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F0" w:rsidRPr="005656A9" w:rsidRDefault="00470EF0" w:rsidP="00EF3D17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 w:rsidRPr="005656A9">
        <w:rPr>
          <w:rFonts w:cstheme="minorHAnsi"/>
          <w:b/>
          <w:color w:val="000000" w:themeColor="text1"/>
          <w:sz w:val="40"/>
          <w:szCs w:val="40"/>
        </w:rPr>
        <w:t>Virtual Warehouse overview</w:t>
      </w:r>
    </w:p>
    <w:p w:rsidR="00470EF0" w:rsidRPr="005656A9" w:rsidRDefault="003919E0" w:rsidP="00B80622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T</w:t>
      </w:r>
      <w:r w:rsidR="00470EF0"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o run anything we need compute resource which is nothing but a Virtual Warehouse. </w:t>
      </w:r>
    </w:p>
    <w:p w:rsidR="00470EF0" w:rsidRPr="005656A9" w:rsidRDefault="00470EF0" w:rsidP="00B80622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It would be the first thing we have to set up once we set up snowflake account</w:t>
      </w:r>
    </w:p>
    <w:p w:rsidR="003919E0" w:rsidRPr="005656A9" w:rsidRDefault="003919E0" w:rsidP="003919E0">
      <w:pPr>
        <w:ind w:firstLine="720"/>
        <w:rPr>
          <w:rFonts w:cstheme="minorHAnsi"/>
          <w:b/>
          <w:color w:val="000000" w:themeColor="text1"/>
          <w:sz w:val="32"/>
          <w:szCs w:val="32"/>
          <w:shd w:val="clear" w:color="auto" w:fill="FEFEFE"/>
        </w:rPr>
      </w:pPr>
      <w:r w:rsidRPr="005656A9">
        <w:rPr>
          <w:rFonts w:cstheme="minorHAnsi"/>
          <w:b/>
          <w:color w:val="000000" w:themeColor="text1"/>
          <w:sz w:val="32"/>
          <w:szCs w:val="32"/>
          <w:shd w:val="clear" w:color="auto" w:fill="FEFEFE"/>
        </w:rPr>
        <w:t>Virtual warehouse = cluster of compute nodes (resources)/machines</w:t>
      </w:r>
    </w:p>
    <w:p w:rsidR="003919E0" w:rsidRPr="005656A9" w:rsidRDefault="003919E0" w:rsidP="00B80622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Cluster =&gt; group of nodes/machines connected together</w:t>
      </w:r>
    </w:p>
    <w:p w:rsidR="003919E0" w:rsidRDefault="003919E0" w:rsidP="003919E0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Compute Resources =&gt; CPU + Memory+</w:t>
      </w:r>
      <w:r w:rsidR="00470EF0"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r w:rsidRPr="005656A9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Temporary storage</w:t>
      </w:r>
    </w:p>
    <w:p w:rsidR="00834C75" w:rsidRPr="005656A9" w:rsidRDefault="00834C75" w:rsidP="003919E0">
      <w:pP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Machine/computer/node</w:t>
      </w:r>
    </w:p>
    <w:p w:rsidR="00530D93" w:rsidRPr="005656A9" w:rsidRDefault="00470EF0" w:rsidP="003919E0">
      <w:pPr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</w:pPr>
      <w:r w:rsidRPr="00470EF0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>Snowflake Warehouse come</w:t>
      </w:r>
      <w:r w:rsidR="00253DBC" w:rsidRPr="005656A9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>s</w:t>
      </w:r>
      <w:r w:rsidRPr="00470EF0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 xml:space="preserve"> in vari</w:t>
      </w:r>
      <w:r w:rsidR="00253DBC" w:rsidRPr="005656A9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>ous T-Shirt sizes</w:t>
      </w:r>
    </w:p>
    <w:p w:rsidR="003919E0" w:rsidRDefault="00530D93" w:rsidP="00530D93">
      <w:pPr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5656A9">
        <w:rPr>
          <w:rFonts w:eastAsia="Times New Roman" w:cstheme="minorHAnsi"/>
          <w:noProof/>
          <w:color w:val="000000" w:themeColor="text1"/>
          <w:spacing w:val="-1"/>
          <w:sz w:val="32"/>
          <w:szCs w:val="32"/>
        </w:rPr>
        <w:drawing>
          <wp:inline distT="0" distB="0" distL="0" distR="0" wp14:anchorId="4C905762" wp14:editId="587527F6">
            <wp:extent cx="6696075" cy="18383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957" w:rsidRPr="00016957" w:rsidRDefault="00016957" w:rsidP="00016957">
      <w:pPr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016957"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XS(1) will have one compute nodes/machines, S(2) will have 2 compute nodes, M(4), L(8), XL(16), 2XL(32), 3XL(64), </w:t>
      </w:r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>4XL(128) -- generally available</w:t>
      </w:r>
    </w:p>
    <w:p w:rsidR="0097765A" w:rsidRDefault="00016957" w:rsidP="00016957">
      <w:pPr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proofErr w:type="gramStart"/>
      <w:r w:rsidRPr="00016957">
        <w:rPr>
          <w:rFonts w:eastAsia="Times New Roman" w:cstheme="minorHAnsi"/>
          <w:color w:val="000000" w:themeColor="text1"/>
          <w:spacing w:val="-1"/>
          <w:sz w:val="32"/>
          <w:szCs w:val="32"/>
        </w:rPr>
        <w:t>5XL(</w:t>
      </w:r>
      <w:proofErr w:type="gramEnd"/>
      <w:r w:rsidRPr="00016957">
        <w:rPr>
          <w:rFonts w:eastAsia="Times New Roman" w:cstheme="minorHAnsi"/>
          <w:color w:val="000000" w:themeColor="text1"/>
          <w:spacing w:val="-1"/>
          <w:sz w:val="32"/>
          <w:szCs w:val="32"/>
        </w:rPr>
        <w:t>256) and 6 XL(512) are in preview state</w:t>
      </w:r>
    </w:p>
    <w:p w:rsidR="002B09AC" w:rsidRDefault="00CF1E45" w:rsidP="00016957">
      <w:pPr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MAXIMUM CLUSTER AS 10 =&gt; 128x10 =1280 </w:t>
      </w:r>
    </w:p>
    <w:p w:rsidR="002B09AC" w:rsidRPr="00470EF0" w:rsidRDefault="00D31168" w:rsidP="00016957">
      <w:pPr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If we set 6XL warehouse to </w:t>
      </w:r>
      <w:proofErr w:type="spellStart"/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>Multicluster</w:t>
      </w:r>
      <w:proofErr w:type="spellEnd"/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 Warehouse=&gt; </w:t>
      </w:r>
      <w:r w:rsidR="002B09AC">
        <w:rPr>
          <w:rFonts w:eastAsia="Times New Roman" w:cstheme="minorHAnsi"/>
          <w:color w:val="000000" w:themeColor="text1"/>
          <w:spacing w:val="-1"/>
          <w:sz w:val="32"/>
          <w:szCs w:val="32"/>
        </w:rPr>
        <w:t>512x10 =5120 com</w:t>
      </w:r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>putes nodes</w:t>
      </w:r>
    </w:p>
    <w:p w:rsidR="002425E6" w:rsidRDefault="00470EF0" w:rsidP="00AA520C">
      <w:pPr>
        <w:spacing w:before="480" w:after="0" w:line="480" w:lineRule="atLeast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3B7ED6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 xml:space="preserve">You can start &amp; stop the warehouse anytime as Snowflake storage &amp; computing are </w:t>
      </w:r>
      <w:r w:rsidR="00955DBE" w:rsidRPr="003B7ED6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>de coupled (separate and independent)</w:t>
      </w:r>
      <w:r w:rsidR="00D17975"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 </w:t>
      </w:r>
    </w:p>
    <w:p w:rsidR="002425E6" w:rsidRDefault="002425E6" w:rsidP="00AA520C">
      <w:pPr>
        <w:spacing w:before="480" w:after="0" w:line="480" w:lineRule="atLeast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</w:p>
    <w:p w:rsidR="00AA520C" w:rsidRPr="00470EF0" w:rsidRDefault="00AA520C" w:rsidP="00AA520C">
      <w:pPr>
        <w:spacing w:before="480" w:after="0" w:line="480" w:lineRule="atLeast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5656A9">
        <w:rPr>
          <w:rFonts w:eastAsia="Times New Roman" w:cstheme="minorHAnsi"/>
          <w:bCs/>
          <w:color w:val="000000" w:themeColor="text1"/>
          <w:spacing w:val="-1"/>
          <w:sz w:val="32"/>
          <w:szCs w:val="32"/>
        </w:rPr>
        <w:t>What are Auto-suspension and Auto-resumption?</w:t>
      </w:r>
    </w:p>
    <w:p w:rsidR="00AA520C" w:rsidRPr="00470EF0" w:rsidRDefault="00AA520C" w:rsidP="00AA520C">
      <w:pPr>
        <w:spacing w:before="480" w:after="0" w:line="480" w:lineRule="atLeast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>A warehouse can be set to automatically resume or suspend, based on activity:</w:t>
      </w:r>
    </w:p>
    <w:p w:rsidR="00AA520C" w:rsidRPr="00470EF0" w:rsidRDefault="00AA520C" w:rsidP="00AA520C">
      <w:pPr>
        <w:numPr>
          <w:ilvl w:val="0"/>
          <w:numId w:val="6"/>
        </w:numPr>
        <w:spacing w:before="480" w:after="0" w:line="480" w:lineRule="atLeast"/>
        <w:ind w:left="1410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By default, auto-suspend is enabled. Snowflake automatically suspends the warehouse if it </w:t>
      </w:r>
      <w:r w:rsidR="00732957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 xml:space="preserve">is </w:t>
      </w:r>
      <w:r w:rsidR="006B47A6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>IDLE</w:t>
      </w:r>
      <w:r w:rsidRPr="006B47A6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 xml:space="preserve"> for the specified period</w:t>
      </w: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 of ti</w:t>
      </w:r>
      <w:r w:rsidR="006B47A6"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me </w:t>
      </w:r>
      <w:r w:rsidR="00501409">
        <w:rPr>
          <w:rFonts w:eastAsia="Times New Roman" w:cstheme="minorHAnsi"/>
          <w:color w:val="000000" w:themeColor="text1"/>
          <w:spacing w:val="-1"/>
          <w:sz w:val="32"/>
          <w:szCs w:val="32"/>
        </w:rPr>
        <w:t>10 minutes</w:t>
      </w:r>
    </w:p>
    <w:p w:rsidR="00AA520C" w:rsidRDefault="00AA520C" w:rsidP="00AA520C">
      <w:pPr>
        <w:numPr>
          <w:ilvl w:val="0"/>
          <w:numId w:val="6"/>
        </w:numPr>
        <w:spacing w:before="252" w:after="0" w:line="480" w:lineRule="atLeast"/>
        <w:ind w:left="1410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>By default, auto-resume is enabled. Snowflake automatically resumes the warehouse when any statement that requires a warehouse is submitted</w:t>
      </w:r>
    </w:p>
    <w:p w:rsidR="0034777E" w:rsidRPr="003B7ED6" w:rsidRDefault="00AA520C" w:rsidP="003B7ED6">
      <w:pPr>
        <w:numPr>
          <w:ilvl w:val="0"/>
          <w:numId w:val="6"/>
        </w:numPr>
        <w:spacing w:before="252" w:after="0" w:line="480" w:lineRule="atLeast"/>
        <w:ind w:left="1410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>Auto-suspend and auto-resume apply only to the entire warehouse and not to the individual clusters in the warehouse</w:t>
      </w: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>.</w:t>
      </w:r>
    </w:p>
    <w:p w:rsidR="00470EF0" w:rsidRPr="00470EF0" w:rsidRDefault="00470EF0" w:rsidP="00E67C75">
      <w:pPr>
        <w:spacing w:before="480" w:after="0" w:line="480" w:lineRule="atLeast"/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</w:pPr>
      <w:r w:rsidRPr="008B3157">
        <w:rPr>
          <w:rFonts w:eastAsia="Times New Roman" w:cstheme="minorHAnsi"/>
          <w:b/>
          <w:bCs/>
          <w:color w:val="000000" w:themeColor="text1"/>
          <w:spacing w:val="-1"/>
          <w:sz w:val="32"/>
          <w:szCs w:val="32"/>
        </w:rPr>
        <w:t>Horizonta</w:t>
      </w:r>
      <w:r w:rsidR="00E67C75" w:rsidRPr="008B3157">
        <w:rPr>
          <w:rFonts w:eastAsia="Times New Roman" w:cstheme="minorHAnsi"/>
          <w:b/>
          <w:bCs/>
          <w:color w:val="000000" w:themeColor="text1"/>
          <w:spacing w:val="-1"/>
          <w:sz w:val="32"/>
          <w:szCs w:val="32"/>
        </w:rPr>
        <w:t>l and Vertical scaling in Snowflake</w:t>
      </w:r>
      <w:r w:rsidRPr="008B3157">
        <w:rPr>
          <w:rFonts w:eastAsia="Times New Roman"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inline distT="0" distB="0" distL="0" distR="0" wp14:anchorId="14676C17" wp14:editId="5EAA59D0">
                <wp:extent cx="304800" cy="304800"/>
                <wp:effectExtent l="0" t="0" r="0" b="0"/>
                <wp:docPr id="21" name="Rectangle 21" descr="https://miro.medium.com/max/0/1*m3e4_aqYQ8oFGH8or-W-a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" o:spid="_x0000_s1026" alt="Description: https://miro.medium.com/max/0/1*m3e4_aqYQ8oFGH8or-W-a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MTl926AIAAPw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470EF0" w:rsidRPr="00470EF0" w:rsidRDefault="00470EF0" w:rsidP="00470EF0">
      <w:pPr>
        <w:shd w:val="clear" w:color="auto" w:fill="F2F2F2"/>
        <w:spacing w:after="10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0925F639" wp14:editId="1063AE8B">
            <wp:extent cx="6667500" cy="2867025"/>
            <wp:effectExtent l="0" t="0" r="0" b="9525"/>
            <wp:docPr id="19" name="Picture 19" descr="https://miro.medium.com/max/700/1*ATaDSPn7IIwXmVRTbHR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ATaDSPn7IIwXmVRTbHRom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957" w:rsidRPr="00016957" w:rsidRDefault="00016957" w:rsidP="00470EF0">
      <w:pPr>
        <w:spacing w:before="480" w:after="0" w:line="480" w:lineRule="atLeast"/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</w:pPr>
      <w:r w:rsidRPr="00016957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>Vertical Scaling</w:t>
      </w:r>
      <w:r w:rsidR="0034777E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 xml:space="preserve"> (Resizing the warehouse)</w:t>
      </w:r>
    </w:p>
    <w:p w:rsidR="00D22448" w:rsidRDefault="008B3157" w:rsidP="00470EF0">
      <w:pPr>
        <w:spacing w:before="480" w:after="0" w:line="480" w:lineRule="atLeast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016957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>Scale up =&gt;</w:t>
      </w:r>
      <w:r w:rsidR="005E4834" w:rsidRPr="00016957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 xml:space="preserve"> </w:t>
      </w:r>
      <w:r w:rsidR="005E4834" w:rsidRPr="00016957">
        <w:rPr>
          <w:rFonts w:eastAsia="Times New Roman" w:cstheme="minorHAnsi"/>
          <w:b/>
          <w:color w:val="000000" w:themeColor="text1"/>
          <w:spacing w:val="-1"/>
          <w:sz w:val="32"/>
          <w:szCs w:val="32"/>
          <w:highlight w:val="yellow"/>
        </w:rPr>
        <w:t xml:space="preserve">increasing the warehouse size </w:t>
      </w:r>
      <w:r w:rsidR="00D22448" w:rsidRPr="00016957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>example from small =&gt; large</w:t>
      </w:r>
      <w:r w:rsidR="00F81337">
        <w:rPr>
          <w:rFonts w:eastAsia="Times New Roman" w:cstheme="minorHAnsi"/>
          <w:color w:val="000000" w:themeColor="text1"/>
          <w:spacing w:val="-1"/>
          <w:sz w:val="32"/>
          <w:szCs w:val="32"/>
        </w:rPr>
        <w:t>, M to XL</w:t>
      </w:r>
    </w:p>
    <w:p w:rsidR="005E4834" w:rsidRDefault="00D22448" w:rsidP="00470EF0">
      <w:pPr>
        <w:spacing w:before="480" w:after="0" w:line="480" w:lineRule="atLeast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D22448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lastRenderedPageBreak/>
        <w:t>Purpose</w:t>
      </w:r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 is to </w:t>
      </w:r>
      <w:r w:rsidR="00245D68" w:rsidRPr="00D22448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>increase perfor</w:t>
      </w:r>
      <w:r w:rsidR="004F2B83" w:rsidRPr="00D22448">
        <w:rPr>
          <w:rFonts w:eastAsia="Times New Roman" w:cstheme="minorHAnsi"/>
          <w:b/>
          <w:color w:val="000000" w:themeColor="text1"/>
          <w:spacing w:val="-1"/>
          <w:sz w:val="32"/>
          <w:szCs w:val="32"/>
        </w:rPr>
        <w:t>mance</w:t>
      </w:r>
      <w:r w:rsidRPr="00D22448"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 of </w:t>
      </w:r>
      <w:r w:rsidRPr="00016957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>complex queries</w:t>
      </w:r>
      <w:r w:rsidR="00236ACC"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 </w:t>
      </w:r>
    </w:p>
    <w:p w:rsidR="00236ACC" w:rsidRPr="00D22448" w:rsidRDefault="00236ACC" w:rsidP="00470EF0">
      <w:pPr>
        <w:spacing w:before="480" w:after="0" w:line="480" w:lineRule="atLeast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proofErr w:type="gramStart"/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>An increase in T-Shirt size</w:t>
      </w:r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 (</w:t>
      </w: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>XS</w:t>
      </w:r>
      <w:r w:rsidRPr="00470EF0">
        <w:rPr>
          <w:rFonts w:ascii="Cambria Math" w:eastAsia="Times New Roman" w:hAnsi="Cambria Math" w:cs="Cambria Math"/>
          <w:color w:val="000000" w:themeColor="text1"/>
          <w:spacing w:val="-1"/>
          <w:sz w:val="32"/>
          <w:szCs w:val="32"/>
        </w:rPr>
        <w:t>⇾</w:t>
      </w: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XL) </w:t>
      </w:r>
      <w:r w:rsidRPr="005656A9">
        <w:rPr>
          <w:rFonts w:eastAsia="Times New Roman" w:cstheme="minorHAnsi"/>
          <w:color w:val="000000" w:themeColor="text1"/>
          <w:spacing w:val="-1"/>
          <w:sz w:val="32"/>
          <w:szCs w:val="32"/>
        </w:rPr>
        <w:t>=&gt;</w:t>
      </w: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 increase in </w:t>
      </w:r>
      <w:r w:rsidRPr="005656A9">
        <w:rPr>
          <w:rFonts w:eastAsia="Times New Roman" w:cstheme="minorHAnsi"/>
          <w:color w:val="000000" w:themeColor="text1"/>
          <w:spacing w:val="-1"/>
          <w:sz w:val="32"/>
          <w:szCs w:val="32"/>
        </w:rPr>
        <w:t>CPU, Memory, Temporary Storage.</w:t>
      </w:r>
      <w:proofErr w:type="gramEnd"/>
    </w:p>
    <w:p w:rsidR="00D22448" w:rsidRDefault="005E4834" w:rsidP="005E4834">
      <w:pPr>
        <w:spacing w:before="120" w:after="0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016957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 xml:space="preserve">Scale down =&gt; </w:t>
      </w:r>
      <w:r w:rsidRPr="00016957">
        <w:rPr>
          <w:rFonts w:eastAsia="Times New Roman" w:cstheme="minorHAnsi"/>
          <w:b/>
          <w:color w:val="000000" w:themeColor="text1"/>
          <w:spacing w:val="-1"/>
          <w:sz w:val="32"/>
          <w:szCs w:val="32"/>
          <w:highlight w:val="yellow"/>
        </w:rPr>
        <w:t>reducing the warehouse size</w:t>
      </w:r>
      <w:r w:rsidRPr="00016957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 xml:space="preserve"> example from large =&gt; small</w:t>
      </w:r>
    </w:p>
    <w:p w:rsidR="00016957" w:rsidRDefault="00D22448" w:rsidP="005E4834">
      <w:pPr>
        <w:spacing w:before="120" w:after="0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016957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>Scale up and down (Re-sizing warehouse) is manual process</w:t>
      </w:r>
    </w:p>
    <w:p w:rsidR="00016957" w:rsidRDefault="00016957" w:rsidP="00FD4333">
      <w:pPr>
        <w:spacing w:before="480" w:after="0" w:line="480" w:lineRule="atLeast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3F081C">
        <w:rPr>
          <w:rFonts w:eastAsia="Times New Roman" w:cstheme="minorHAnsi"/>
          <w:bCs/>
          <w:color w:val="000000" w:themeColor="text1"/>
          <w:spacing w:val="-1"/>
          <w:sz w:val="32"/>
          <w:szCs w:val="32"/>
          <w:highlight w:val="yellow"/>
        </w:rPr>
        <w:t>We can modify warehouse-size on the fly</w:t>
      </w:r>
      <w:r w:rsidRPr="003F081C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 xml:space="preserve"> even if it is in a </w:t>
      </w:r>
      <w:r w:rsidRPr="003F081C">
        <w:rPr>
          <w:rFonts w:eastAsia="Times New Roman" w:cstheme="minorHAnsi"/>
          <w:b/>
          <w:color w:val="000000" w:themeColor="text1"/>
          <w:spacing w:val="-1"/>
          <w:sz w:val="32"/>
          <w:szCs w:val="32"/>
          <w:highlight w:val="yellow"/>
        </w:rPr>
        <w:t>running state</w:t>
      </w:r>
      <w:r w:rsidRPr="003F081C">
        <w:rPr>
          <w:rFonts w:eastAsia="Times New Roman" w:cstheme="minorHAnsi"/>
          <w:color w:val="000000" w:themeColor="text1"/>
          <w:spacing w:val="-1"/>
          <w:sz w:val="32"/>
          <w:szCs w:val="32"/>
          <w:highlight w:val="yellow"/>
        </w:rPr>
        <w:t>, provided the new size change will only be applicable for newly queued queries and all existing queries will still use old warehouse.</w:t>
      </w:r>
    </w:p>
    <w:p w:rsidR="003B7ED6" w:rsidRPr="00470EF0" w:rsidRDefault="003B7ED6" w:rsidP="003B7ED6">
      <w:pPr>
        <w:spacing w:before="480" w:after="0" w:line="480" w:lineRule="atLeast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>At the time of creation, you can provide the size, multi-cluster attribute (Enterprise &amp; abo</w:t>
      </w:r>
      <w:r w:rsidRPr="005656A9">
        <w:rPr>
          <w:rFonts w:eastAsia="Times New Roman" w:cstheme="minorHAnsi"/>
          <w:color w:val="000000" w:themeColor="text1"/>
          <w:spacing w:val="-1"/>
          <w:sz w:val="32"/>
          <w:szCs w:val="32"/>
        </w:rPr>
        <w:t>ve) &amp; Scaling policy</w:t>
      </w:r>
    </w:p>
    <w:p w:rsidR="008F4250" w:rsidRPr="003B7ED6" w:rsidRDefault="003B7ED6" w:rsidP="003B7ED6">
      <w:pPr>
        <w:shd w:val="clear" w:color="auto" w:fill="F2F2F2"/>
        <w:spacing w:after="10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7450BE03" wp14:editId="58967B77">
            <wp:extent cx="6677247" cy="3666098"/>
            <wp:effectExtent l="0" t="0" r="0" b="0"/>
            <wp:docPr id="22" name="Picture 22" descr="https://miro.medium.com/max/498/1*-L2K2Agx1SjtiLD3MBww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498/1*-L2K2Agx1SjtiLD3MBww5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118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0A" w:rsidRPr="00470EF0" w:rsidRDefault="00470EF0" w:rsidP="00470EF0">
      <w:pPr>
        <w:spacing w:before="480" w:after="0" w:line="480" w:lineRule="atLeast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>You can modify warehouse size from the Context menu and also modify the min &amp; max cluster un</w:t>
      </w:r>
      <w:r w:rsidR="008B3157">
        <w:rPr>
          <w:rFonts w:eastAsia="Times New Roman" w:cstheme="minorHAnsi"/>
          <w:color w:val="000000" w:themeColor="text1"/>
          <w:spacing w:val="-1"/>
          <w:sz w:val="32"/>
          <w:szCs w:val="32"/>
        </w:rPr>
        <w:t>der warehouse&gt;config.</w:t>
      </w:r>
    </w:p>
    <w:p w:rsidR="00470EF0" w:rsidRPr="00470EF0" w:rsidRDefault="00470EF0" w:rsidP="00470EF0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B2BC90F" wp14:editId="39CD37FD">
            <wp:extent cx="4743450" cy="3667125"/>
            <wp:effectExtent l="0" t="0" r="0" b="9525"/>
            <wp:docPr id="18" name="Picture 18" descr="https://miro.medium.com/max/996/1*-L2K2Agx1SjtiLD3MBww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996/1*-L2K2Agx1SjtiLD3MBww5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9" w:rsidRDefault="00C964D9" w:rsidP="00245D68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</w:rPr>
      </w:pPr>
    </w:p>
    <w:p w:rsidR="00C964D9" w:rsidRDefault="00C964D9" w:rsidP="00245D68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</w:rPr>
      </w:pPr>
    </w:p>
    <w:p w:rsidR="00C964D9" w:rsidRDefault="00C964D9" w:rsidP="00245D68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</w:rPr>
      </w:pPr>
    </w:p>
    <w:p w:rsidR="00245D68" w:rsidRDefault="00470EF0" w:rsidP="00245D68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1E817364" wp14:editId="67348989">
            <wp:extent cx="4124325" cy="3667125"/>
            <wp:effectExtent l="0" t="0" r="9525" b="9525"/>
            <wp:docPr id="17" name="Picture 17" descr="https://miro.medium.com/max/866/1*KBxstRQWyVnHS6RDljVE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866/1*KBxstRQWyVnHS6RDljVEx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55" w:rsidRDefault="001D4055" w:rsidP="0005051C">
      <w:pPr>
        <w:spacing w:after="0" w:line="240" w:lineRule="auto"/>
        <w:rPr>
          <w:rFonts w:eastAsia="Times New Roman" w:cstheme="minorHAnsi"/>
          <w:b/>
          <w:bCs/>
          <w:color w:val="000000" w:themeColor="text1"/>
          <w:spacing w:val="-1"/>
          <w:sz w:val="32"/>
          <w:szCs w:val="32"/>
        </w:rPr>
      </w:pPr>
    </w:p>
    <w:p w:rsidR="001D4055" w:rsidRDefault="001D4055" w:rsidP="0005051C">
      <w:pPr>
        <w:spacing w:after="0" w:line="240" w:lineRule="auto"/>
        <w:rPr>
          <w:rFonts w:eastAsia="Times New Roman" w:cstheme="minorHAnsi"/>
          <w:b/>
          <w:bCs/>
          <w:color w:val="000000" w:themeColor="text1"/>
          <w:spacing w:val="-1"/>
          <w:sz w:val="32"/>
          <w:szCs w:val="32"/>
        </w:rPr>
      </w:pPr>
    </w:p>
    <w:p w:rsidR="001D4055" w:rsidRDefault="001D4055" w:rsidP="0005051C">
      <w:pPr>
        <w:spacing w:after="0" w:line="240" w:lineRule="auto"/>
        <w:rPr>
          <w:rFonts w:eastAsia="Times New Roman" w:cstheme="minorHAnsi"/>
          <w:b/>
          <w:bCs/>
          <w:color w:val="000000" w:themeColor="text1"/>
          <w:spacing w:val="-1"/>
          <w:sz w:val="32"/>
          <w:szCs w:val="32"/>
        </w:rPr>
      </w:pPr>
    </w:p>
    <w:p w:rsidR="001D4055" w:rsidRDefault="001D4055" w:rsidP="0005051C">
      <w:pPr>
        <w:spacing w:after="0" w:line="240" w:lineRule="auto"/>
        <w:rPr>
          <w:rFonts w:eastAsia="Times New Roman" w:cstheme="minorHAnsi"/>
          <w:b/>
          <w:bCs/>
          <w:color w:val="000000" w:themeColor="text1"/>
          <w:spacing w:val="-1"/>
          <w:sz w:val="32"/>
          <w:szCs w:val="32"/>
        </w:rPr>
      </w:pPr>
    </w:p>
    <w:p w:rsidR="0005051C" w:rsidRDefault="0005051C" w:rsidP="0005051C">
      <w:pPr>
        <w:spacing w:after="0" w:line="240" w:lineRule="auto"/>
        <w:rPr>
          <w:rFonts w:eastAsia="Times New Roman" w:cstheme="minorHAnsi"/>
          <w:b/>
          <w:color w:val="000000" w:themeColor="text1"/>
          <w:sz w:val="32"/>
          <w:szCs w:val="32"/>
        </w:rPr>
      </w:pPr>
      <w:r w:rsidRPr="005E4834">
        <w:rPr>
          <w:rFonts w:eastAsia="Times New Roman" w:cstheme="minorHAnsi"/>
          <w:b/>
          <w:bCs/>
          <w:color w:val="000000" w:themeColor="text1"/>
          <w:spacing w:val="-1"/>
          <w:sz w:val="32"/>
          <w:szCs w:val="32"/>
        </w:rPr>
        <w:lastRenderedPageBreak/>
        <w:t>How to decide on optimum Snowflake Warehouse Size</w:t>
      </w:r>
    </w:p>
    <w:p w:rsidR="0005051C" w:rsidRPr="00A44E0A" w:rsidRDefault="0005051C" w:rsidP="0005051C">
      <w:pPr>
        <w:spacing w:after="0" w:line="240" w:lineRule="auto"/>
        <w:rPr>
          <w:rFonts w:eastAsia="Times New Roman" w:cstheme="minorHAnsi"/>
          <w:b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>C</w:t>
      </w: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 xml:space="preserve">reating multiple warehouses in Snowflake is free, you can create as much as you can, and you will be charged for what you use only. </w:t>
      </w:r>
    </w:p>
    <w:p w:rsidR="0005051C" w:rsidRDefault="0005051C" w:rsidP="0005051C">
      <w:pPr>
        <w:spacing w:before="480" w:after="0" w:line="480" w:lineRule="atLeast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>
        <w:rPr>
          <w:rFonts w:eastAsia="Times New Roman" w:cstheme="minorHAnsi"/>
          <w:color w:val="000000" w:themeColor="text1"/>
          <w:spacing w:val="-1"/>
          <w:sz w:val="32"/>
          <w:szCs w:val="32"/>
        </w:rPr>
        <w:t>For each department we can create a warehouse with different size based on workloads</w:t>
      </w:r>
    </w:p>
    <w:p w:rsidR="0005051C" w:rsidRPr="00470EF0" w:rsidRDefault="0005051C" w:rsidP="0005051C">
      <w:pPr>
        <w:numPr>
          <w:ilvl w:val="0"/>
          <w:numId w:val="4"/>
        </w:numPr>
        <w:spacing w:before="480" w:after="0" w:line="480" w:lineRule="atLeast"/>
        <w:ind w:left="1410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>Development Team</w:t>
      </w:r>
    </w:p>
    <w:p w:rsidR="0005051C" w:rsidRPr="00470EF0" w:rsidRDefault="0005051C" w:rsidP="0005051C">
      <w:pPr>
        <w:numPr>
          <w:ilvl w:val="0"/>
          <w:numId w:val="4"/>
        </w:numPr>
        <w:spacing w:before="252" w:after="0" w:line="480" w:lineRule="atLeast"/>
        <w:ind w:left="1410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>ETL Team</w:t>
      </w:r>
    </w:p>
    <w:p w:rsidR="0005051C" w:rsidRPr="00470EF0" w:rsidRDefault="0005051C" w:rsidP="0005051C">
      <w:pPr>
        <w:numPr>
          <w:ilvl w:val="0"/>
          <w:numId w:val="4"/>
        </w:numPr>
        <w:spacing w:before="252" w:after="0" w:line="480" w:lineRule="atLeast"/>
        <w:ind w:left="1410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>Test Team</w:t>
      </w:r>
    </w:p>
    <w:p w:rsidR="0005051C" w:rsidRPr="005656A9" w:rsidRDefault="0005051C" w:rsidP="0005051C">
      <w:pPr>
        <w:numPr>
          <w:ilvl w:val="0"/>
          <w:numId w:val="4"/>
        </w:numPr>
        <w:spacing w:before="252" w:after="0" w:line="480" w:lineRule="atLeast"/>
        <w:ind w:left="1410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  <w:r w:rsidRPr="00470EF0">
        <w:rPr>
          <w:rFonts w:eastAsia="Times New Roman" w:cstheme="minorHAnsi"/>
          <w:color w:val="000000" w:themeColor="text1"/>
          <w:spacing w:val="-1"/>
          <w:sz w:val="32"/>
          <w:szCs w:val="32"/>
        </w:rPr>
        <w:t>Reporting Team</w:t>
      </w:r>
    </w:p>
    <w:p w:rsidR="0005051C" w:rsidRPr="00470EF0" w:rsidRDefault="0005051C" w:rsidP="0005051C">
      <w:pPr>
        <w:spacing w:before="252" w:after="0" w:line="480" w:lineRule="atLeast"/>
        <w:ind w:left="1050"/>
        <w:rPr>
          <w:rFonts w:eastAsia="Times New Roman" w:cstheme="minorHAnsi"/>
          <w:color w:val="000000" w:themeColor="text1"/>
          <w:spacing w:val="-1"/>
          <w:sz w:val="32"/>
          <w:szCs w:val="32"/>
        </w:rPr>
      </w:pPr>
    </w:p>
    <w:p w:rsidR="003B7ED6" w:rsidRPr="0005051C" w:rsidRDefault="0005051C" w:rsidP="0005051C">
      <w:pPr>
        <w:shd w:val="clear" w:color="auto" w:fill="F2F2F2"/>
        <w:spacing w:after="10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7D460AEB" wp14:editId="031DE305">
            <wp:extent cx="6858000" cy="399060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297" w:rsidRPr="00FD5297" w:rsidRDefault="00FD5297" w:rsidP="00AA520C">
      <w:pPr>
        <w:spacing w:after="0" w:line="387" w:lineRule="atLeast"/>
        <w:textAlignment w:val="baseline"/>
      </w:pPr>
      <w:bookmarkStart w:id="0" w:name="_GoBack"/>
      <w:bookmarkEnd w:id="0"/>
    </w:p>
    <w:sectPr w:rsidR="00FD5297" w:rsidRPr="00FD5297" w:rsidSect="00B17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FE1" w:rsidRDefault="00DE3FE1" w:rsidP="009D23D3">
      <w:pPr>
        <w:spacing w:after="0" w:line="240" w:lineRule="auto"/>
      </w:pPr>
      <w:r>
        <w:separator/>
      </w:r>
    </w:p>
  </w:endnote>
  <w:endnote w:type="continuationSeparator" w:id="0">
    <w:p w:rsidR="00DE3FE1" w:rsidRDefault="00DE3FE1" w:rsidP="009D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FE1" w:rsidRDefault="00DE3FE1" w:rsidP="009D23D3">
      <w:pPr>
        <w:spacing w:after="0" w:line="240" w:lineRule="auto"/>
      </w:pPr>
      <w:r>
        <w:separator/>
      </w:r>
    </w:p>
  </w:footnote>
  <w:footnote w:type="continuationSeparator" w:id="0">
    <w:p w:rsidR="00DE3FE1" w:rsidRDefault="00DE3FE1" w:rsidP="009D2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26DC"/>
    <w:multiLevelType w:val="multilevel"/>
    <w:tmpl w:val="E5B2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4485A"/>
    <w:multiLevelType w:val="multilevel"/>
    <w:tmpl w:val="C3D2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6FCB"/>
    <w:multiLevelType w:val="multilevel"/>
    <w:tmpl w:val="F9F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033A5"/>
    <w:multiLevelType w:val="hybridMultilevel"/>
    <w:tmpl w:val="38A4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E4B31"/>
    <w:multiLevelType w:val="multilevel"/>
    <w:tmpl w:val="D5C8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601180"/>
    <w:multiLevelType w:val="hybridMultilevel"/>
    <w:tmpl w:val="359AA8F8"/>
    <w:lvl w:ilvl="0" w:tplc="A62C8CD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26AD66E5"/>
    <w:multiLevelType w:val="hybridMultilevel"/>
    <w:tmpl w:val="DE8E82AE"/>
    <w:lvl w:ilvl="0" w:tplc="7C7ACCF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A594F"/>
    <w:multiLevelType w:val="multilevel"/>
    <w:tmpl w:val="CF18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FD453E"/>
    <w:multiLevelType w:val="multilevel"/>
    <w:tmpl w:val="7BF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597480"/>
    <w:multiLevelType w:val="multilevel"/>
    <w:tmpl w:val="4AA4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494F7F"/>
    <w:multiLevelType w:val="hybridMultilevel"/>
    <w:tmpl w:val="35044854"/>
    <w:lvl w:ilvl="0" w:tplc="5D2E16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53"/>
    <w:rsid w:val="0001232B"/>
    <w:rsid w:val="00016957"/>
    <w:rsid w:val="000404A9"/>
    <w:rsid w:val="0005051C"/>
    <w:rsid w:val="000705A6"/>
    <w:rsid w:val="000773FB"/>
    <w:rsid w:val="000C2D55"/>
    <w:rsid w:val="000C772C"/>
    <w:rsid w:val="000D3FF5"/>
    <w:rsid w:val="000D557C"/>
    <w:rsid w:val="000D7E34"/>
    <w:rsid w:val="000F29F9"/>
    <w:rsid w:val="000F6E29"/>
    <w:rsid w:val="001171B3"/>
    <w:rsid w:val="001B30A6"/>
    <w:rsid w:val="001D4055"/>
    <w:rsid w:val="001F4188"/>
    <w:rsid w:val="00234EE6"/>
    <w:rsid w:val="00236ACC"/>
    <w:rsid w:val="002422F2"/>
    <w:rsid w:val="002425E6"/>
    <w:rsid w:val="00245D68"/>
    <w:rsid w:val="00253DBC"/>
    <w:rsid w:val="00291000"/>
    <w:rsid w:val="002B09AC"/>
    <w:rsid w:val="002C7DE2"/>
    <w:rsid w:val="00302354"/>
    <w:rsid w:val="00327030"/>
    <w:rsid w:val="0034777E"/>
    <w:rsid w:val="003633FA"/>
    <w:rsid w:val="003809F1"/>
    <w:rsid w:val="00386441"/>
    <w:rsid w:val="003919E0"/>
    <w:rsid w:val="003B607E"/>
    <w:rsid w:val="003B7ED6"/>
    <w:rsid w:val="003E688C"/>
    <w:rsid w:val="003F081C"/>
    <w:rsid w:val="004424F9"/>
    <w:rsid w:val="004448CD"/>
    <w:rsid w:val="00470EF0"/>
    <w:rsid w:val="004F2B83"/>
    <w:rsid w:val="004F5E23"/>
    <w:rsid w:val="004F78E6"/>
    <w:rsid w:val="00501409"/>
    <w:rsid w:val="005138D0"/>
    <w:rsid w:val="00521B22"/>
    <w:rsid w:val="00530D93"/>
    <w:rsid w:val="00556DC5"/>
    <w:rsid w:val="005656A9"/>
    <w:rsid w:val="00580A35"/>
    <w:rsid w:val="005B18AC"/>
    <w:rsid w:val="005B5651"/>
    <w:rsid w:val="005E4834"/>
    <w:rsid w:val="006342E8"/>
    <w:rsid w:val="00651736"/>
    <w:rsid w:val="0066760D"/>
    <w:rsid w:val="00692B01"/>
    <w:rsid w:val="006B47A6"/>
    <w:rsid w:val="006C0DE3"/>
    <w:rsid w:val="006C637F"/>
    <w:rsid w:val="006E0629"/>
    <w:rsid w:val="0070494C"/>
    <w:rsid w:val="00732650"/>
    <w:rsid w:val="00732957"/>
    <w:rsid w:val="0074644B"/>
    <w:rsid w:val="00750A26"/>
    <w:rsid w:val="00751549"/>
    <w:rsid w:val="00775E8E"/>
    <w:rsid w:val="0078688B"/>
    <w:rsid w:val="0081441C"/>
    <w:rsid w:val="00820653"/>
    <w:rsid w:val="008322F9"/>
    <w:rsid w:val="00834C75"/>
    <w:rsid w:val="00850922"/>
    <w:rsid w:val="00875DFE"/>
    <w:rsid w:val="00886F5B"/>
    <w:rsid w:val="00890064"/>
    <w:rsid w:val="008A0802"/>
    <w:rsid w:val="008A7364"/>
    <w:rsid w:val="008B15D0"/>
    <w:rsid w:val="008B15E9"/>
    <w:rsid w:val="008B3157"/>
    <w:rsid w:val="008C4174"/>
    <w:rsid w:val="008F0E46"/>
    <w:rsid w:val="008F4250"/>
    <w:rsid w:val="00913439"/>
    <w:rsid w:val="00940171"/>
    <w:rsid w:val="00955DBE"/>
    <w:rsid w:val="00963A0F"/>
    <w:rsid w:val="00970C53"/>
    <w:rsid w:val="00973328"/>
    <w:rsid w:val="009736EA"/>
    <w:rsid w:val="0097765A"/>
    <w:rsid w:val="00984E6B"/>
    <w:rsid w:val="009D23D3"/>
    <w:rsid w:val="009F75FF"/>
    <w:rsid w:val="00A44E0A"/>
    <w:rsid w:val="00A64F50"/>
    <w:rsid w:val="00AA520C"/>
    <w:rsid w:val="00AB288F"/>
    <w:rsid w:val="00AB3692"/>
    <w:rsid w:val="00AC0ACC"/>
    <w:rsid w:val="00B172B2"/>
    <w:rsid w:val="00B220F6"/>
    <w:rsid w:val="00B501E2"/>
    <w:rsid w:val="00B512F2"/>
    <w:rsid w:val="00B80622"/>
    <w:rsid w:val="00B9792B"/>
    <w:rsid w:val="00BC2BE9"/>
    <w:rsid w:val="00BC5309"/>
    <w:rsid w:val="00BF2A75"/>
    <w:rsid w:val="00C57ADB"/>
    <w:rsid w:val="00C70725"/>
    <w:rsid w:val="00C7246E"/>
    <w:rsid w:val="00C964D9"/>
    <w:rsid w:val="00CB7FC3"/>
    <w:rsid w:val="00CF1E45"/>
    <w:rsid w:val="00CF7A53"/>
    <w:rsid w:val="00D17975"/>
    <w:rsid w:val="00D22448"/>
    <w:rsid w:val="00D31168"/>
    <w:rsid w:val="00D44270"/>
    <w:rsid w:val="00DB0862"/>
    <w:rsid w:val="00DC6B97"/>
    <w:rsid w:val="00DD7293"/>
    <w:rsid w:val="00DE3FE1"/>
    <w:rsid w:val="00E05070"/>
    <w:rsid w:val="00E17808"/>
    <w:rsid w:val="00E37503"/>
    <w:rsid w:val="00E4057E"/>
    <w:rsid w:val="00E541C6"/>
    <w:rsid w:val="00E63A01"/>
    <w:rsid w:val="00E67C75"/>
    <w:rsid w:val="00E70078"/>
    <w:rsid w:val="00E93A5E"/>
    <w:rsid w:val="00EA5280"/>
    <w:rsid w:val="00EB7202"/>
    <w:rsid w:val="00EE24E6"/>
    <w:rsid w:val="00EE7DD5"/>
    <w:rsid w:val="00EF3D17"/>
    <w:rsid w:val="00F06FAD"/>
    <w:rsid w:val="00F07EBC"/>
    <w:rsid w:val="00F12EDB"/>
    <w:rsid w:val="00F42962"/>
    <w:rsid w:val="00F71387"/>
    <w:rsid w:val="00F81337"/>
    <w:rsid w:val="00FA7639"/>
    <w:rsid w:val="00FC329A"/>
    <w:rsid w:val="00FD4333"/>
    <w:rsid w:val="00FD5297"/>
    <w:rsid w:val="00FE02D9"/>
    <w:rsid w:val="00FE57AB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53"/>
  </w:style>
  <w:style w:type="paragraph" w:styleId="Heading1">
    <w:name w:val="heading 1"/>
    <w:basedOn w:val="Normal"/>
    <w:next w:val="Normal"/>
    <w:link w:val="Heading1Char"/>
    <w:uiPriority w:val="9"/>
    <w:qFormat/>
    <w:rsid w:val="00875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64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5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05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0D7E34"/>
  </w:style>
  <w:style w:type="character" w:customStyle="1" w:styleId="Heading4Char">
    <w:name w:val="Heading 4 Char"/>
    <w:basedOn w:val="DefaultParagraphFont"/>
    <w:link w:val="Heading4"/>
    <w:uiPriority w:val="9"/>
    <w:rsid w:val="00386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t">
    <w:name w:val="ht"/>
    <w:basedOn w:val="Normal"/>
    <w:rsid w:val="004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EF0"/>
    <w:rPr>
      <w:b/>
      <w:bCs/>
    </w:rPr>
  </w:style>
  <w:style w:type="character" w:styleId="Emphasis">
    <w:name w:val="Emphasis"/>
    <w:basedOn w:val="DefaultParagraphFont"/>
    <w:uiPriority w:val="20"/>
    <w:qFormat/>
    <w:rsid w:val="00470E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5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">
    <w:name w:val="gu"/>
    <w:basedOn w:val="Normal"/>
    <w:rsid w:val="0087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line">
    <w:name w:val="text-line"/>
    <w:basedOn w:val="DefaultParagraphFont"/>
    <w:rsid w:val="0066760D"/>
  </w:style>
  <w:style w:type="paragraph" w:styleId="Header">
    <w:name w:val="header"/>
    <w:basedOn w:val="Normal"/>
    <w:link w:val="Head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D3"/>
  </w:style>
  <w:style w:type="paragraph" w:styleId="Footer">
    <w:name w:val="footer"/>
    <w:basedOn w:val="Normal"/>
    <w:link w:val="Foot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53"/>
  </w:style>
  <w:style w:type="paragraph" w:styleId="Heading1">
    <w:name w:val="heading 1"/>
    <w:basedOn w:val="Normal"/>
    <w:next w:val="Normal"/>
    <w:link w:val="Heading1Char"/>
    <w:uiPriority w:val="9"/>
    <w:qFormat/>
    <w:rsid w:val="00875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64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5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05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0D7E34"/>
  </w:style>
  <w:style w:type="character" w:customStyle="1" w:styleId="Heading4Char">
    <w:name w:val="Heading 4 Char"/>
    <w:basedOn w:val="DefaultParagraphFont"/>
    <w:link w:val="Heading4"/>
    <w:uiPriority w:val="9"/>
    <w:rsid w:val="00386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t">
    <w:name w:val="ht"/>
    <w:basedOn w:val="Normal"/>
    <w:rsid w:val="004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EF0"/>
    <w:rPr>
      <w:b/>
      <w:bCs/>
    </w:rPr>
  </w:style>
  <w:style w:type="character" w:styleId="Emphasis">
    <w:name w:val="Emphasis"/>
    <w:basedOn w:val="DefaultParagraphFont"/>
    <w:uiPriority w:val="20"/>
    <w:qFormat/>
    <w:rsid w:val="00470E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5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">
    <w:name w:val="gu"/>
    <w:basedOn w:val="Normal"/>
    <w:rsid w:val="0087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line">
    <w:name w:val="text-line"/>
    <w:basedOn w:val="DefaultParagraphFont"/>
    <w:rsid w:val="0066760D"/>
  </w:style>
  <w:style w:type="paragraph" w:styleId="Header">
    <w:name w:val="header"/>
    <w:basedOn w:val="Normal"/>
    <w:link w:val="Head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D3"/>
  </w:style>
  <w:style w:type="paragraph" w:styleId="Footer">
    <w:name w:val="footer"/>
    <w:basedOn w:val="Normal"/>
    <w:link w:val="FooterChar"/>
    <w:uiPriority w:val="99"/>
    <w:unhideWhenUsed/>
    <w:rsid w:val="009D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26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87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145414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091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78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54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179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191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0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42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2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95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473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6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94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42</cp:revision>
  <dcterms:created xsi:type="dcterms:W3CDTF">2021-12-20T11:40:00Z</dcterms:created>
  <dcterms:modified xsi:type="dcterms:W3CDTF">2023-01-02T11:33:00Z</dcterms:modified>
</cp:coreProperties>
</file>