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3A9" w:rsidRPr="00182F69" w:rsidRDefault="00FD73A9" w:rsidP="00182F69">
      <w:pPr>
        <w:pStyle w:val="1"/>
      </w:pPr>
      <w:r w:rsidRPr="009942B6">
        <w:t>Инструкция</w:t>
      </w:r>
      <w:r w:rsidRPr="00FD73A9">
        <w:t xml:space="preserve"> по настройке устро</w:t>
      </w:r>
      <w:r w:rsidR="00182F69">
        <w:t>йства КССМУ НГК.097.611.000.000</w:t>
      </w:r>
    </w:p>
    <w:tbl>
      <w:tblPr>
        <w:tblStyle w:val="af1"/>
        <w:tblpPr w:leftFromText="180" w:rightFromText="180" w:vertAnchor="text" w:tblpX="85" w:tblpY="1"/>
        <w:tblOverlap w:val="never"/>
        <w:tblW w:w="9940" w:type="dxa"/>
        <w:tblLook w:val="04A0" w:firstRow="1" w:lastRow="0" w:firstColumn="1" w:lastColumn="0" w:noHBand="0" w:noVBand="1"/>
      </w:tblPr>
      <w:tblGrid>
        <w:gridCol w:w="5342"/>
        <w:gridCol w:w="4598"/>
      </w:tblGrid>
      <w:tr w:rsidR="00FD73A9" w:rsidTr="006F4BB8">
        <w:tc>
          <w:tcPr>
            <w:tcW w:w="9940" w:type="dxa"/>
            <w:gridSpan w:val="2"/>
            <w:vAlign w:val="center"/>
          </w:tcPr>
          <w:p w:rsidR="00FD73A9" w:rsidRDefault="00CC77CB" w:rsidP="006F4BB8">
            <w:pPr>
              <w:pStyle w:val="af3"/>
              <w:ind w:left="0"/>
              <w:jc w:val="center"/>
            </w:pPr>
            <w:r>
              <w:t>Оглавление</w:t>
            </w:r>
          </w:p>
        </w:tc>
      </w:tr>
      <w:tr w:rsidR="00FD73A9" w:rsidTr="006F4BB8">
        <w:tc>
          <w:tcPr>
            <w:tcW w:w="5342" w:type="dxa"/>
            <w:vAlign w:val="center"/>
          </w:tcPr>
          <w:p w:rsidR="00FD73A9" w:rsidRPr="00FD73A9" w:rsidRDefault="00FD73A9" w:rsidP="006F4BB8">
            <w:r w:rsidRPr="00FD73A9">
              <w:t>Состав изделия</w:t>
            </w:r>
          </w:p>
        </w:tc>
        <w:tc>
          <w:tcPr>
            <w:tcW w:w="4598" w:type="dxa"/>
            <w:vAlign w:val="center"/>
          </w:tcPr>
          <w:p w:rsidR="00FD73A9" w:rsidRDefault="00CC77CB" w:rsidP="006F4BB8">
            <w:pPr>
              <w:pStyle w:val="af3"/>
              <w:ind w:left="0"/>
              <w:jc w:val="right"/>
            </w:pPr>
            <w:r>
              <w:t>1</w:t>
            </w:r>
          </w:p>
        </w:tc>
      </w:tr>
      <w:tr w:rsidR="00FD73A9" w:rsidTr="006F4BB8">
        <w:tc>
          <w:tcPr>
            <w:tcW w:w="5342" w:type="dxa"/>
            <w:vAlign w:val="center"/>
          </w:tcPr>
          <w:p w:rsidR="00FD73A9" w:rsidRDefault="00F3160A" w:rsidP="00C1410F">
            <w:pPr>
              <w:pStyle w:val="af3"/>
              <w:ind w:left="0"/>
            </w:pPr>
            <w:r>
              <w:t xml:space="preserve">Настройка </w:t>
            </w:r>
            <w:r w:rsidR="00C1410F">
              <w:t>модуля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Fastwel</w:t>
            </w:r>
            <w:proofErr w:type="spellEnd"/>
            <w:r w:rsidR="00C1410F">
              <w:t xml:space="preserve"> </w:t>
            </w:r>
            <w:r w:rsidR="00C1410F">
              <w:rPr>
                <w:lang w:val="en-US"/>
              </w:rPr>
              <w:t>CPU</w:t>
            </w:r>
            <w:r w:rsidRPr="00C1410F">
              <w:t xml:space="preserve">  </w:t>
            </w:r>
            <w:r w:rsidRPr="00CC77CB">
              <w:rPr>
                <w:lang w:val="en-US"/>
              </w:rPr>
              <w:t>CPC</w:t>
            </w:r>
            <w:r w:rsidRPr="00C1410F">
              <w:t>30401</w:t>
            </w:r>
            <w:r w:rsidR="00C1410F" w:rsidRPr="00C1410F">
              <w:t>/</w:t>
            </w:r>
            <w:proofErr w:type="spellStart"/>
            <w:r w:rsidR="00C1410F">
              <w:rPr>
                <w:lang w:val="en-US"/>
              </w:rPr>
              <w:t>XPe</w:t>
            </w:r>
            <w:proofErr w:type="spellEnd"/>
          </w:p>
        </w:tc>
        <w:tc>
          <w:tcPr>
            <w:tcW w:w="4598" w:type="dxa"/>
            <w:vAlign w:val="center"/>
          </w:tcPr>
          <w:p w:rsidR="00FD73A9" w:rsidRDefault="00CC77CB" w:rsidP="006F4BB8">
            <w:pPr>
              <w:pStyle w:val="af3"/>
              <w:ind w:left="0"/>
              <w:jc w:val="right"/>
            </w:pPr>
            <w:r>
              <w:t>2</w:t>
            </w:r>
          </w:p>
        </w:tc>
      </w:tr>
      <w:tr w:rsidR="00FD73A9" w:rsidTr="006F4BB8">
        <w:tc>
          <w:tcPr>
            <w:tcW w:w="5342" w:type="dxa"/>
            <w:vAlign w:val="center"/>
          </w:tcPr>
          <w:p w:rsidR="00FD73A9" w:rsidRPr="00F0596E" w:rsidRDefault="00F0596E" w:rsidP="006F4BB8">
            <w:pPr>
              <w:pStyle w:val="af3"/>
              <w:ind w:left="0"/>
            </w:pPr>
            <w:r>
              <w:t>Настройка модуля интерфейсного</w:t>
            </w:r>
            <w:r w:rsidR="00F3160A">
              <w:t xml:space="preserve"> </w:t>
            </w:r>
            <w:r w:rsidR="00C9232D">
              <w:rPr>
                <w:lang w:val="en-US"/>
              </w:rPr>
              <w:t>Fastwel</w:t>
            </w:r>
            <w:r w:rsidR="00C9232D" w:rsidRPr="00F0596E">
              <w:t xml:space="preserve"> </w:t>
            </w:r>
            <w:r w:rsidR="00C9232D">
              <w:rPr>
                <w:lang w:val="en-US"/>
              </w:rPr>
              <w:t>NIM</w:t>
            </w:r>
            <w:r w:rsidR="00F3160A" w:rsidRPr="00F0596E">
              <w:t>351-02</w:t>
            </w:r>
          </w:p>
        </w:tc>
        <w:tc>
          <w:tcPr>
            <w:tcW w:w="4598" w:type="dxa"/>
            <w:vAlign w:val="center"/>
          </w:tcPr>
          <w:p w:rsidR="00FD73A9" w:rsidRDefault="00CC77CB" w:rsidP="006F4BB8">
            <w:pPr>
              <w:pStyle w:val="af3"/>
              <w:ind w:left="0"/>
              <w:jc w:val="right"/>
            </w:pPr>
            <w:r>
              <w:t>3</w:t>
            </w:r>
          </w:p>
        </w:tc>
      </w:tr>
      <w:tr w:rsidR="00FD73A9" w:rsidTr="006F4BB8">
        <w:tc>
          <w:tcPr>
            <w:tcW w:w="5342" w:type="dxa"/>
            <w:vAlign w:val="center"/>
          </w:tcPr>
          <w:p w:rsidR="00FD73A9" w:rsidRPr="00F0596E" w:rsidRDefault="00F0596E" w:rsidP="006F4BB8">
            <w:pPr>
              <w:pStyle w:val="af3"/>
              <w:ind w:left="0"/>
            </w:pPr>
            <w:r>
              <w:t>Настройка источника питания</w:t>
            </w:r>
            <w:r w:rsidR="00F3160A">
              <w:t xml:space="preserve"> </w:t>
            </w:r>
            <w:r w:rsidR="00C9232D">
              <w:rPr>
                <w:lang w:val="en-US"/>
              </w:rPr>
              <w:t>Fastwel</w:t>
            </w:r>
            <w:r w:rsidR="00C9232D" w:rsidRPr="00F0596E">
              <w:t xml:space="preserve"> </w:t>
            </w:r>
            <w:r w:rsidR="00C9232D">
              <w:rPr>
                <w:lang w:val="en-US"/>
              </w:rPr>
              <w:t>PS</w:t>
            </w:r>
            <w:r w:rsidR="00F3160A" w:rsidRPr="00F0596E">
              <w:t>351-01</w:t>
            </w:r>
          </w:p>
        </w:tc>
        <w:tc>
          <w:tcPr>
            <w:tcW w:w="4598" w:type="dxa"/>
            <w:vAlign w:val="center"/>
          </w:tcPr>
          <w:p w:rsidR="00FD73A9" w:rsidRDefault="00CC77CB" w:rsidP="006F4BB8">
            <w:pPr>
              <w:pStyle w:val="af3"/>
              <w:ind w:left="0"/>
              <w:jc w:val="right"/>
            </w:pPr>
            <w:r>
              <w:t>4</w:t>
            </w:r>
          </w:p>
        </w:tc>
      </w:tr>
      <w:tr w:rsidR="00FD73A9" w:rsidTr="006F4BB8">
        <w:tc>
          <w:tcPr>
            <w:tcW w:w="5342" w:type="dxa"/>
            <w:vAlign w:val="center"/>
          </w:tcPr>
          <w:p w:rsidR="00FD73A9" w:rsidRPr="00EE6467" w:rsidRDefault="00EE6467" w:rsidP="006F4BB8">
            <w:pPr>
              <w:pStyle w:val="af3"/>
              <w:ind w:left="0"/>
              <w:rPr>
                <w:lang w:val="en-US"/>
              </w:rPr>
            </w:pPr>
            <w:r>
              <w:t xml:space="preserve">Сборка контроллера </w:t>
            </w:r>
            <w:r>
              <w:rPr>
                <w:lang w:val="en-US"/>
              </w:rPr>
              <w:t>PC-104</w:t>
            </w:r>
          </w:p>
        </w:tc>
        <w:tc>
          <w:tcPr>
            <w:tcW w:w="4598" w:type="dxa"/>
            <w:vAlign w:val="center"/>
          </w:tcPr>
          <w:p w:rsidR="00FD73A9" w:rsidRDefault="00CC77CB" w:rsidP="006F4BB8">
            <w:pPr>
              <w:pStyle w:val="af3"/>
              <w:ind w:left="0"/>
              <w:jc w:val="right"/>
            </w:pPr>
            <w:r>
              <w:t>5</w:t>
            </w:r>
          </w:p>
        </w:tc>
      </w:tr>
      <w:tr w:rsidR="00FD73A9" w:rsidTr="006F4BB8">
        <w:tc>
          <w:tcPr>
            <w:tcW w:w="5342" w:type="dxa"/>
            <w:vAlign w:val="center"/>
          </w:tcPr>
          <w:p w:rsidR="00FD73A9" w:rsidRPr="00DD6233" w:rsidRDefault="00DD6233" w:rsidP="006F4BB8">
            <w:pPr>
              <w:pStyle w:val="af3"/>
              <w:ind w:left="0"/>
            </w:pPr>
            <w:r>
              <w:t>Установка контроллера в корпус устройства КССМУ</w:t>
            </w:r>
          </w:p>
        </w:tc>
        <w:tc>
          <w:tcPr>
            <w:tcW w:w="4598" w:type="dxa"/>
            <w:vAlign w:val="center"/>
          </w:tcPr>
          <w:p w:rsidR="00FD73A9" w:rsidRDefault="00B0580E" w:rsidP="006F4BB8">
            <w:pPr>
              <w:pStyle w:val="af3"/>
              <w:ind w:left="0"/>
              <w:jc w:val="right"/>
            </w:pPr>
            <w:r>
              <w:t>6</w:t>
            </w:r>
          </w:p>
        </w:tc>
      </w:tr>
      <w:tr w:rsidR="00B0580E" w:rsidTr="006F4BB8">
        <w:tc>
          <w:tcPr>
            <w:tcW w:w="5342" w:type="dxa"/>
            <w:vAlign w:val="center"/>
          </w:tcPr>
          <w:p w:rsidR="00B0580E" w:rsidRPr="00B0580E" w:rsidRDefault="00B0580E" w:rsidP="006F4BB8">
            <w:pPr>
              <w:pStyle w:val="af3"/>
              <w:ind w:left="0"/>
            </w:pPr>
            <w:r>
              <w:t xml:space="preserve">Настройка </w:t>
            </w:r>
            <w:r>
              <w:rPr>
                <w:lang w:val="en-US"/>
              </w:rPr>
              <w:t>BIOS</w:t>
            </w:r>
          </w:p>
        </w:tc>
        <w:tc>
          <w:tcPr>
            <w:tcW w:w="4598" w:type="dxa"/>
            <w:vAlign w:val="center"/>
          </w:tcPr>
          <w:p w:rsidR="00B0580E" w:rsidRDefault="00B0580E" w:rsidP="006F4BB8">
            <w:pPr>
              <w:pStyle w:val="af3"/>
              <w:ind w:left="0"/>
              <w:jc w:val="right"/>
            </w:pPr>
            <w:r>
              <w:t>7</w:t>
            </w:r>
          </w:p>
        </w:tc>
      </w:tr>
      <w:tr w:rsidR="00421A01" w:rsidTr="006F4BB8">
        <w:tc>
          <w:tcPr>
            <w:tcW w:w="5342" w:type="dxa"/>
            <w:vAlign w:val="center"/>
          </w:tcPr>
          <w:p w:rsidR="00421A01" w:rsidRDefault="00421A01" w:rsidP="006F4BB8">
            <w:pPr>
              <w:pStyle w:val="af3"/>
              <w:ind w:left="0"/>
            </w:pPr>
            <w:r>
              <w:t xml:space="preserve">Установка </w:t>
            </w:r>
            <w:r w:rsidR="00884162">
              <w:t>драйверов устройств</w:t>
            </w:r>
          </w:p>
        </w:tc>
        <w:tc>
          <w:tcPr>
            <w:tcW w:w="4598" w:type="dxa"/>
            <w:vAlign w:val="center"/>
          </w:tcPr>
          <w:p w:rsidR="00421A01" w:rsidRDefault="00421A01" w:rsidP="006F4BB8">
            <w:pPr>
              <w:pStyle w:val="af3"/>
              <w:ind w:left="0"/>
              <w:jc w:val="right"/>
            </w:pPr>
            <w:r>
              <w:t>8</w:t>
            </w:r>
          </w:p>
        </w:tc>
      </w:tr>
      <w:tr w:rsidR="00884162" w:rsidTr="006F4BB8">
        <w:tc>
          <w:tcPr>
            <w:tcW w:w="5342" w:type="dxa"/>
            <w:vAlign w:val="center"/>
          </w:tcPr>
          <w:p w:rsidR="00884162" w:rsidRDefault="00387E14" w:rsidP="006F4BB8">
            <w:pPr>
              <w:pStyle w:val="af3"/>
              <w:ind w:left="0"/>
            </w:pPr>
            <w:r>
              <w:t xml:space="preserve">Конфигурирование </w:t>
            </w:r>
            <w:r>
              <w:rPr>
                <w:lang w:val="en-US"/>
              </w:rPr>
              <w:t>Windows</w:t>
            </w:r>
            <w:r w:rsidRPr="00387E14">
              <w:t xml:space="preserve"> </w:t>
            </w:r>
            <w:r>
              <w:rPr>
                <w:lang w:val="en-US"/>
              </w:rPr>
              <w:t>XP</w:t>
            </w:r>
            <w:r w:rsidRPr="00387E14">
              <w:t xml:space="preserve"> </w:t>
            </w:r>
            <w:r>
              <w:rPr>
                <w:lang w:val="en-US"/>
              </w:rPr>
              <w:t>Embedded</w:t>
            </w:r>
          </w:p>
        </w:tc>
        <w:tc>
          <w:tcPr>
            <w:tcW w:w="4598" w:type="dxa"/>
            <w:vAlign w:val="center"/>
          </w:tcPr>
          <w:p w:rsidR="00884162" w:rsidRDefault="00C9232D" w:rsidP="006F4BB8">
            <w:pPr>
              <w:pStyle w:val="af3"/>
              <w:ind w:left="0"/>
              <w:jc w:val="right"/>
            </w:pPr>
            <w:r>
              <w:t>9</w:t>
            </w:r>
          </w:p>
        </w:tc>
      </w:tr>
      <w:tr w:rsidR="00387E14" w:rsidTr="006F4BB8">
        <w:tc>
          <w:tcPr>
            <w:tcW w:w="5342" w:type="dxa"/>
            <w:vAlign w:val="center"/>
          </w:tcPr>
          <w:p w:rsidR="00387E14" w:rsidRDefault="00387E14" w:rsidP="006F4BB8">
            <w:pPr>
              <w:pStyle w:val="af3"/>
              <w:ind w:left="0"/>
            </w:pPr>
            <w:r>
              <w:t xml:space="preserve">Установка </w:t>
            </w:r>
            <w:proofErr w:type="gramStart"/>
            <w:r>
              <w:t>ПО</w:t>
            </w:r>
            <w:proofErr w:type="gramEnd"/>
          </w:p>
        </w:tc>
        <w:tc>
          <w:tcPr>
            <w:tcW w:w="4598" w:type="dxa"/>
            <w:vAlign w:val="center"/>
          </w:tcPr>
          <w:p w:rsidR="00387E14" w:rsidRDefault="00387E14" w:rsidP="006F4BB8">
            <w:pPr>
              <w:pStyle w:val="af3"/>
              <w:ind w:left="0"/>
              <w:jc w:val="right"/>
            </w:pPr>
            <w:r>
              <w:t>10</w:t>
            </w:r>
          </w:p>
        </w:tc>
      </w:tr>
    </w:tbl>
    <w:p w:rsidR="00F3160A" w:rsidRDefault="00491F92" w:rsidP="003E69A5">
      <w:pPr>
        <w:pStyle w:val="1"/>
      </w:pPr>
      <w:r>
        <w:t xml:space="preserve"> </w:t>
      </w:r>
      <w:r w:rsidR="003E69A5" w:rsidRPr="003E69A5">
        <w:t>1.</w:t>
      </w:r>
      <w:r w:rsidR="003E69A5">
        <w:t xml:space="preserve"> </w:t>
      </w:r>
      <w:r w:rsidR="00F3160A">
        <w:t>Состав изделия</w:t>
      </w:r>
    </w:p>
    <w:p w:rsidR="00F3160A" w:rsidRDefault="00062D6C" w:rsidP="00F3160A">
      <w:r>
        <w:t>В состав устройства КССМУ НГК.097.611.000.000 (в дальнейшем устройство КССМУ) входят</w:t>
      </w:r>
    </w:p>
    <w:p w:rsidR="00062D6C" w:rsidRPr="00E47A6D" w:rsidRDefault="008D19C7" w:rsidP="00E0308E">
      <w:pPr>
        <w:pStyle w:val="af3"/>
        <w:numPr>
          <w:ilvl w:val="0"/>
          <w:numId w:val="3"/>
        </w:numPr>
      </w:pPr>
      <w:r>
        <w:t>Дисплей</w:t>
      </w:r>
      <w:r w:rsidRPr="00E47A6D">
        <w:t xml:space="preserve"> </w:t>
      </w:r>
      <w:r>
        <w:rPr>
          <w:lang w:val="en-US"/>
        </w:rPr>
        <w:t>Sharp</w:t>
      </w:r>
      <w:r w:rsidRPr="00E47A6D">
        <w:t xml:space="preserve"> </w:t>
      </w:r>
      <w:r>
        <w:rPr>
          <w:lang w:val="en-US"/>
        </w:rPr>
        <w:t>TFT</w:t>
      </w:r>
      <w:r w:rsidRPr="00E47A6D">
        <w:t>-</w:t>
      </w:r>
      <w:r>
        <w:rPr>
          <w:lang w:val="en-US"/>
        </w:rPr>
        <w:t>LCD</w:t>
      </w:r>
      <w:r w:rsidRPr="00E47A6D">
        <w:t xml:space="preserve"> </w:t>
      </w:r>
      <w:r>
        <w:rPr>
          <w:lang w:val="en-US"/>
        </w:rPr>
        <w:t>Module</w:t>
      </w:r>
      <w:r w:rsidRPr="00E47A6D">
        <w:t xml:space="preserve"> </w:t>
      </w:r>
      <w:r>
        <w:rPr>
          <w:lang w:val="en-US"/>
        </w:rPr>
        <w:t>LQ</w:t>
      </w:r>
      <w:r w:rsidRPr="00E47A6D">
        <w:t>104</w:t>
      </w:r>
      <w:r>
        <w:rPr>
          <w:lang w:val="en-US"/>
        </w:rPr>
        <w:t>V</w:t>
      </w:r>
      <w:r w:rsidRPr="00E47A6D">
        <w:t>1</w:t>
      </w:r>
      <w:r>
        <w:rPr>
          <w:lang w:val="en-US"/>
        </w:rPr>
        <w:t>DG</w:t>
      </w:r>
      <w:r w:rsidRPr="00E47A6D">
        <w:t>62 10,4</w:t>
      </w:r>
      <w:r w:rsidRPr="00E47A6D">
        <w:rPr>
          <w:rFonts w:ascii="Arial" w:hAnsi="Arial" w:cs="Arial"/>
        </w:rPr>
        <w:t>”</w:t>
      </w:r>
      <w:r w:rsidRPr="00E47A6D">
        <w:t xml:space="preserve">(26 </w:t>
      </w:r>
      <w:r>
        <w:t>см</w:t>
      </w:r>
      <w:r w:rsidRPr="00E47A6D">
        <w:t>)</w:t>
      </w:r>
      <w:r w:rsidR="00E47A6D">
        <w:t xml:space="preserve"> (см. </w:t>
      </w:r>
      <w:r w:rsidR="00BF6605">
        <w:t xml:space="preserve">НГК.097.611.000.000 </w:t>
      </w:r>
      <w:proofErr w:type="gramStart"/>
      <w:r w:rsidR="00BF6605">
        <w:t>СБ</w:t>
      </w:r>
      <w:proofErr w:type="gramEnd"/>
      <w:r w:rsidR="00E47A6D">
        <w:t>, поз.61)</w:t>
      </w:r>
      <w:r w:rsidR="00182F69" w:rsidRPr="00E47A6D">
        <w:t>;</w:t>
      </w:r>
    </w:p>
    <w:p w:rsidR="00062D6C" w:rsidRDefault="00EE6467" w:rsidP="00E0308E">
      <w:pPr>
        <w:pStyle w:val="af3"/>
        <w:numPr>
          <w:ilvl w:val="0"/>
          <w:numId w:val="3"/>
        </w:numPr>
      </w:pPr>
      <w:r>
        <w:t>Контроллер</w:t>
      </w:r>
      <w:r w:rsidR="00062D6C">
        <w:t xml:space="preserve"> в формате </w:t>
      </w:r>
      <w:r w:rsidR="00062D6C">
        <w:rPr>
          <w:lang w:val="en-US"/>
        </w:rPr>
        <w:t>PC</w:t>
      </w:r>
      <w:r w:rsidR="00062D6C" w:rsidRPr="00062D6C">
        <w:t xml:space="preserve">-104 </w:t>
      </w:r>
      <w:r w:rsidR="00062D6C">
        <w:t xml:space="preserve">состоящий </w:t>
      </w:r>
      <w:proofErr w:type="gramStart"/>
      <w:r w:rsidR="00062D6C">
        <w:t>из</w:t>
      </w:r>
      <w:proofErr w:type="gramEnd"/>
      <w:r w:rsidR="00062D6C">
        <w:t>:</w:t>
      </w:r>
    </w:p>
    <w:p w:rsidR="008D19C7" w:rsidRDefault="008D19C7" w:rsidP="00E0308E">
      <w:pPr>
        <w:pStyle w:val="af3"/>
        <w:numPr>
          <w:ilvl w:val="1"/>
          <w:numId w:val="3"/>
        </w:numPr>
        <w:tabs>
          <w:tab w:val="left" w:pos="709"/>
        </w:tabs>
      </w:pPr>
      <w:r>
        <w:t>Модуль</w:t>
      </w:r>
      <w:r w:rsidR="00062D6C">
        <w:t xml:space="preserve"> процессора </w:t>
      </w:r>
      <w:proofErr w:type="spellStart"/>
      <w:r w:rsidR="00062D6C">
        <w:rPr>
          <w:lang w:val="en-US"/>
        </w:rPr>
        <w:t>Fastwel</w:t>
      </w:r>
      <w:proofErr w:type="spellEnd"/>
      <w:r w:rsidR="00062D6C" w:rsidRPr="008D19C7">
        <w:t xml:space="preserve"> </w:t>
      </w:r>
      <w:r>
        <w:rPr>
          <w:lang w:val="en-US"/>
        </w:rPr>
        <w:t>CPU</w:t>
      </w:r>
      <w:r w:rsidR="00062D6C" w:rsidRPr="008D19C7">
        <w:t xml:space="preserve"> </w:t>
      </w:r>
      <w:r w:rsidR="00062D6C" w:rsidRPr="00CC77CB">
        <w:rPr>
          <w:lang w:val="en-US"/>
        </w:rPr>
        <w:t>CPC</w:t>
      </w:r>
      <w:r w:rsidR="00062D6C" w:rsidRPr="008D19C7">
        <w:t>30401</w:t>
      </w:r>
      <w:r w:rsidRPr="008D19C7">
        <w:t>/</w:t>
      </w:r>
      <w:proofErr w:type="spellStart"/>
      <w:r>
        <w:rPr>
          <w:lang w:val="en-US"/>
        </w:rPr>
        <w:t>XPe</w:t>
      </w:r>
      <w:proofErr w:type="spellEnd"/>
      <w:r w:rsidR="00E47A6D">
        <w:t xml:space="preserve"> (см. </w:t>
      </w:r>
      <w:r w:rsidR="00BF6605">
        <w:t xml:space="preserve">НГК.097.611.000.000 </w:t>
      </w:r>
      <w:proofErr w:type="gramStart"/>
      <w:r w:rsidR="00BF6605">
        <w:t>СБ</w:t>
      </w:r>
      <w:proofErr w:type="gramEnd"/>
      <w:r w:rsidR="00E47A6D">
        <w:t>, поз.62)</w:t>
      </w:r>
      <w:r w:rsidR="00182F69" w:rsidRPr="008D19C7">
        <w:t>;</w:t>
      </w:r>
    </w:p>
    <w:p w:rsidR="00062D6C" w:rsidRDefault="008D19C7" w:rsidP="00E0308E">
      <w:pPr>
        <w:pStyle w:val="af3"/>
        <w:numPr>
          <w:ilvl w:val="1"/>
          <w:numId w:val="3"/>
        </w:numPr>
        <w:tabs>
          <w:tab w:val="left" w:pos="709"/>
        </w:tabs>
      </w:pPr>
      <w:r>
        <w:t>Модуль интерфейсный</w:t>
      </w:r>
      <w:r w:rsidR="00062D6C">
        <w:t xml:space="preserve"> </w:t>
      </w:r>
      <w:r w:rsidRPr="008D19C7">
        <w:rPr>
          <w:lang w:val="en-US"/>
        </w:rPr>
        <w:t>Fastwel</w:t>
      </w:r>
      <w:r w:rsidRPr="00E47A6D">
        <w:t xml:space="preserve"> </w:t>
      </w:r>
      <w:r w:rsidRPr="008D19C7">
        <w:rPr>
          <w:lang w:val="en-US"/>
        </w:rPr>
        <w:t>NIM</w:t>
      </w:r>
      <w:r w:rsidR="00062D6C" w:rsidRPr="00E47A6D">
        <w:t>351-02</w:t>
      </w:r>
      <w:r w:rsidR="00E47A6D" w:rsidRPr="00E47A6D">
        <w:t xml:space="preserve"> </w:t>
      </w:r>
      <w:r w:rsidR="00E47A6D">
        <w:t>(</w:t>
      </w:r>
      <w:r w:rsidR="00BF6605">
        <w:t xml:space="preserve">см. НГК.097.611.000.000 </w:t>
      </w:r>
      <w:proofErr w:type="gramStart"/>
      <w:r w:rsidR="00BF6605">
        <w:t>СБ</w:t>
      </w:r>
      <w:proofErr w:type="gramEnd"/>
      <w:r w:rsidR="00E47A6D">
        <w:t>, поз.62</w:t>
      </w:r>
      <w:r w:rsidR="00E47A6D">
        <w:rPr>
          <w:lang w:val="en-US"/>
        </w:rPr>
        <w:t>a</w:t>
      </w:r>
      <w:r w:rsidR="00E47A6D">
        <w:t>)</w:t>
      </w:r>
      <w:r w:rsidR="00182F69" w:rsidRPr="00E47A6D">
        <w:t>;</w:t>
      </w:r>
    </w:p>
    <w:p w:rsidR="00E13145" w:rsidRDefault="00E13145" w:rsidP="00E0308E">
      <w:pPr>
        <w:pStyle w:val="af3"/>
        <w:numPr>
          <w:ilvl w:val="1"/>
          <w:numId w:val="3"/>
        </w:numPr>
        <w:tabs>
          <w:tab w:val="left" w:pos="709"/>
        </w:tabs>
      </w:pPr>
      <w:r>
        <w:t xml:space="preserve">Модуль интерфейсный </w:t>
      </w:r>
      <w:r w:rsidRPr="008D19C7">
        <w:rPr>
          <w:lang w:val="en-US"/>
        </w:rPr>
        <w:t>Fastwel</w:t>
      </w:r>
      <w:r w:rsidRPr="00E47A6D">
        <w:t xml:space="preserve"> </w:t>
      </w:r>
      <w:r w:rsidRPr="008D19C7">
        <w:rPr>
          <w:lang w:val="en-US"/>
        </w:rPr>
        <w:t>NIM</w:t>
      </w:r>
      <w:r w:rsidRPr="00E47A6D">
        <w:t xml:space="preserve">351-02 </w:t>
      </w:r>
      <w:r>
        <w:t xml:space="preserve">(см. НГК.097.611.000.000 </w:t>
      </w:r>
      <w:proofErr w:type="gramStart"/>
      <w:r>
        <w:t>СБ</w:t>
      </w:r>
      <w:proofErr w:type="gramEnd"/>
      <w:r>
        <w:t>, поз.62б)</w:t>
      </w:r>
      <w:r w:rsidRPr="00E47A6D">
        <w:t>;</w:t>
      </w:r>
    </w:p>
    <w:p w:rsidR="00062D6C" w:rsidRDefault="00A26B31" w:rsidP="00E0308E">
      <w:pPr>
        <w:pStyle w:val="af3"/>
        <w:numPr>
          <w:ilvl w:val="1"/>
          <w:numId w:val="3"/>
        </w:numPr>
        <w:tabs>
          <w:tab w:val="left" w:pos="709"/>
        </w:tabs>
      </w:pPr>
      <w:r>
        <w:t>Источник</w:t>
      </w:r>
      <w:r w:rsidR="00062D6C">
        <w:t xml:space="preserve"> </w:t>
      </w:r>
      <w:r>
        <w:t>п</w:t>
      </w:r>
      <w:r w:rsidR="00062D6C">
        <w:t xml:space="preserve">итания </w:t>
      </w:r>
      <w:r w:rsidR="008D19C7">
        <w:rPr>
          <w:lang w:val="en-US"/>
        </w:rPr>
        <w:t>PS</w:t>
      </w:r>
      <w:r w:rsidR="00062D6C" w:rsidRPr="00E47A6D">
        <w:t>351-01</w:t>
      </w:r>
      <w:r w:rsidR="00E47A6D" w:rsidRPr="00E47A6D">
        <w:t xml:space="preserve"> </w:t>
      </w:r>
      <w:r w:rsidR="00E47A6D">
        <w:t xml:space="preserve">(см. </w:t>
      </w:r>
      <w:r w:rsidR="00BF6605">
        <w:t xml:space="preserve">НГК.097.611.000.000 </w:t>
      </w:r>
      <w:proofErr w:type="gramStart"/>
      <w:r w:rsidR="00BF6605">
        <w:t>СБ</w:t>
      </w:r>
      <w:proofErr w:type="gramEnd"/>
      <w:r w:rsidR="00E47A6D">
        <w:t>, поз.6</w:t>
      </w:r>
      <w:r w:rsidR="00E47A6D" w:rsidRPr="00E47A6D">
        <w:t>3</w:t>
      </w:r>
      <w:r w:rsidR="00E47A6D">
        <w:t>)</w:t>
      </w:r>
      <w:r w:rsidR="00182F69" w:rsidRPr="00E47A6D">
        <w:t>;</w:t>
      </w:r>
    </w:p>
    <w:p w:rsidR="008D19C7" w:rsidRDefault="008D19C7" w:rsidP="00E0308E">
      <w:pPr>
        <w:pStyle w:val="af3"/>
        <w:numPr>
          <w:ilvl w:val="0"/>
          <w:numId w:val="3"/>
        </w:numPr>
      </w:pPr>
      <w:r>
        <w:t>НГК.097.611.300.000 Плата сопряжения с контроллером</w:t>
      </w:r>
      <w:r w:rsidR="00E47A6D" w:rsidRPr="00E47A6D">
        <w:t xml:space="preserve"> </w:t>
      </w:r>
      <w:r w:rsidR="00E47A6D">
        <w:t xml:space="preserve">(см. </w:t>
      </w:r>
      <w:r w:rsidR="00BF6605">
        <w:t xml:space="preserve">НГК.097.611.000.000 </w:t>
      </w:r>
      <w:proofErr w:type="gramStart"/>
      <w:r w:rsidR="00BF6605">
        <w:t>СБ</w:t>
      </w:r>
      <w:proofErr w:type="gramEnd"/>
      <w:r w:rsidR="00E47A6D">
        <w:t>, поз.</w:t>
      </w:r>
      <w:r w:rsidR="00E47A6D" w:rsidRPr="00E47A6D">
        <w:t>3</w:t>
      </w:r>
      <w:r w:rsidR="00E47A6D">
        <w:t>)</w:t>
      </w:r>
      <w:r w:rsidRPr="008D19C7">
        <w:t>;</w:t>
      </w:r>
    </w:p>
    <w:p w:rsidR="00062D6C" w:rsidRDefault="008D19C7" w:rsidP="00E0308E">
      <w:pPr>
        <w:pStyle w:val="af3"/>
        <w:numPr>
          <w:ilvl w:val="0"/>
          <w:numId w:val="3"/>
        </w:numPr>
      </w:pPr>
      <w:r>
        <w:t xml:space="preserve">НГК.097.611.500.000 </w:t>
      </w:r>
      <w:r w:rsidR="00062D6C">
        <w:t>Плата термостата</w:t>
      </w:r>
      <w:r w:rsidR="00E47A6D" w:rsidRPr="00E47A6D">
        <w:t xml:space="preserve"> </w:t>
      </w:r>
      <w:r w:rsidR="00E47A6D">
        <w:t>(</w:t>
      </w:r>
      <w:r w:rsidR="00BF6605">
        <w:t>см.</w:t>
      </w:r>
      <w:r w:rsidR="00BF6605" w:rsidRPr="00BF6605">
        <w:t xml:space="preserve"> </w:t>
      </w:r>
      <w:r w:rsidR="00BF6605">
        <w:t>НГК.097.611.000.000</w:t>
      </w:r>
      <w:r w:rsidR="00BF6605" w:rsidRPr="00257BD8">
        <w:t xml:space="preserve"> </w:t>
      </w:r>
      <w:proofErr w:type="gramStart"/>
      <w:r w:rsidR="00BF6605">
        <w:t>СБ</w:t>
      </w:r>
      <w:proofErr w:type="gramEnd"/>
      <w:r w:rsidR="00E47A6D">
        <w:t>, поз.</w:t>
      </w:r>
      <w:r w:rsidR="00E47A6D" w:rsidRPr="00E47A6D">
        <w:t>5</w:t>
      </w:r>
      <w:r w:rsidR="00E47A6D">
        <w:t>)</w:t>
      </w:r>
      <w:r w:rsidR="00182F69" w:rsidRPr="008D19C7">
        <w:t>;</w:t>
      </w:r>
    </w:p>
    <w:p w:rsidR="00062D6C" w:rsidRDefault="008D19C7" w:rsidP="00E0308E">
      <w:pPr>
        <w:pStyle w:val="af3"/>
        <w:numPr>
          <w:ilvl w:val="0"/>
          <w:numId w:val="3"/>
        </w:numPr>
      </w:pPr>
      <w:r>
        <w:t xml:space="preserve">НГК.097.611.200.000 </w:t>
      </w:r>
      <w:r w:rsidR="00062D6C">
        <w:t>Плата клавиатуры</w:t>
      </w:r>
      <w:r w:rsidR="00E47A6D" w:rsidRPr="00E47A6D">
        <w:t xml:space="preserve"> </w:t>
      </w:r>
      <w:r w:rsidR="00E47A6D">
        <w:t>(</w:t>
      </w:r>
      <w:r w:rsidR="00BF6605">
        <w:t xml:space="preserve">см. НГК.097.611.000.000 </w:t>
      </w:r>
      <w:proofErr w:type="gramStart"/>
      <w:r w:rsidR="00BF6605">
        <w:t>СБ</w:t>
      </w:r>
      <w:proofErr w:type="gramEnd"/>
      <w:r w:rsidR="00E47A6D">
        <w:t>, поз.</w:t>
      </w:r>
      <w:r w:rsidR="00E47A6D" w:rsidRPr="00E47A6D">
        <w:t>2</w:t>
      </w:r>
      <w:r w:rsidR="00E47A6D">
        <w:t>)</w:t>
      </w:r>
      <w:r w:rsidR="00182F69" w:rsidRPr="008D19C7">
        <w:t>;</w:t>
      </w:r>
    </w:p>
    <w:p w:rsidR="00062D6C" w:rsidRDefault="008D19C7" w:rsidP="00E0308E">
      <w:pPr>
        <w:pStyle w:val="af3"/>
        <w:numPr>
          <w:ilvl w:val="0"/>
          <w:numId w:val="3"/>
        </w:numPr>
      </w:pPr>
      <w:r>
        <w:t xml:space="preserve">НГК.097.611.400.000 </w:t>
      </w:r>
      <w:r w:rsidR="00062D6C">
        <w:t>Плата адаптера</w:t>
      </w:r>
      <w:r>
        <w:t xml:space="preserve"> источника</w:t>
      </w:r>
      <w:r w:rsidR="00062D6C">
        <w:t xml:space="preserve"> питания</w:t>
      </w:r>
      <w:r w:rsidR="00E47A6D" w:rsidRPr="00E47A6D">
        <w:t xml:space="preserve"> </w:t>
      </w:r>
      <w:r w:rsidR="00E47A6D">
        <w:t>(</w:t>
      </w:r>
      <w:r w:rsidR="00BF6605">
        <w:t xml:space="preserve">см. НГК.097.611.000.000 </w:t>
      </w:r>
      <w:proofErr w:type="gramStart"/>
      <w:r w:rsidR="00BF6605">
        <w:t>СБ</w:t>
      </w:r>
      <w:proofErr w:type="gramEnd"/>
      <w:r w:rsidR="00E47A6D">
        <w:t>, поз.</w:t>
      </w:r>
      <w:r w:rsidR="00E47A6D" w:rsidRPr="00E47A6D">
        <w:t>4</w:t>
      </w:r>
      <w:r w:rsidR="00E47A6D">
        <w:t>)</w:t>
      </w:r>
      <w:r w:rsidR="00182F69" w:rsidRPr="008D19C7">
        <w:t>;</w:t>
      </w:r>
    </w:p>
    <w:p w:rsidR="00062D6C" w:rsidRPr="00062D6C" w:rsidRDefault="00062D6C" w:rsidP="00E0308E">
      <w:pPr>
        <w:pStyle w:val="af3"/>
        <w:numPr>
          <w:ilvl w:val="0"/>
          <w:numId w:val="3"/>
        </w:numPr>
      </w:pPr>
      <w:r>
        <w:t xml:space="preserve">Источник питания </w:t>
      </w:r>
      <w:r>
        <w:rPr>
          <w:lang w:val="en-US"/>
        </w:rPr>
        <w:t>Mean</w:t>
      </w:r>
      <w:proofErr w:type="spellStart"/>
      <w:r w:rsidRPr="00062D6C">
        <w:t>well</w:t>
      </w:r>
      <w:proofErr w:type="spellEnd"/>
      <w:r w:rsidRPr="00062D6C">
        <w:t xml:space="preserve"> </w:t>
      </w:r>
      <w:r>
        <w:t>PSC-6</w:t>
      </w:r>
      <w:r w:rsidRPr="00062D6C">
        <w:t>0</w:t>
      </w:r>
      <w:r w:rsidR="00BF6605">
        <w:t xml:space="preserve"> (см НГК.097.611.400.000 </w:t>
      </w:r>
      <w:proofErr w:type="gramStart"/>
      <w:r w:rsidR="00BF6605">
        <w:t>СБ</w:t>
      </w:r>
      <w:proofErr w:type="gramEnd"/>
      <w:r w:rsidR="00BF6605">
        <w:t xml:space="preserve">, </w:t>
      </w:r>
      <w:r w:rsidR="00BF6605">
        <w:rPr>
          <w:lang w:val="en-US"/>
        </w:rPr>
        <w:t>A</w:t>
      </w:r>
      <w:r w:rsidR="00BF6605">
        <w:t>1</w:t>
      </w:r>
      <w:r w:rsidR="00BF6605" w:rsidRPr="00BF6605">
        <w:t xml:space="preserve"> </w:t>
      </w:r>
      <w:r w:rsidR="00BF6605">
        <w:t>поз.21)</w:t>
      </w:r>
      <w:r w:rsidR="00182F69" w:rsidRPr="00BF6605">
        <w:t>;</w:t>
      </w:r>
    </w:p>
    <w:p w:rsidR="00062D6C" w:rsidRPr="00062D6C" w:rsidRDefault="008D19C7" w:rsidP="00E0308E">
      <w:pPr>
        <w:pStyle w:val="af3"/>
        <w:numPr>
          <w:ilvl w:val="0"/>
          <w:numId w:val="3"/>
        </w:numPr>
      </w:pPr>
      <w:r>
        <w:t>НГК.097.611.100.000 Плата подогрева</w:t>
      </w:r>
      <w:r w:rsidR="00E47A6D" w:rsidRPr="00E47A6D">
        <w:t xml:space="preserve"> </w:t>
      </w:r>
      <w:r w:rsidR="00E47A6D">
        <w:t xml:space="preserve">(см. </w:t>
      </w:r>
      <w:r w:rsidR="00BF6605">
        <w:t xml:space="preserve">НГК.097.611.000.000 </w:t>
      </w:r>
      <w:proofErr w:type="gramStart"/>
      <w:r w:rsidR="00BF6605">
        <w:t>СБ</w:t>
      </w:r>
      <w:proofErr w:type="gramEnd"/>
      <w:r w:rsidR="00E47A6D">
        <w:t>, поз.</w:t>
      </w:r>
      <w:r w:rsidR="00E47A6D" w:rsidRPr="00BF6605">
        <w:t>1</w:t>
      </w:r>
      <w:r w:rsidR="00E47A6D">
        <w:t>)</w:t>
      </w:r>
      <w:r w:rsidR="00182F69" w:rsidRPr="008D19C7">
        <w:t>;</w:t>
      </w:r>
    </w:p>
    <w:p w:rsidR="00F3160A" w:rsidRDefault="00C1410F" w:rsidP="00E0308E">
      <w:pPr>
        <w:pStyle w:val="1"/>
        <w:numPr>
          <w:ilvl w:val="0"/>
          <w:numId w:val="6"/>
        </w:numPr>
      </w:pPr>
      <w:r>
        <w:t>Настройка модуля</w:t>
      </w:r>
      <w:r w:rsidR="00F3160A">
        <w:t xml:space="preserve"> </w:t>
      </w:r>
      <w:proofErr w:type="spellStart"/>
      <w:r w:rsidR="00F3160A">
        <w:rPr>
          <w:lang w:val="en-US"/>
        </w:rPr>
        <w:t>Fastwel</w:t>
      </w:r>
      <w:proofErr w:type="spellEnd"/>
      <w:r>
        <w:t xml:space="preserve"> </w:t>
      </w:r>
      <w:r>
        <w:rPr>
          <w:lang w:val="en-US"/>
        </w:rPr>
        <w:t>CPU</w:t>
      </w:r>
      <w:r w:rsidR="00F3160A" w:rsidRPr="00F3160A">
        <w:t xml:space="preserve"> </w:t>
      </w:r>
      <w:r>
        <w:t>С</w:t>
      </w:r>
      <w:r>
        <w:rPr>
          <w:lang w:val="en-US"/>
        </w:rPr>
        <w:t>P</w:t>
      </w:r>
      <w:r w:rsidR="00F3160A">
        <w:t>С30401</w:t>
      </w:r>
      <w:r w:rsidRPr="00F0596E">
        <w:t>/</w:t>
      </w:r>
      <w:proofErr w:type="spellStart"/>
      <w:r>
        <w:rPr>
          <w:lang w:val="en-US"/>
        </w:rPr>
        <w:t>XPe</w:t>
      </w:r>
      <w:proofErr w:type="spellEnd"/>
    </w:p>
    <w:p w:rsidR="00EE6467" w:rsidRPr="00257BD8" w:rsidRDefault="00EF0D30" w:rsidP="00E0308E">
      <w:pPr>
        <w:pStyle w:val="af3"/>
        <w:numPr>
          <w:ilvl w:val="0"/>
          <w:numId w:val="4"/>
        </w:numPr>
        <w:ind w:left="426" w:hanging="426"/>
      </w:pPr>
      <w:r>
        <w:t xml:space="preserve">Извлечь </w:t>
      </w:r>
      <w:r w:rsidRPr="00257BD8">
        <w:rPr>
          <w:lang w:val="en-US"/>
        </w:rPr>
        <w:t>Flash</w:t>
      </w:r>
      <w:r>
        <w:t xml:space="preserve">-диск с установленной на нём операционной системой </w:t>
      </w:r>
      <w:r w:rsidRPr="00257BD8">
        <w:rPr>
          <w:lang w:val="en-US"/>
        </w:rPr>
        <w:t>Windows</w:t>
      </w:r>
      <w:r w:rsidRPr="00EF0D30">
        <w:t xml:space="preserve"> </w:t>
      </w:r>
      <w:r w:rsidRPr="00257BD8">
        <w:rPr>
          <w:lang w:val="en-US"/>
        </w:rPr>
        <w:t>XP</w:t>
      </w:r>
      <w:r w:rsidRPr="00EF0D30">
        <w:t xml:space="preserve"> </w:t>
      </w:r>
      <w:r w:rsidRPr="00257BD8">
        <w:rPr>
          <w:lang w:val="en-US"/>
        </w:rPr>
        <w:t>Embedded</w:t>
      </w:r>
      <w:r w:rsidRPr="00EF0D30">
        <w:t xml:space="preserve"> </w:t>
      </w:r>
      <w:r>
        <w:t xml:space="preserve">и создать его образ. Для этого необходимо подключить </w:t>
      </w:r>
      <w:r w:rsidRPr="00257BD8">
        <w:rPr>
          <w:lang w:val="en-US"/>
        </w:rPr>
        <w:t>Flash</w:t>
      </w:r>
      <w:r w:rsidRPr="008D19C7">
        <w:t>-</w:t>
      </w:r>
      <w:r w:rsidR="00D327A2">
        <w:t>диск к компьютеру. Запустить программу «</w:t>
      </w:r>
      <w:r w:rsidR="00D327A2" w:rsidRPr="00D327A2">
        <w:t xml:space="preserve">USB </w:t>
      </w:r>
      <w:proofErr w:type="spellStart"/>
      <w:r w:rsidR="00D327A2" w:rsidRPr="00D327A2">
        <w:t>Image</w:t>
      </w:r>
      <w:proofErr w:type="spellEnd"/>
      <w:r w:rsidR="00D327A2" w:rsidRPr="00D327A2">
        <w:t xml:space="preserve"> Tool.exe</w:t>
      </w:r>
      <w:r w:rsidR="00D327A2">
        <w:t xml:space="preserve">». </w:t>
      </w:r>
      <w:r w:rsidR="002E0EA9">
        <w:t>Появится окно программы (рис.2.2</w:t>
      </w:r>
      <w:r w:rsidR="00D327A2">
        <w:t>)</w:t>
      </w:r>
      <w:r w:rsidR="00D07CA1">
        <w:t>. В левой части окна</w:t>
      </w:r>
      <w:r w:rsidR="00D327A2">
        <w:t xml:space="preserve"> </w:t>
      </w:r>
      <w:r w:rsidR="00D07CA1">
        <w:t>в</w:t>
      </w:r>
      <w:r w:rsidR="00D327A2">
        <w:t>ыбрать</w:t>
      </w:r>
      <w:r w:rsidR="00D07CA1">
        <w:t xml:space="preserve"> требуемый для создания образа </w:t>
      </w:r>
      <w:r w:rsidR="00D07CA1" w:rsidRPr="00257BD8">
        <w:rPr>
          <w:lang w:val="en-US"/>
        </w:rPr>
        <w:t>Flash</w:t>
      </w:r>
      <w:r w:rsidR="00D07CA1" w:rsidRPr="00D07CA1">
        <w:t>-</w:t>
      </w:r>
      <w:r w:rsidR="00D07CA1">
        <w:t>диск</w:t>
      </w:r>
      <w:r w:rsidR="00EE6467">
        <w:t xml:space="preserve"> и установить режим «</w:t>
      </w:r>
      <w:r w:rsidR="00EE6467" w:rsidRPr="00257BD8">
        <w:rPr>
          <w:lang w:val="en-US"/>
        </w:rPr>
        <w:t>Device</w:t>
      </w:r>
      <w:r w:rsidR="00EE6467" w:rsidRPr="00EE6467">
        <w:t xml:space="preserve"> </w:t>
      </w:r>
      <w:r w:rsidR="00EE6467" w:rsidRPr="00257BD8">
        <w:rPr>
          <w:lang w:val="en-US"/>
        </w:rPr>
        <w:t>mode</w:t>
      </w:r>
      <w:r w:rsidR="00EE6467">
        <w:t>»</w:t>
      </w:r>
      <w:r w:rsidR="00EE6467" w:rsidRPr="00EE6467">
        <w:t xml:space="preserve">. </w:t>
      </w:r>
      <w:r w:rsidR="00EE6467">
        <w:t>Далее нажать кнопку «</w:t>
      </w:r>
      <w:r w:rsidR="00EE6467" w:rsidRPr="00257BD8">
        <w:rPr>
          <w:lang w:val="en-US"/>
        </w:rPr>
        <w:t>Backup</w:t>
      </w:r>
      <w:r w:rsidR="00EE6467">
        <w:t>»</w:t>
      </w:r>
      <w:r w:rsidR="00EE6467" w:rsidRPr="00EE6467">
        <w:t xml:space="preserve">. </w:t>
      </w:r>
      <w:r w:rsidR="00EE6467">
        <w:t>Необходимо выбрать каталог для сохранения образа и присвоить ему имя в формате:</w:t>
      </w:r>
    </w:p>
    <w:p w:rsidR="00EE6467" w:rsidRPr="00257BD8" w:rsidRDefault="00EE6467" w:rsidP="00257BD8">
      <w:pPr>
        <w:ind w:left="426" w:firstLine="141"/>
      </w:pPr>
      <w:r>
        <w:rPr>
          <w:lang w:val="en-US"/>
        </w:rPr>
        <w:t>DDDD</w:t>
      </w:r>
      <w:r w:rsidRPr="00257BD8">
        <w:t>_</w:t>
      </w:r>
      <w:r>
        <w:rPr>
          <w:lang w:val="en-US"/>
        </w:rPr>
        <w:t>DDD</w:t>
      </w:r>
      <w:r w:rsidRPr="00257BD8">
        <w:t>_</w:t>
      </w:r>
      <w:r>
        <w:rPr>
          <w:lang w:val="en-US"/>
        </w:rPr>
        <w:t>DDD</w:t>
      </w:r>
      <w:r w:rsidRPr="00257BD8">
        <w:t>_</w:t>
      </w:r>
      <w:r>
        <w:rPr>
          <w:lang w:val="en-US"/>
        </w:rPr>
        <w:t>DDD</w:t>
      </w:r>
      <w:r w:rsidRPr="00257BD8">
        <w:t>__</w:t>
      </w:r>
      <w:r>
        <w:rPr>
          <w:lang w:val="en-US"/>
        </w:rPr>
        <w:t>CDD</w:t>
      </w:r>
      <w:r w:rsidRPr="00257BD8">
        <w:t>_</w:t>
      </w:r>
      <w:r>
        <w:rPr>
          <w:lang w:val="en-US"/>
        </w:rPr>
        <w:t>DDDDD</w:t>
      </w:r>
      <w:r w:rsidRPr="00257BD8">
        <w:t>.</w:t>
      </w:r>
      <w:proofErr w:type="spellStart"/>
      <w:r>
        <w:rPr>
          <w:lang w:val="en-US"/>
        </w:rPr>
        <w:t>img</w:t>
      </w:r>
      <w:proofErr w:type="spellEnd"/>
    </w:p>
    <w:p w:rsidR="00EE6467" w:rsidRDefault="00EE6467" w:rsidP="00257BD8">
      <w:pPr>
        <w:ind w:left="426"/>
      </w:pPr>
      <w:r>
        <w:t>Где</w:t>
      </w:r>
      <w:r>
        <w:tab/>
      </w:r>
      <w:r>
        <w:rPr>
          <w:lang w:val="en-US"/>
        </w:rPr>
        <w:t>D</w:t>
      </w:r>
      <w:r w:rsidRPr="00EE6467">
        <w:t>-</w:t>
      </w:r>
      <w:r>
        <w:t>цифра от 0 до 9</w:t>
      </w:r>
    </w:p>
    <w:p w:rsidR="00257BD8" w:rsidRPr="00257BD8" w:rsidRDefault="00EE6467" w:rsidP="00257BD8">
      <w:pPr>
        <w:ind w:left="426"/>
      </w:pPr>
      <w:proofErr w:type="gramStart"/>
      <w:r>
        <w:t>С-латинская</w:t>
      </w:r>
      <w:proofErr w:type="gramEnd"/>
      <w:r>
        <w:t xml:space="preserve"> буква</w:t>
      </w:r>
    </w:p>
    <w:p w:rsidR="00257BD8" w:rsidRPr="00257BD8" w:rsidRDefault="00257BD8" w:rsidP="00257BD8">
      <w:pPr>
        <w:ind w:left="426" w:hanging="426"/>
      </w:pPr>
    </w:p>
    <w:p w:rsidR="00257BD8" w:rsidRPr="00257BD8" w:rsidRDefault="00EE6467" w:rsidP="00257BD8">
      <w:pPr>
        <w:ind w:left="426"/>
      </w:pPr>
      <w:r>
        <w:t>Например:</w:t>
      </w:r>
    </w:p>
    <w:p w:rsidR="00257BD8" w:rsidRPr="00BC22FE" w:rsidRDefault="00EE6467" w:rsidP="00257BD8">
      <w:pPr>
        <w:ind w:left="426" w:firstLine="141"/>
      </w:pPr>
      <w:r>
        <w:t>00039_472_669_605__</w:t>
      </w:r>
      <w:r>
        <w:rPr>
          <w:lang w:val="en-US"/>
        </w:rPr>
        <w:t>X</w:t>
      </w:r>
      <w:r w:rsidRPr="00EE6467">
        <w:t>11_15305</w:t>
      </w:r>
      <w:r w:rsidRPr="00257BD8">
        <w:t>.</w:t>
      </w:r>
      <w:proofErr w:type="spellStart"/>
      <w:r>
        <w:rPr>
          <w:lang w:val="en-US"/>
        </w:rPr>
        <w:t>img</w:t>
      </w:r>
      <w:proofErr w:type="spellEnd"/>
    </w:p>
    <w:p w:rsidR="00257BD8" w:rsidRPr="00257BD8" w:rsidRDefault="00257BD8" w:rsidP="00257BD8">
      <w:pPr>
        <w:ind w:left="426" w:firstLine="141"/>
      </w:pPr>
    </w:p>
    <w:p w:rsidR="00257BD8" w:rsidRPr="00257BD8" w:rsidRDefault="00EE6467" w:rsidP="00257BD8">
      <w:pPr>
        <w:ind w:left="426"/>
      </w:pPr>
      <w:r>
        <w:t xml:space="preserve">Данные для названия файла образа диска соответствуют указанному на </w:t>
      </w:r>
      <w:r>
        <w:rPr>
          <w:lang w:val="en-US"/>
        </w:rPr>
        <w:t>flash</w:t>
      </w:r>
      <w:r w:rsidRPr="00EE6467">
        <w:t>-</w:t>
      </w:r>
      <w:r>
        <w:t xml:space="preserve">диске </w:t>
      </w:r>
      <w:r>
        <w:lastRenderedPageBreak/>
        <w:t xml:space="preserve">номеру лицензии </w:t>
      </w:r>
      <w:r>
        <w:rPr>
          <w:lang w:val="en-US"/>
        </w:rPr>
        <w:t>Windows</w:t>
      </w:r>
      <w:r w:rsidRPr="00EE6467">
        <w:t xml:space="preserve"> </w:t>
      </w:r>
      <w:r>
        <w:rPr>
          <w:lang w:val="en-US"/>
        </w:rPr>
        <w:t>XP</w:t>
      </w:r>
      <w:r w:rsidRPr="00EE6467">
        <w:t xml:space="preserve"> </w:t>
      </w:r>
      <w:r>
        <w:rPr>
          <w:lang w:val="en-US"/>
        </w:rPr>
        <w:t>Embedded</w:t>
      </w:r>
      <w:r w:rsidRPr="00EE6467">
        <w:t>.</w:t>
      </w:r>
    </w:p>
    <w:p w:rsidR="00DA4ECF" w:rsidRPr="00BC22FE" w:rsidRDefault="00DA4ECF" w:rsidP="00257BD8">
      <w:pPr>
        <w:ind w:left="426"/>
      </w:pPr>
      <w:r>
        <w:t>После завершения операции создания и сохранения образа диска возвращаем его на место.</w:t>
      </w:r>
    </w:p>
    <w:p w:rsidR="00257BD8" w:rsidRPr="00257BD8" w:rsidRDefault="00DA4ECF" w:rsidP="00E0308E">
      <w:pPr>
        <w:pStyle w:val="af3"/>
        <w:numPr>
          <w:ilvl w:val="0"/>
          <w:numId w:val="4"/>
        </w:numPr>
        <w:ind w:left="426" w:hanging="426"/>
      </w:pPr>
      <w:r>
        <w:t xml:space="preserve">Необходимо подключить шлейф от элемента питания часов в разъём </w:t>
      </w:r>
      <w:r w:rsidR="002E0EA9" w:rsidRPr="00257BD8">
        <w:rPr>
          <w:lang w:val="en-US"/>
        </w:rPr>
        <w:t>J</w:t>
      </w:r>
      <w:r w:rsidR="002E0EA9" w:rsidRPr="002E0EA9">
        <w:t>3</w:t>
      </w:r>
      <w:r w:rsidR="002E0EA9">
        <w:t xml:space="preserve"> на плате</w:t>
      </w:r>
      <w:r w:rsidR="002E0EA9" w:rsidRPr="002E0EA9">
        <w:t>.</w:t>
      </w:r>
    </w:p>
    <w:p w:rsidR="00257BD8" w:rsidRPr="00257BD8" w:rsidRDefault="00257BD8" w:rsidP="00DA4ECF">
      <w:pPr>
        <w:ind w:firstLine="567"/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2E0EA9" w:rsidTr="002E0EA9">
        <w:tc>
          <w:tcPr>
            <w:tcW w:w="10025" w:type="dxa"/>
            <w:vAlign w:val="center"/>
          </w:tcPr>
          <w:p w:rsidR="002E0EA9" w:rsidRDefault="002E0EA9" w:rsidP="002E0E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311665" wp14:editId="41350ACA">
                  <wp:extent cx="6228715" cy="5054600"/>
                  <wp:effectExtent l="0" t="0" r="63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PC-30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715" cy="505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EA9" w:rsidTr="002E0EA9">
        <w:tc>
          <w:tcPr>
            <w:tcW w:w="10025" w:type="dxa"/>
            <w:vAlign w:val="center"/>
          </w:tcPr>
          <w:p w:rsidR="002E0EA9" w:rsidRPr="002E0EA9" w:rsidRDefault="002E0EA9" w:rsidP="002E0EA9">
            <w:pPr>
              <w:jc w:val="center"/>
            </w:pPr>
            <w:r>
              <w:t xml:space="preserve">Рис 2.1 Плата модуля процессора </w:t>
            </w:r>
            <w:r>
              <w:rPr>
                <w:lang w:val="en-US"/>
              </w:rPr>
              <w:t>Fastwel</w:t>
            </w:r>
            <w:r w:rsidRPr="002E0EA9">
              <w:t xml:space="preserve"> </w:t>
            </w:r>
            <w:r>
              <w:t>СРС304</w:t>
            </w:r>
          </w:p>
        </w:tc>
      </w:tr>
    </w:tbl>
    <w:p w:rsidR="002E0EA9" w:rsidRDefault="00663F4C" w:rsidP="00663F4C">
      <w:pPr>
        <w:pStyle w:val="af3"/>
        <w:numPr>
          <w:ilvl w:val="0"/>
          <w:numId w:val="16"/>
        </w:numPr>
      </w:pPr>
      <w:r>
        <w:t>Установить перемычк</w:t>
      </w:r>
      <w:r w:rsidR="00BE212D">
        <w:t>и между выводами 1-</w:t>
      </w:r>
      <w:r>
        <w:t xml:space="preserve">2 разъёмов </w:t>
      </w:r>
      <w:r>
        <w:rPr>
          <w:lang w:val="en-US"/>
        </w:rPr>
        <w:t>J</w:t>
      </w:r>
      <w:r w:rsidRPr="00663F4C">
        <w:t xml:space="preserve">10 </w:t>
      </w:r>
      <w:r>
        <w:t xml:space="preserve">и </w:t>
      </w:r>
      <w:r>
        <w:rPr>
          <w:lang w:val="en-US"/>
        </w:rPr>
        <w:t>J</w:t>
      </w:r>
      <w:r w:rsidR="007876C0">
        <w:t>1</w:t>
      </w:r>
      <w:r w:rsidR="007876C0" w:rsidRPr="007876C0">
        <w:t>2</w:t>
      </w:r>
      <w:r w:rsidRPr="00663F4C">
        <w:t xml:space="preserve"> (</w:t>
      </w:r>
      <w:r>
        <w:t>как показано на рисунке</w:t>
      </w:r>
      <w:proofErr w:type="gramStart"/>
      <w:r w:rsidR="00A729B3">
        <w:t>2</w:t>
      </w:r>
      <w:proofErr w:type="gramEnd"/>
      <w:r w:rsidR="00A729B3">
        <w:t>.1</w:t>
      </w:r>
      <w:r w:rsidRPr="00663F4C">
        <w:t>)</w:t>
      </w:r>
      <w:r>
        <w:t>. Это позволит подключить согласующие резисторы 120 Ом.</w:t>
      </w:r>
    </w:p>
    <w:p w:rsidR="00BE212D" w:rsidRDefault="00BE212D" w:rsidP="00663F4C">
      <w:pPr>
        <w:pStyle w:val="af3"/>
        <w:numPr>
          <w:ilvl w:val="0"/>
          <w:numId w:val="16"/>
        </w:numPr>
      </w:pPr>
      <w:r>
        <w:t>Установить перемычки между вывода</w:t>
      </w:r>
      <w:bookmarkStart w:id="0" w:name="_GoBack"/>
      <w:bookmarkEnd w:id="0"/>
      <w:r>
        <w:t xml:space="preserve">ми 1-2 и 3-4 разъёма </w:t>
      </w:r>
      <w:r>
        <w:rPr>
          <w:lang w:val="en-US"/>
        </w:rPr>
        <w:t>J</w:t>
      </w:r>
      <w:r>
        <w:t xml:space="preserve">25. Это позволит использовать в программном обеспечении </w:t>
      </w:r>
      <w:r>
        <w:rPr>
          <w:lang w:val="en-US"/>
        </w:rPr>
        <w:t>WDT</w:t>
      </w:r>
      <w:r w:rsidRPr="00BE212D">
        <w:t xml:space="preserve">1 </w:t>
      </w:r>
      <w:r>
        <w:t xml:space="preserve">и </w:t>
      </w:r>
      <w:r>
        <w:rPr>
          <w:lang w:val="en-US"/>
        </w:rPr>
        <w:t>WDT</w:t>
      </w:r>
      <w:r w:rsidRPr="00BE212D">
        <w:t xml:space="preserve">2 </w:t>
      </w:r>
      <w:r>
        <w:t>соответственно.</w:t>
      </w:r>
    </w:p>
    <w:p w:rsidR="00663F4C" w:rsidRDefault="00BE212D" w:rsidP="00663F4C">
      <w:pPr>
        <w:pStyle w:val="af3"/>
        <w:numPr>
          <w:ilvl w:val="0"/>
          <w:numId w:val="16"/>
        </w:numPr>
      </w:pPr>
      <w:r>
        <w:t xml:space="preserve">Установить перемычки между выводами 1-3 и 4-6 разъёма </w:t>
      </w:r>
      <w:r>
        <w:rPr>
          <w:lang w:val="en-US"/>
        </w:rPr>
        <w:t>J</w:t>
      </w:r>
      <w:r w:rsidRPr="00BE212D">
        <w:t>28</w:t>
      </w:r>
      <w:r w:rsidR="00A729B3">
        <w:t xml:space="preserve"> </w:t>
      </w:r>
      <w:r w:rsidR="00A729B3" w:rsidRPr="00A729B3">
        <w:t>(</w:t>
      </w:r>
      <w:r w:rsidR="00A729B3">
        <w:t>как показано на рисунке 2.1</w:t>
      </w:r>
      <w:r w:rsidR="00A729B3" w:rsidRPr="00A729B3">
        <w:t>)</w:t>
      </w:r>
      <w:r w:rsidRPr="00BE212D">
        <w:t>.</w:t>
      </w:r>
      <w: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510"/>
        <w:gridCol w:w="1254"/>
        <w:gridCol w:w="5261"/>
      </w:tblGrid>
      <w:tr w:rsidR="00A729B3" w:rsidTr="001B320B">
        <w:tc>
          <w:tcPr>
            <w:tcW w:w="0" w:type="auto"/>
            <w:gridSpan w:val="3"/>
            <w:vAlign w:val="center"/>
          </w:tcPr>
          <w:p w:rsidR="00A729B3" w:rsidRDefault="00A729B3" w:rsidP="00A729B3">
            <w:pPr>
              <w:jc w:val="right"/>
            </w:pPr>
            <w:r>
              <w:t>Таблица 2.1</w:t>
            </w:r>
          </w:p>
        </w:tc>
      </w:tr>
      <w:tr w:rsidR="00A729B3" w:rsidTr="001B320B">
        <w:tc>
          <w:tcPr>
            <w:tcW w:w="0" w:type="auto"/>
            <w:gridSpan w:val="3"/>
            <w:vAlign w:val="center"/>
          </w:tcPr>
          <w:p w:rsidR="00A729B3" w:rsidRDefault="00A729B3" w:rsidP="00A729B3">
            <w:pPr>
              <w:jc w:val="center"/>
            </w:pPr>
            <w:r w:rsidRPr="00A729B3">
              <w:t>Установка перемычек в коммутационных колодках модуля по функциям</w:t>
            </w:r>
          </w:p>
        </w:tc>
      </w:tr>
      <w:tr w:rsidR="00A729B3" w:rsidTr="001B320B">
        <w:tc>
          <w:tcPr>
            <w:tcW w:w="3510" w:type="dxa"/>
            <w:vMerge w:val="restart"/>
            <w:vAlign w:val="center"/>
          </w:tcPr>
          <w:p w:rsidR="00A729B3" w:rsidRDefault="00A729B3" w:rsidP="001B320B">
            <w:r w:rsidRPr="00A729B3">
              <w:rPr>
                <w:rFonts w:hint="eastAsia"/>
              </w:rPr>
              <w:t>Терминатор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на</w:t>
            </w:r>
            <w:r w:rsidRPr="00A729B3">
              <w:t xml:space="preserve"> COM3</w:t>
            </w:r>
          </w:p>
        </w:tc>
        <w:tc>
          <w:tcPr>
            <w:tcW w:w="1254" w:type="dxa"/>
            <w:vAlign w:val="center"/>
          </w:tcPr>
          <w:p w:rsidR="00A729B3" w:rsidRDefault="00A729B3" w:rsidP="001B320B">
            <w:pPr>
              <w:jc w:val="center"/>
            </w:pPr>
            <w:r w:rsidRPr="00A729B3">
              <w:t>J10: [1-2]</w:t>
            </w:r>
          </w:p>
        </w:tc>
        <w:tc>
          <w:tcPr>
            <w:tcW w:w="0" w:type="auto"/>
            <w:vAlign w:val="center"/>
          </w:tcPr>
          <w:p w:rsidR="00A729B3" w:rsidRDefault="00A729B3" w:rsidP="001B320B">
            <w:pPr>
              <w:overflowPunct/>
              <w:textAlignment w:val="auto"/>
            </w:pPr>
            <w:r w:rsidRPr="00A729B3">
              <w:rPr>
                <w:rFonts w:hint="eastAsia"/>
              </w:rPr>
              <w:t>Включение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согласующего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резистора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между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линиями</w:t>
            </w:r>
            <w:r w:rsidRPr="00A729B3">
              <w:t xml:space="preserve"> D+</w:t>
            </w:r>
            <w:r w:rsidR="001B320B">
              <w:t xml:space="preserve"> </w:t>
            </w:r>
            <w:r w:rsidRPr="00A729B3">
              <w:rPr>
                <w:rFonts w:hint="eastAsia"/>
              </w:rPr>
              <w:t>и</w:t>
            </w:r>
            <w:r w:rsidRPr="00A729B3">
              <w:t xml:space="preserve"> D- </w:t>
            </w:r>
            <w:r w:rsidRPr="00A729B3">
              <w:rPr>
                <w:rFonts w:hint="eastAsia"/>
              </w:rPr>
              <w:t>порта</w:t>
            </w:r>
            <w:r w:rsidRPr="00A729B3">
              <w:t xml:space="preserve"> COM3 </w:t>
            </w:r>
            <w:r w:rsidRPr="00A729B3">
              <w:rPr>
                <w:rFonts w:hint="eastAsia"/>
              </w:rPr>
              <w:t>в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режиме</w:t>
            </w:r>
            <w:r w:rsidRPr="00A729B3">
              <w:t xml:space="preserve"> RS 485</w:t>
            </w:r>
          </w:p>
        </w:tc>
      </w:tr>
      <w:tr w:rsidR="00A729B3" w:rsidTr="001B320B">
        <w:tc>
          <w:tcPr>
            <w:tcW w:w="3510" w:type="dxa"/>
            <w:vMerge/>
            <w:vAlign w:val="center"/>
          </w:tcPr>
          <w:p w:rsidR="00A729B3" w:rsidRDefault="00A729B3" w:rsidP="001B320B"/>
        </w:tc>
        <w:tc>
          <w:tcPr>
            <w:tcW w:w="1254" w:type="dxa"/>
            <w:vAlign w:val="center"/>
          </w:tcPr>
          <w:p w:rsidR="00A729B3" w:rsidRDefault="00A729B3" w:rsidP="001B320B">
            <w:pPr>
              <w:jc w:val="center"/>
            </w:pPr>
            <w:r w:rsidRPr="00A729B3">
              <w:t>J10: [3-4]</w:t>
            </w:r>
          </w:p>
        </w:tc>
        <w:tc>
          <w:tcPr>
            <w:tcW w:w="0" w:type="auto"/>
            <w:vAlign w:val="center"/>
          </w:tcPr>
          <w:p w:rsidR="00A729B3" w:rsidRPr="00A729B3" w:rsidRDefault="00A729B3" w:rsidP="001B320B">
            <w:pPr>
              <w:overflowPunct/>
              <w:textAlignment w:val="auto"/>
            </w:pPr>
            <w:r w:rsidRPr="00A729B3">
              <w:rPr>
                <w:rFonts w:hint="eastAsia"/>
              </w:rPr>
              <w:t>Включение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согласующего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резистора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между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линиями</w:t>
            </w:r>
            <w:r w:rsidRPr="00A729B3">
              <w:t>:</w:t>
            </w:r>
          </w:p>
          <w:p w:rsidR="00A729B3" w:rsidRDefault="00A729B3" w:rsidP="001B320B">
            <w:pPr>
              <w:overflowPunct/>
              <w:textAlignment w:val="auto"/>
            </w:pPr>
            <w:r w:rsidRPr="00A729B3">
              <w:t xml:space="preserve">RX+ </w:t>
            </w:r>
            <w:r w:rsidRPr="00A729B3">
              <w:rPr>
                <w:rFonts w:hint="eastAsia"/>
              </w:rPr>
              <w:t>и</w:t>
            </w:r>
            <w:r w:rsidRPr="00A729B3">
              <w:t xml:space="preserve"> RX- </w:t>
            </w:r>
            <w:r w:rsidRPr="00A729B3">
              <w:rPr>
                <w:rFonts w:hint="eastAsia"/>
              </w:rPr>
              <w:t>порта</w:t>
            </w:r>
            <w:r w:rsidRPr="00A729B3">
              <w:t xml:space="preserve"> COM3 </w:t>
            </w:r>
            <w:r w:rsidRPr="00A729B3">
              <w:rPr>
                <w:rFonts w:hint="eastAsia"/>
              </w:rPr>
              <w:t>в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режиме</w:t>
            </w:r>
            <w:r w:rsidRPr="00A729B3">
              <w:t xml:space="preserve"> RS 422, </w:t>
            </w:r>
            <w:r w:rsidRPr="00A729B3">
              <w:rPr>
                <w:rFonts w:hint="eastAsia"/>
              </w:rPr>
              <w:t>либо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в</w:t>
            </w:r>
            <w:r w:rsidR="001B320B">
              <w:t xml:space="preserve"> </w:t>
            </w:r>
            <w:r w:rsidRPr="00A729B3">
              <w:rPr>
                <w:rFonts w:hint="eastAsia"/>
              </w:rPr>
              <w:t>полнодуплексном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режиме</w:t>
            </w:r>
            <w:r w:rsidRPr="00A729B3">
              <w:t xml:space="preserve"> RS 485</w:t>
            </w:r>
          </w:p>
        </w:tc>
      </w:tr>
      <w:tr w:rsidR="00A729B3" w:rsidTr="001B320B">
        <w:tc>
          <w:tcPr>
            <w:tcW w:w="3510" w:type="dxa"/>
            <w:vMerge w:val="restart"/>
            <w:vAlign w:val="center"/>
          </w:tcPr>
          <w:p w:rsidR="00A729B3" w:rsidRDefault="00A729B3" w:rsidP="001B320B">
            <w:r w:rsidRPr="00A729B3">
              <w:rPr>
                <w:rFonts w:hint="eastAsia"/>
              </w:rPr>
              <w:t>Терминатор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на</w:t>
            </w:r>
            <w:r w:rsidRPr="00A729B3">
              <w:t xml:space="preserve"> COM4</w:t>
            </w:r>
          </w:p>
        </w:tc>
        <w:tc>
          <w:tcPr>
            <w:tcW w:w="1254" w:type="dxa"/>
            <w:vAlign w:val="center"/>
          </w:tcPr>
          <w:p w:rsidR="00A729B3" w:rsidRDefault="00A729B3" w:rsidP="001B320B">
            <w:pPr>
              <w:jc w:val="center"/>
            </w:pPr>
            <w:r w:rsidRPr="00A729B3">
              <w:t>J12: [1-2]</w:t>
            </w:r>
          </w:p>
        </w:tc>
        <w:tc>
          <w:tcPr>
            <w:tcW w:w="0" w:type="auto"/>
            <w:vAlign w:val="center"/>
          </w:tcPr>
          <w:p w:rsidR="00A729B3" w:rsidRDefault="00A729B3" w:rsidP="001B320B">
            <w:pPr>
              <w:overflowPunct/>
              <w:textAlignment w:val="auto"/>
            </w:pPr>
            <w:r w:rsidRPr="00A729B3">
              <w:rPr>
                <w:rFonts w:hint="eastAsia"/>
              </w:rPr>
              <w:t>Включение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согласующего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резистора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между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линиями</w:t>
            </w:r>
            <w:r w:rsidRPr="00A729B3">
              <w:t xml:space="preserve"> D+</w:t>
            </w:r>
            <w:r w:rsidR="001B320B">
              <w:t xml:space="preserve"> </w:t>
            </w:r>
            <w:r w:rsidRPr="00A729B3">
              <w:rPr>
                <w:rFonts w:hint="eastAsia"/>
              </w:rPr>
              <w:t>и</w:t>
            </w:r>
            <w:r w:rsidRPr="00A729B3">
              <w:t xml:space="preserve"> D- </w:t>
            </w:r>
            <w:r w:rsidRPr="00A729B3">
              <w:rPr>
                <w:rFonts w:hint="eastAsia"/>
              </w:rPr>
              <w:t>порта</w:t>
            </w:r>
            <w:r w:rsidRPr="00A729B3">
              <w:t xml:space="preserve"> COM4 </w:t>
            </w:r>
            <w:r w:rsidRPr="00A729B3">
              <w:rPr>
                <w:rFonts w:hint="eastAsia"/>
              </w:rPr>
              <w:t>в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режиме</w:t>
            </w:r>
            <w:r w:rsidRPr="00A729B3">
              <w:t xml:space="preserve"> RS 485</w:t>
            </w:r>
          </w:p>
        </w:tc>
      </w:tr>
      <w:tr w:rsidR="00A729B3" w:rsidTr="001B320B">
        <w:tc>
          <w:tcPr>
            <w:tcW w:w="3510" w:type="dxa"/>
            <w:vMerge/>
            <w:vAlign w:val="center"/>
          </w:tcPr>
          <w:p w:rsidR="00A729B3" w:rsidRDefault="00A729B3" w:rsidP="001B320B"/>
        </w:tc>
        <w:tc>
          <w:tcPr>
            <w:tcW w:w="1254" w:type="dxa"/>
            <w:vAlign w:val="center"/>
          </w:tcPr>
          <w:p w:rsidR="00A729B3" w:rsidRDefault="00A729B3" w:rsidP="001B320B">
            <w:pPr>
              <w:jc w:val="center"/>
            </w:pPr>
            <w:r w:rsidRPr="00A729B3">
              <w:t>J12: [3-4]</w:t>
            </w:r>
          </w:p>
        </w:tc>
        <w:tc>
          <w:tcPr>
            <w:tcW w:w="0" w:type="auto"/>
            <w:vAlign w:val="center"/>
          </w:tcPr>
          <w:p w:rsidR="00A729B3" w:rsidRDefault="00A729B3" w:rsidP="001B320B">
            <w:pPr>
              <w:overflowPunct/>
              <w:textAlignment w:val="auto"/>
            </w:pPr>
            <w:r w:rsidRPr="00A729B3">
              <w:rPr>
                <w:rFonts w:hint="eastAsia"/>
              </w:rPr>
              <w:t>Включение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согласующего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резистора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между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линиями</w:t>
            </w:r>
            <w:r w:rsidRPr="00A729B3">
              <w:t xml:space="preserve"> D+</w:t>
            </w:r>
            <w:r w:rsidR="001B320B">
              <w:t xml:space="preserve"> </w:t>
            </w:r>
            <w:r w:rsidRPr="00A729B3">
              <w:rPr>
                <w:rFonts w:hint="eastAsia"/>
              </w:rPr>
              <w:t>и</w:t>
            </w:r>
            <w:r w:rsidRPr="00A729B3">
              <w:t xml:space="preserve"> D- </w:t>
            </w:r>
            <w:r w:rsidRPr="00A729B3">
              <w:rPr>
                <w:rFonts w:hint="eastAsia"/>
              </w:rPr>
              <w:t>порта</w:t>
            </w:r>
            <w:r w:rsidRPr="00A729B3">
              <w:t xml:space="preserve"> COM4 </w:t>
            </w:r>
            <w:r w:rsidRPr="00A729B3">
              <w:rPr>
                <w:rFonts w:hint="eastAsia"/>
              </w:rPr>
              <w:t>в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режиме</w:t>
            </w:r>
            <w:r w:rsidRPr="00A729B3">
              <w:t xml:space="preserve"> RS 485</w:t>
            </w:r>
          </w:p>
        </w:tc>
      </w:tr>
      <w:tr w:rsidR="00A729B3" w:rsidTr="001B320B">
        <w:tc>
          <w:tcPr>
            <w:tcW w:w="3510" w:type="dxa"/>
            <w:vMerge w:val="restart"/>
            <w:vAlign w:val="center"/>
          </w:tcPr>
          <w:p w:rsidR="00A729B3" w:rsidRDefault="00A729B3" w:rsidP="001B320B">
            <w:pPr>
              <w:overflowPunct/>
              <w:textAlignment w:val="auto"/>
            </w:pPr>
            <w:r>
              <w:t xml:space="preserve">Управление </w:t>
            </w:r>
            <w:r w:rsidRPr="00A729B3">
              <w:rPr>
                <w:rFonts w:hint="eastAsia"/>
              </w:rPr>
              <w:t>сторожевыми</w:t>
            </w:r>
            <w:r>
              <w:t xml:space="preserve"> </w:t>
            </w:r>
            <w:r w:rsidRPr="00A729B3">
              <w:rPr>
                <w:rFonts w:hint="eastAsia"/>
              </w:rPr>
              <w:t>таймерами</w:t>
            </w:r>
            <w:r w:rsidRPr="00A729B3">
              <w:t>:</w:t>
            </w:r>
            <w:r>
              <w:t xml:space="preserve"> </w:t>
            </w:r>
            <w:r w:rsidRPr="00A729B3">
              <w:t>WDT1, WDT2</w:t>
            </w:r>
          </w:p>
        </w:tc>
        <w:tc>
          <w:tcPr>
            <w:tcW w:w="1254" w:type="dxa"/>
            <w:vAlign w:val="center"/>
          </w:tcPr>
          <w:p w:rsidR="00A729B3" w:rsidRDefault="00A729B3" w:rsidP="001B320B">
            <w:pPr>
              <w:jc w:val="center"/>
            </w:pPr>
            <w:r w:rsidRPr="00A729B3">
              <w:t>J25: [1-2]</w:t>
            </w:r>
          </w:p>
        </w:tc>
        <w:tc>
          <w:tcPr>
            <w:tcW w:w="0" w:type="auto"/>
            <w:vAlign w:val="center"/>
          </w:tcPr>
          <w:p w:rsidR="00A729B3" w:rsidRDefault="00A729B3" w:rsidP="001B320B">
            <w:pPr>
              <w:tabs>
                <w:tab w:val="left" w:pos="1187"/>
              </w:tabs>
            </w:pPr>
            <w:r w:rsidRPr="00A729B3">
              <w:rPr>
                <w:rFonts w:hint="eastAsia"/>
              </w:rPr>
              <w:t>Сторожевой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таймер</w:t>
            </w:r>
            <w:r w:rsidRPr="00A729B3">
              <w:t xml:space="preserve"> WDT1 </w:t>
            </w:r>
            <w:r w:rsidRPr="00A729B3">
              <w:rPr>
                <w:rFonts w:hint="eastAsia"/>
              </w:rPr>
              <w:t>включен</w:t>
            </w:r>
          </w:p>
        </w:tc>
      </w:tr>
      <w:tr w:rsidR="00A729B3" w:rsidTr="001B320B">
        <w:tc>
          <w:tcPr>
            <w:tcW w:w="3510" w:type="dxa"/>
            <w:vMerge/>
            <w:vAlign w:val="center"/>
          </w:tcPr>
          <w:p w:rsidR="00A729B3" w:rsidRDefault="00A729B3" w:rsidP="001B320B"/>
        </w:tc>
        <w:tc>
          <w:tcPr>
            <w:tcW w:w="1254" w:type="dxa"/>
            <w:vAlign w:val="center"/>
          </w:tcPr>
          <w:p w:rsidR="00A729B3" w:rsidRDefault="00A729B3" w:rsidP="001B320B">
            <w:pPr>
              <w:jc w:val="center"/>
            </w:pPr>
            <w:r w:rsidRPr="00A729B3">
              <w:t>J25: [3-4]</w:t>
            </w:r>
          </w:p>
        </w:tc>
        <w:tc>
          <w:tcPr>
            <w:tcW w:w="0" w:type="auto"/>
            <w:vAlign w:val="center"/>
          </w:tcPr>
          <w:p w:rsidR="00A729B3" w:rsidRDefault="00A729B3" w:rsidP="001B320B">
            <w:r w:rsidRPr="00A729B3">
              <w:rPr>
                <w:rFonts w:hint="eastAsia"/>
              </w:rPr>
              <w:t>Сторожевой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таймер</w:t>
            </w:r>
            <w:r w:rsidRPr="00A729B3">
              <w:t xml:space="preserve"> WDT2 </w:t>
            </w:r>
            <w:r w:rsidRPr="00A729B3">
              <w:rPr>
                <w:rFonts w:hint="eastAsia"/>
              </w:rPr>
              <w:t>включен</w:t>
            </w:r>
          </w:p>
        </w:tc>
      </w:tr>
      <w:tr w:rsidR="00A729B3" w:rsidRPr="00A729B3" w:rsidTr="001B320B">
        <w:tc>
          <w:tcPr>
            <w:tcW w:w="3510" w:type="dxa"/>
            <w:vMerge w:val="restart"/>
            <w:vAlign w:val="center"/>
          </w:tcPr>
          <w:p w:rsidR="00A729B3" w:rsidRPr="00A729B3" w:rsidRDefault="00A729B3" w:rsidP="001B320B">
            <w:pPr>
              <w:rPr>
                <w:lang w:val="en-US"/>
              </w:rPr>
            </w:pPr>
            <w:r w:rsidRPr="00A729B3">
              <w:rPr>
                <w:rFonts w:hint="eastAsia"/>
              </w:rPr>
              <w:lastRenderedPageBreak/>
              <w:t>Режим</w:t>
            </w:r>
            <w:r w:rsidRPr="00A729B3">
              <w:rPr>
                <w:lang w:val="en-US"/>
              </w:rPr>
              <w:t xml:space="preserve"> </w:t>
            </w:r>
            <w:r w:rsidRPr="00A729B3">
              <w:rPr>
                <w:rFonts w:hint="eastAsia"/>
              </w:rPr>
              <w:t>подключения</w:t>
            </w:r>
            <w:r w:rsidRPr="00A729B3">
              <w:rPr>
                <w:lang w:val="en-US"/>
              </w:rPr>
              <w:t xml:space="preserve"> </w:t>
            </w:r>
            <w:proofErr w:type="spellStart"/>
            <w:r w:rsidRPr="00A729B3">
              <w:rPr>
                <w:lang w:val="en-US"/>
              </w:rPr>
              <w:t>Nand</w:t>
            </w:r>
            <w:proofErr w:type="spellEnd"/>
            <w:r w:rsidRPr="00A729B3">
              <w:rPr>
                <w:lang w:val="en-US"/>
              </w:rPr>
              <w:t xml:space="preserve"> Flash, Compact Flash</w:t>
            </w:r>
          </w:p>
        </w:tc>
        <w:tc>
          <w:tcPr>
            <w:tcW w:w="1254" w:type="dxa"/>
            <w:vAlign w:val="center"/>
          </w:tcPr>
          <w:p w:rsidR="00A729B3" w:rsidRPr="00A729B3" w:rsidRDefault="00A729B3" w:rsidP="001B320B">
            <w:pPr>
              <w:jc w:val="center"/>
            </w:pPr>
            <w:r w:rsidRPr="00A729B3">
              <w:t>J26: [1-2]</w:t>
            </w:r>
          </w:p>
        </w:tc>
        <w:tc>
          <w:tcPr>
            <w:tcW w:w="0" w:type="auto"/>
            <w:vAlign w:val="center"/>
          </w:tcPr>
          <w:p w:rsidR="00A729B3" w:rsidRPr="00A729B3" w:rsidRDefault="00A729B3" w:rsidP="001B320B">
            <w:pPr>
              <w:overflowPunct/>
              <w:textAlignment w:val="auto"/>
            </w:pPr>
            <w:proofErr w:type="spellStart"/>
            <w:r w:rsidRPr="00A729B3">
              <w:t>Nand</w:t>
            </w:r>
            <w:proofErr w:type="spellEnd"/>
            <w:r w:rsidRPr="00A729B3">
              <w:t xml:space="preserve"> </w:t>
            </w:r>
            <w:proofErr w:type="spellStart"/>
            <w:r w:rsidRPr="00A729B3">
              <w:t>Flash</w:t>
            </w:r>
            <w:proofErr w:type="spellEnd"/>
            <w:r w:rsidRPr="00A729B3">
              <w:t xml:space="preserve"> </w:t>
            </w:r>
            <w:r w:rsidRPr="00A729B3">
              <w:rPr>
                <w:rFonts w:hint="eastAsia"/>
              </w:rPr>
              <w:t>в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режиме</w:t>
            </w:r>
            <w:r w:rsidRPr="00A729B3">
              <w:t xml:space="preserve"> </w:t>
            </w:r>
            <w:proofErr w:type="spellStart"/>
            <w:r w:rsidRPr="00A729B3">
              <w:t>Master</w:t>
            </w:r>
            <w:proofErr w:type="spellEnd"/>
            <w:r w:rsidRPr="00A729B3">
              <w:t>,</w:t>
            </w:r>
            <w:r w:rsidR="001B320B">
              <w:t xml:space="preserve"> </w:t>
            </w:r>
            <w:r w:rsidRPr="00A729B3">
              <w:rPr>
                <w:rFonts w:hint="eastAsia"/>
              </w:rPr>
              <w:t>Режим</w:t>
            </w:r>
            <w:r w:rsidR="001B320B">
              <w:t xml:space="preserve"> </w:t>
            </w:r>
            <w:r w:rsidRPr="00A729B3">
              <w:rPr>
                <w:rFonts w:hint="eastAsia"/>
              </w:rPr>
              <w:t>подключения</w:t>
            </w:r>
            <w:r w:rsidRPr="00A729B3">
              <w:t xml:space="preserve"> </w:t>
            </w:r>
            <w:proofErr w:type="spellStart"/>
            <w:r w:rsidRPr="00A729B3">
              <w:t>Compact</w:t>
            </w:r>
            <w:proofErr w:type="spellEnd"/>
            <w:r w:rsidRPr="00A729B3">
              <w:t xml:space="preserve"> </w:t>
            </w:r>
            <w:proofErr w:type="spellStart"/>
            <w:r w:rsidRPr="00A729B3">
              <w:t>Flash</w:t>
            </w:r>
            <w:proofErr w:type="spellEnd"/>
            <w:r w:rsidRPr="00A729B3">
              <w:t xml:space="preserve"> </w:t>
            </w:r>
            <w:r w:rsidRPr="00A729B3">
              <w:rPr>
                <w:rFonts w:hint="eastAsia"/>
              </w:rPr>
              <w:t>в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режиме</w:t>
            </w:r>
            <w:r w:rsidRPr="00A729B3">
              <w:t xml:space="preserve"> </w:t>
            </w:r>
            <w:proofErr w:type="spellStart"/>
            <w:r w:rsidRPr="00A729B3">
              <w:t>Slave</w:t>
            </w:r>
            <w:proofErr w:type="spellEnd"/>
          </w:p>
        </w:tc>
      </w:tr>
      <w:tr w:rsidR="00A729B3" w:rsidRPr="007876C0" w:rsidTr="001B320B">
        <w:tc>
          <w:tcPr>
            <w:tcW w:w="3510" w:type="dxa"/>
            <w:vMerge/>
            <w:vAlign w:val="center"/>
          </w:tcPr>
          <w:p w:rsidR="00A729B3" w:rsidRPr="00A729B3" w:rsidRDefault="00A729B3" w:rsidP="001B320B"/>
        </w:tc>
        <w:tc>
          <w:tcPr>
            <w:tcW w:w="1254" w:type="dxa"/>
            <w:vAlign w:val="center"/>
          </w:tcPr>
          <w:p w:rsidR="00A729B3" w:rsidRPr="00A729B3" w:rsidRDefault="00A729B3" w:rsidP="001B320B">
            <w:pPr>
              <w:jc w:val="center"/>
            </w:pPr>
            <w:r w:rsidRPr="00A729B3">
              <w:t>J26: [3-4]</w:t>
            </w:r>
          </w:p>
        </w:tc>
        <w:tc>
          <w:tcPr>
            <w:tcW w:w="0" w:type="auto"/>
            <w:vAlign w:val="center"/>
          </w:tcPr>
          <w:p w:rsidR="00A729B3" w:rsidRPr="001B320B" w:rsidRDefault="00A729B3" w:rsidP="001B320B">
            <w:pPr>
              <w:overflowPunct/>
              <w:textAlignment w:val="auto"/>
              <w:rPr>
                <w:lang w:val="en-US"/>
              </w:rPr>
            </w:pPr>
            <w:r w:rsidRPr="001B320B">
              <w:rPr>
                <w:lang w:val="en-US"/>
              </w:rPr>
              <w:t xml:space="preserve">Compact Flash </w:t>
            </w:r>
            <w:r w:rsidRPr="00A729B3">
              <w:rPr>
                <w:rFonts w:hint="eastAsia"/>
              </w:rPr>
              <w:t>в</w:t>
            </w:r>
            <w:r w:rsidRPr="001B320B">
              <w:rPr>
                <w:lang w:val="en-US"/>
              </w:rPr>
              <w:t xml:space="preserve"> </w:t>
            </w:r>
            <w:r w:rsidRPr="00A729B3">
              <w:rPr>
                <w:rFonts w:hint="eastAsia"/>
              </w:rPr>
              <w:t>режиме</w:t>
            </w:r>
            <w:r w:rsidRPr="001B320B">
              <w:rPr>
                <w:lang w:val="en-US"/>
              </w:rPr>
              <w:t xml:space="preserve"> Master,</w:t>
            </w:r>
            <w:r w:rsidR="001B320B" w:rsidRPr="001B320B">
              <w:rPr>
                <w:lang w:val="en-US"/>
              </w:rPr>
              <w:t xml:space="preserve"> </w:t>
            </w:r>
            <w:proofErr w:type="spellStart"/>
            <w:r w:rsidRPr="001B320B">
              <w:rPr>
                <w:lang w:val="en-US"/>
              </w:rPr>
              <w:t>Nand</w:t>
            </w:r>
            <w:proofErr w:type="spellEnd"/>
            <w:r w:rsidRPr="001B320B">
              <w:rPr>
                <w:lang w:val="en-US"/>
              </w:rPr>
              <w:t xml:space="preserve"> Flash </w:t>
            </w:r>
            <w:r w:rsidRPr="00A729B3">
              <w:rPr>
                <w:rFonts w:hint="eastAsia"/>
              </w:rPr>
              <w:t>в</w:t>
            </w:r>
            <w:r w:rsidRPr="001B320B">
              <w:rPr>
                <w:lang w:val="en-US"/>
              </w:rPr>
              <w:t xml:space="preserve"> </w:t>
            </w:r>
            <w:r w:rsidRPr="00A729B3">
              <w:rPr>
                <w:rFonts w:hint="eastAsia"/>
              </w:rPr>
              <w:t>режиме</w:t>
            </w:r>
            <w:r w:rsidRPr="001B320B">
              <w:rPr>
                <w:lang w:val="en-US"/>
              </w:rPr>
              <w:t xml:space="preserve"> Slave</w:t>
            </w:r>
          </w:p>
        </w:tc>
      </w:tr>
      <w:tr w:rsidR="00A729B3" w:rsidRPr="00A729B3" w:rsidTr="001B320B">
        <w:tc>
          <w:tcPr>
            <w:tcW w:w="3510" w:type="dxa"/>
            <w:vMerge w:val="restart"/>
            <w:vAlign w:val="center"/>
          </w:tcPr>
          <w:p w:rsidR="00A729B3" w:rsidRPr="00A729B3" w:rsidRDefault="00A729B3" w:rsidP="001B320B">
            <w:pPr>
              <w:overflowPunct/>
              <w:textAlignment w:val="auto"/>
            </w:pPr>
            <w:r w:rsidRPr="00A729B3">
              <w:rPr>
                <w:rFonts w:hint="eastAsia"/>
              </w:rPr>
              <w:t>Режим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подключения</w:t>
            </w:r>
          </w:p>
          <w:p w:rsidR="00A729B3" w:rsidRPr="00A729B3" w:rsidRDefault="00A729B3" w:rsidP="001B320B">
            <w:pPr>
              <w:overflowPunct/>
              <w:textAlignment w:val="auto"/>
            </w:pPr>
            <w:proofErr w:type="spellStart"/>
            <w:r w:rsidRPr="00A729B3">
              <w:rPr>
                <w:rFonts w:hint="eastAsia"/>
              </w:rPr>
              <w:t>оптоизолированного</w:t>
            </w:r>
            <w:proofErr w:type="spellEnd"/>
          </w:p>
          <w:p w:rsidR="00A729B3" w:rsidRPr="00A729B3" w:rsidRDefault="00A729B3" w:rsidP="001B320B">
            <w:r w:rsidRPr="00A729B3">
              <w:rPr>
                <w:rFonts w:hint="eastAsia"/>
              </w:rPr>
              <w:t>дискретного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входа</w:t>
            </w:r>
          </w:p>
        </w:tc>
        <w:tc>
          <w:tcPr>
            <w:tcW w:w="1254" w:type="dxa"/>
            <w:vAlign w:val="center"/>
          </w:tcPr>
          <w:p w:rsidR="00A729B3" w:rsidRPr="00A729B3" w:rsidRDefault="00A729B3" w:rsidP="001B320B">
            <w:pPr>
              <w:jc w:val="center"/>
            </w:pPr>
            <w:r w:rsidRPr="00A729B3">
              <w:t>J28: [1-3], [4-6]</w:t>
            </w:r>
          </w:p>
        </w:tc>
        <w:tc>
          <w:tcPr>
            <w:tcW w:w="0" w:type="auto"/>
            <w:vAlign w:val="center"/>
          </w:tcPr>
          <w:p w:rsidR="00A729B3" w:rsidRPr="00A729B3" w:rsidRDefault="00A729B3" w:rsidP="001B320B">
            <w:r w:rsidRPr="00A729B3">
              <w:rPr>
                <w:rFonts w:hint="eastAsia"/>
              </w:rPr>
              <w:t>Удалённый</w:t>
            </w:r>
            <w:r w:rsidRPr="00A729B3">
              <w:t xml:space="preserve"> (</w:t>
            </w:r>
            <w:r w:rsidRPr="00A729B3">
              <w:rPr>
                <w:rFonts w:hint="eastAsia"/>
              </w:rPr>
              <w:t>внешний</w:t>
            </w:r>
            <w:r w:rsidRPr="00A729B3">
              <w:t xml:space="preserve">) </w:t>
            </w:r>
            <w:r w:rsidRPr="00A729B3">
              <w:rPr>
                <w:rFonts w:hint="eastAsia"/>
              </w:rPr>
              <w:t>сброс</w:t>
            </w:r>
            <w:r w:rsidRPr="00A729B3">
              <w:t xml:space="preserve"> (RESET) </w:t>
            </w:r>
            <w:r w:rsidRPr="00A729B3">
              <w:rPr>
                <w:rFonts w:hint="eastAsia"/>
              </w:rPr>
              <w:t>разрешён</w:t>
            </w:r>
          </w:p>
        </w:tc>
      </w:tr>
      <w:tr w:rsidR="00A729B3" w:rsidRPr="00A729B3" w:rsidTr="001B320B">
        <w:tc>
          <w:tcPr>
            <w:tcW w:w="3510" w:type="dxa"/>
            <w:vMerge/>
          </w:tcPr>
          <w:p w:rsidR="00A729B3" w:rsidRPr="00A729B3" w:rsidRDefault="00A729B3" w:rsidP="00A729B3"/>
        </w:tc>
        <w:tc>
          <w:tcPr>
            <w:tcW w:w="1254" w:type="dxa"/>
            <w:vAlign w:val="center"/>
          </w:tcPr>
          <w:p w:rsidR="00A729B3" w:rsidRPr="00A729B3" w:rsidRDefault="00A729B3" w:rsidP="001B320B">
            <w:pPr>
              <w:jc w:val="center"/>
            </w:pPr>
            <w:r w:rsidRPr="00A729B3">
              <w:t>J28: [3-5], [2-4]</w:t>
            </w:r>
          </w:p>
        </w:tc>
        <w:tc>
          <w:tcPr>
            <w:tcW w:w="0" w:type="auto"/>
            <w:vAlign w:val="center"/>
          </w:tcPr>
          <w:p w:rsidR="00A729B3" w:rsidRPr="00A729B3" w:rsidRDefault="00A729B3" w:rsidP="001B320B">
            <w:r w:rsidRPr="00A729B3">
              <w:rPr>
                <w:rFonts w:hint="eastAsia"/>
              </w:rPr>
              <w:t>Удалённое</w:t>
            </w:r>
            <w:r w:rsidRPr="00A729B3">
              <w:t xml:space="preserve"> (</w:t>
            </w:r>
            <w:r w:rsidRPr="00A729B3">
              <w:rPr>
                <w:rFonts w:hint="eastAsia"/>
              </w:rPr>
              <w:t>внешнее</w:t>
            </w:r>
            <w:r w:rsidRPr="00A729B3">
              <w:t xml:space="preserve">) </w:t>
            </w:r>
            <w:r w:rsidRPr="00A729B3">
              <w:rPr>
                <w:rFonts w:hint="eastAsia"/>
              </w:rPr>
              <w:t>прерывание</w:t>
            </w:r>
            <w:r w:rsidRPr="00A729B3">
              <w:t xml:space="preserve"> </w:t>
            </w:r>
            <w:r w:rsidR="001B320B">
              <w:t xml:space="preserve">(IRQ) </w:t>
            </w:r>
            <w:r w:rsidRPr="00A729B3">
              <w:rPr>
                <w:rFonts w:hint="eastAsia"/>
              </w:rPr>
              <w:t>разрешено</w:t>
            </w:r>
          </w:p>
        </w:tc>
      </w:tr>
      <w:tr w:rsidR="00A729B3" w:rsidRPr="00A729B3" w:rsidTr="001B320B">
        <w:tc>
          <w:tcPr>
            <w:tcW w:w="3510" w:type="dxa"/>
            <w:vMerge/>
          </w:tcPr>
          <w:p w:rsidR="00A729B3" w:rsidRPr="00A729B3" w:rsidRDefault="00A729B3" w:rsidP="00A729B3"/>
        </w:tc>
        <w:tc>
          <w:tcPr>
            <w:tcW w:w="1254" w:type="dxa"/>
            <w:vAlign w:val="center"/>
          </w:tcPr>
          <w:p w:rsidR="00A729B3" w:rsidRPr="00A729B3" w:rsidRDefault="00A729B3" w:rsidP="001B320B">
            <w:pPr>
              <w:jc w:val="center"/>
            </w:pPr>
            <w:r w:rsidRPr="00A729B3">
              <w:t>[4-6]</w:t>
            </w:r>
          </w:p>
        </w:tc>
        <w:tc>
          <w:tcPr>
            <w:tcW w:w="0" w:type="auto"/>
            <w:vAlign w:val="center"/>
          </w:tcPr>
          <w:p w:rsidR="00A729B3" w:rsidRPr="00A729B3" w:rsidRDefault="00A729B3" w:rsidP="001B320B">
            <w:r w:rsidRPr="00A729B3">
              <w:rPr>
                <w:rFonts w:hint="eastAsia"/>
              </w:rPr>
              <w:t>Разрешена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генерация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прерывания</w:t>
            </w:r>
            <w:r w:rsidRPr="00A729B3">
              <w:t xml:space="preserve"> </w:t>
            </w:r>
            <w:r w:rsidRPr="00A729B3">
              <w:rPr>
                <w:rFonts w:hint="eastAsia"/>
              </w:rPr>
              <w:t>аварии</w:t>
            </w:r>
            <w:r w:rsidR="001B320B">
              <w:t xml:space="preserve"> </w:t>
            </w:r>
            <w:r w:rsidRPr="00A729B3">
              <w:rPr>
                <w:rFonts w:hint="eastAsia"/>
              </w:rPr>
              <w:t>питания</w:t>
            </w:r>
            <w:r w:rsidRPr="00A729B3">
              <w:t xml:space="preserve"> PFO</w:t>
            </w:r>
          </w:p>
        </w:tc>
      </w:tr>
    </w:tbl>
    <w:p w:rsidR="00A729B3" w:rsidRPr="00A729B3" w:rsidRDefault="00A729B3" w:rsidP="00A729B3"/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D327A2" w:rsidTr="00D327A2">
        <w:trPr>
          <w:jc w:val="center"/>
        </w:trPr>
        <w:tc>
          <w:tcPr>
            <w:tcW w:w="10025" w:type="dxa"/>
            <w:vAlign w:val="center"/>
          </w:tcPr>
          <w:p w:rsidR="00D327A2" w:rsidRDefault="00D327A2" w:rsidP="00D327A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A086E49" wp14:editId="507B9D71">
                  <wp:extent cx="5135880" cy="4061460"/>
                  <wp:effectExtent l="0" t="0" r="762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B Image Tool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880" cy="406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7A2" w:rsidTr="00D327A2">
        <w:trPr>
          <w:jc w:val="center"/>
        </w:trPr>
        <w:tc>
          <w:tcPr>
            <w:tcW w:w="10025" w:type="dxa"/>
            <w:vAlign w:val="center"/>
          </w:tcPr>
          <w:p w:rsidR="00D327A2" w:rsidRPr="00D327A2" w:rsidRDefault="00D327A2" w:rsidP="00D327A2">
            <w:pPr>
              <w:jc w:val="center"/>
            </w:pPr>
            <w:r w:rsidRPr="00D327A2">
              <w:t>Рис</w:t>
            </w:r>
            <w:r w:rsidR="002E0EA9">
              <w:t>. 2.2</w:t>
            </w:r>
            <w:r w:rsidRPr="00D327A2">
              <w:t xml:space="preserve"> Общий вид окна программы</w:t>
            </w:r>
          </w:p>
        </w:tc>
      </w:tr>
    </w:tbl>
    <w:p w:rsidR="00CC77CB" w:rsidRDefault="003E69A5" w:rsidP="003E69A5">
      <w:pPr>
        <w:pStyle w:val="1"/>
      </w:pPr>
      <w:r w:rsidRPr="003E69A5">
        <w:t>3.</w:t>
      </w:r>
      <w:r>
        <w:t xml:space="preserve"> </w:t>
      </w:r>
      <w:r w:rsidR="00C1410F">
        <w:t xml:space="preserve">Настройка </w:t>
      </w:r>
      <w:r>
        <w:t>модуля интерфейсного</w:t>
      </w:r>
      <w:r w:rsidR="00CC77CB">
        <w:t xml:space="preserve"> </w:t>
      </w:r>
      <w:r w:rsidR="00CC77CB">
        <w:rPr>
          <w:lang w:val="en-US"/>
        </w:rPr>
        <w:t>Fastwel</w:t>
      </w:r>
      <w:r w:rsidR="00CC77CB" w:rsidRPr="00223FB9">
        <w:t xml:space="preserve"> </w:t>
      </w:r>
      <w:r w:rsidR="00CC77CB">
        <w:rPr>
          <w:lang w:val="en-US"/>
        </w:rPr>
        <w:t>NIM</w:t>
      </w:r>
      <w:r w:rsidR="00CC77CB" w:rsidRPr="00223FB9">
        <w:t>351-02</w:t>
      </w:r>
    </w:p>
    <w:p w:rsidR="009942B6" w:rsidRDefault="00AE0E58" w:rsidP="007A51B9">
      <w:pPr>
        <w:ind w:firstLine="567"/>
      </w:pPr>
      <w:r>
        <w:t>В состав у</w:t>
      </w:r>
      <w:r w:rsidR="00E13145">
        <w:t>стройства КССМУ входят два модуля интерфейсных</w:t>
      </w:r>
      <w:r>
        <w:t xml:space="preserve"> </w:t>
      </w:r>
      <w:r>
        <w:rPr>
          <w:lang w:val="en-US"/>
        </w:rPr>
        <w:t>Fastwel</w:t>
      </w:r>
      <w:r w:rsidRPr="00AE0E58">
        <w:t xml:space="preserve"> </w:t>
      </w:r>
      <w:r>
        <w:rPr>
          <w:lang w:val="en-US"/>
        </w:rPr>
        <w:t>NIM</w:t>
      </w:r>
      <w:r w:rsidRPr="00AE0E58">
        <w:t>351-02</w:t>
      </w:r>
      <w:r w:rsidR="00E13145">
        <w:t xml:space="preserve"> (См. НГК.097.611.000.000 </w:t>
      </w:r>
      <w:proofErr w:type="gramStart"/>
      <w:r w:rsidR="00E13145">
        <w:t>СБ</w:t>
      </w:r>
      <w:proofErr w:type="gramEnd"/>
      <w:r w:rsidR="00E13145">
        <w:t xml:space="preserve"> поз.62а и поз.62б</w:t>
      </w:r>
      <w:r>
        <w:t>).</w:t>
      </w:r>
      <w:r w:rsidR="009942B6">
        <w:t xml:space="preserve"> Вид сверху печат</w:t>
      </w:r>
      <w:r w:rsidR="00D327A2">
        <w:t>ной платы представлен на рис. 3</w:t>
      </w:r>
      <w:r w:rsidR="009942B6">
        <w:t>.</w:t>
      </w:r>
      <w:r w:rsidR="00D327A2">
        <w:t>1</w:t>
      </w:r>
    </w:p>
    <w:tbl>
      <w:tblPr>
        <w:tblStyle w:val="af1"/>
        <w:tblpPr w:leftFromText="181" w:rightFromText="18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917"/>
      </w:tblGrid>
      <w:tr w:rsidR="009942B6" w:rsidTr="00876200">
        <w:tc>
          <w:tcPr>
            <w:tcW w:w="9917" w:type="dxa"/>
            <w:vAlign w:val="center"/>
          </w:tcPr>
          <w:p w:rsidR="009942B6" w:rsidRDefault="006F4BB8" w:rsidP="0087620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4709CE6" wp14:editId="7F4015D1">
                  <wp:extent cx="4450466" cy="4930568"/>
                  <wp:effectExtent l="0" t="0" r="762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M-35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4930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2B6" w:rsidTr="00876200">
        <w:tc>
          <w:tcPr>
            <w:tcW w:w="9917" w:type="dxa"/>
            <w:vAlign w:val="center"/>
          </w:tcPr>
          <w:p w:rsidR="009942B6" w:rsidRPr="006F4BB8" w:rsidRDefault="00D327A2" w:rsidP="00876200">
            <w:pPr>
              <w:jc w:val="center"/>
            </w:pPr>
            <w:r>
              <w:t>Рис. 3.1</w:t>
            </w:r>
            <w:r w:rsidR="006F4BB8">
              <w:t xml:space="preserve"> Вид сверху платы </w:t>
            </w:r>
            <w:r w:rsidR="006F4BB8">
              <w:rPr>
                <w:lang w:val="en-US"/>
              </w:rPr>
              <w:t>Fastwel</w:t>
            </w:r>
            <w:r w:rsidR="006F4BB8" w:rsidRPr="006F4BB8">
              <w:t xml:space="preserve"> </w:t>
            </w:r>
            <w:r w:rsidR="006F4BB8">
              <w:rPr>
                <w:lang w:val="en-US"/>
              </w:rPr>
              <w:t>NIM</w:t>
            </w:r>
            <w:r w:rsidR="006F4BB8" w:rsidRPr="006F4BB8">
              <w:t>-351</w:t>
            </w:r>
          </w:p>
        </w:tc>
      </w:tr>
    </w:tbl>
    <w:p w:rsidR="00CC77CB" w:rsidRPr="00EF0D30" w:rsidRDefault="00CC77CB" w:rsidP="00CC77CB"/>
    <w:p w:rsidR="00AE0E58" w:rsidRPr="00876200" w:rsidRDefault="00AE0E58" w:rsidP="00CC77CB">
      <w:r>
        <w:t>Установки на первой плате (</w:t>
      </w:r>
      <w:r w:rsidR="00E13145">
        <w:t xml:space="preserve">см. НГК.097.611.000.000 </w:t>
      </w:r>
      <w:proofErr w:type="gramStart"/>
      <w:r w:rsidR="00E13145">
        <w:t>СБ</w:t>
      </w:r>
      <w:proofErr w:type="gramEnd"/>
      <w:r w:rsidR="00A1276C">
        <w:t xml:space="preserve">, </w:t>
      </w:r>
      <w:r w:rsidR="00E13145">
        <w:t>позиция 62а</w:t>
      </w:r>
      <w:r>
        <w:t>):</w:t>
      </w:r>
    </w:p>
    <w:p w:rsidR="00F5436B" w:rsidRPr="00F5436B" w:rsidRDefault="006F4BB8" w:rsidP="00E0308E">
      <w:pPr>
        <w:pStyle w:val="af3"/>
        <w:numPr>
          <w:ilvl w:val="0"/>
          <w:numId w:val="1"/>
        </w:numPr>
      </w:pPr>
      <w:r>
        <w:t xml:space="preserve">Установить базовый адрес портов </w:t>
      </w:r>
      <w:r>
        <w:rPr>
          <w:lang w:val="en-US"/>
        </w:rPr>
        <w:t>CAN</w:t>
      </w:r>
      <w:r>
        <w:t xml:space="preserve"> равным 0</w:t>
      </w:r>
      <w:proofErr w:type="spellStart"/>
      <w:r>
        <w:rPr>
          <w:lang w:val="en-US"/>
        </w:rPr>
        <w:t>xDF</w:t>
      </w:r>
      <w:proofErr w:type="spellEnd"/>
      <w:r w:rsidRPr="006F4BB8">
        <w:t xml:space="preserve">00. </w:t>
      </w:r>
      <w:r w:rsidR="00F5436B">
        <w:t xml:space="preserve">Для этого удаляем (если присутствуют) </w:t>
      </w:r>
      <w:proofErr w:type="spellStart"/>
      <w:r w:rsidR="00F5436B">
        <w:t>джамперы</w:t>
      </w:r>
      <w:proofErr w:type="spellEnd"/>
      <w:r w:rsidR="00F5436B">
        <w:t xml:space="preserve"> с контактов 1-2 и 3-4 на разъёме </w:t>
      </w:r>
      <w:r w:rsidR="00F5436B">
        <w:rPr>
          <w:lang w:val="en-US"/>
        </w:rPr>
        <w:t>XP</w:t>
      </w:r>
      <w:r w:rsidR="00F5436B" w:rsidRPr="00F5436B">
        <w:t>11.</w:t>
      </w:r>
    </w:p>
    <w:p w:rsidR="00F5436B" w:rsidRPr="00F5436B" w:rsidRDefault="00F5436B" w:rsidP="00E0308E">
      <w:pPr>
        <w:pStyle w:val="af3"/>
        <w:numPr>
          <w:ilvl w:val="0"/>
          <w:numId w:val="1"/>
        </w:numPr>
      </w:pPr>
      <w:r>
        <w:t xml:space="preserve">Подключаем терминальные резисторы интерфейсов </w:t>
      </w:r>
      <w:r>
        <w:rPr>
          <w:lang w:val="en-US"/>
        </w:rPr>
        <w:t>CAN</w:t>
      </w:r>
      <w:r w:rsidRPr="00F5436B">
        <w:t xml:space="preserve">1 </w:t>
      </w:r>
      <w:r>
        <w:t xml:space="preserve">и </w:t>
      </w:r>
      <w:r>
        <w:rPr>
          <w:lang w:val="en-US"/>
        </w:rPr>
        <w:t>CAN</w:t>
      </w:r>
      <w:r w:rsidRPr="00F5436B">
        <w:t xml:space="preserve">2. </w:t>
      </w:r>
      <w:r>
        <w:t xml:space="preserve">Для этого устанавливаем </w:t>
      </w:r>
      <w:proofErr w:type="spellStart"/>
      <w:r>
        <w:t>джамперы</w:t>
      </w:r>
      <w:proofErr w:type="spellEnd"/>
      <w:r>
        <w:t xml:space="preserve"> на контакты 1-2 разъёмов </w:t>
      </w:r>
      <w:r>
        <w:rPr>
          <w:lang w:val="en-US"/>
        </w:rPr>
        <w:t>XP</w:t>
      </w:r>
      <w:r w:rsidRPr="00F5436B">
        <w:t xml:space="preserve">14 </w:t>
      </w:r>
      <w:r>
        <w:t xml:space="preserve">и </w:t>
      </w:r>
      <w:r>
        <w:rPr>
          <w:lang w:val="en-US"/>
        </w:rPr>
        <w:t>XP</w:t>
      </w:r>
      <w:r w:rsidRPr="00F5436B">
        <w:t>15.</w:t>
      </w:r>
    </w:p>
    <w:p w:rsidR="00F5436B" w:rsidRPr="00F5436B" w:rsidRDefault="00F5436B" w:rsidP="00E0308E">
      <w:pPr>
        <w:pStyle w:val="af3"/>
        <w:numPr>
          <w:ilvl w:val="0"/>
          <w:numId w:val="1"/>
        </w:numPr>
      </w:pPr>
      <w:r>
        <w:t xml:space="preserve">Устанавливаем режим работы портов </w:t>
      </w:r>
      <w:r>
        <w:rPr>
          <w:lang w:val="en-US"/>
        </w:rPr>
        <w:t>CAN</w:t>
      </w:r>
      <w:r w:rsidRPr="00F5436B">
        <w:t xml:space="preserve">1 </w:t>
      </w:r>
      <w:r>
        <w:t xml:space="preserve">и </w:t>
      </w:r>
      <w:r>
        <w:rPr>
          <w:lang w:val="en-US"/>
        </w:rPr>
        <w:t>CAN</w:t>
      </w:r>
      <w:r w:rsidRPr="00F5436B">
        <w:t xml:space="preserve">2 </w:t>
      </w:r>
      <w:r>
        <w:t xml:space="preserve">на одном векторе прерывания. Для этого устанавливаем 1-ый переключатель </w:t>
      </w:r>
      <w:r>
        <w:rPr>
          <w:lang w:val="en-US"/>
        </w:rPr>
        <w:t xml:space="preserve">SA1 </w:t>
      </w:r>
      <w:r>
        <w:t>в положение «</w:t>
      </w:r>
      <w:r>
        <w:rPr>
          <w:lang w:val="en-US"/>
        </w:rPr>
        <w:t>ON</w:t>
      </w:r>
      <w:r>
        <w:t>»</w:t>
      </w:r>
      <w:r>
        <w:rPr>
          <w:lang w:val="en-US"/>
        </w:rPr>
        <w:t>.</w:t>
      </w:r>
    </w:p>
    <w:p w:rsidR="006F4BB8" w:rsidRPr="007A51B9" w:rsidRDefault="00F5436B" w:rsidP="00E0308E">
      <w:pPr>
        <w:pStyle w:val="af3"/>
        <w:numPr>
          <w:ilvl w:val="0"/>
          <w:numId w:val="1"/>
        </w:numPr>
      </w:pPr>
      <w:r>
        <w:t>Устанавливаем вектор прерывания</w:t>
      </w:r>
      <w:r w:rsidRPr="00F5436B">
        <w:t xml:space="preserve"> </w:t>
      </w:r>
      <w:r>
        <w:t xml:space="preserve">на шине </w:t>
      </w:r>
      <w:r>
        <w:rPr>
          <w:lang w:val="en-US"/>
        </w:rPr>
        <w:t>PCI</w:t>
      </w:r>
      <w:r>
        <w:t xml:space="preserve"> портов </w:t>
      </w:r>
      <w:r>
        <w:rPr>
          <w:lang w:val="en-US"/>
        </w:rPr>
        <w:t>CAN</w:t>
      </w:r>
      <w:r w:rsidRPr="00F5436B">
        <w:t xml:space="preserve">1 </w:t>
      </w:r>
      <w:r>
        <w:t xml:space="preserve">и </w:t>
      </w:r>
      <w:r>
        <w:rPr>
          <w:lang w:val="en-US"/>
        </w:rPr>
        <w:t>CAN</w:t>
      </w:r>
      <w:r w:rsidRPr="00F5436B">
        <w:t>2</w:t>
      </w:r>
      <w:r>
        <w:t xml:space="preserve"> (</w:t>
      </w:r>
      <w:r>
        <w:rPr>
          <w:lang w:val="en-US"/>
        </w:rPr>
        <w:t>IRQ</w:t>
      </w:r>
      <w:r w:rsidR="00EA29D2" w:rsidRPr="00EA29D2">
        <w:t>6</w:t>
      </w:r>
      <w:r>
        <w:t>)</w:t>
      </w:r>
      <w:r w:rsidRPr="00F5436B">
        <w:t xml:space="preserve">. </w:t>
      </w:r>
      <w:r>
        <w:t xml:space="preserve">Для этого устанавливаем </w:t>
      </w:r>
      <w:proofErr w:type="spellStart"/>
      <w:r>
        <w:t>ждамперы</w:t>
      </w:r>
      <w:proofErr w:type="spellEnd"/>
      <w:r>
        <w:t xml:space="preserve"> между контактами 3-4 разъёмов </w:t>
      </w:r>
      <w:r>
        <w:rPr>
          <w:lang w:val="en-US"/>
        </w:rPr>
        <w:t>XP</w:t>
      </w:r>
      <w:r w:rsidRPr="00F5436B">
        <w:t xml:space="preserve">5 </w:t>
      </w:r>
      <w:r w:rsidR="007A51B9">
        <w:t>и XP6.</w:t>
      </w:r>
    </w:p>
    <w:p w:rsidR="007A51B9" w:rsidRPr="00EF0D30" w:rsidRDefault="007A51B9" w:rsidP="007A51B9"/>
    <w:p w:rsidR="007A51B9" w:rsidRPr="007A51B9" w:rsidRDefault="007A51B9" w:rsidP="007A51B9">
      <w:r>
        <w:t>Установки на вт</w:t>
      </w:r>
      <w:r w:rsidR="00E13145">
        <w:t xml:space="preserve">орой плате (см. НГК.097.611.000.000 </w:t>
      </w:r>
      <w:proofErr w:type="gramStart"/>
      <w:r w:rsidR="00E13145">
        <w:t>СБ</w:t>
      </w:r>
      <w:proofErr w:type="gramEnd"/>
      <w:r w:rsidR="00E13145">
        <w:t>, позиция 62б</w:t>
      </w:r>
      <w:r>
        <w:t>):</w:t>
      </w:r>
    </w:p>
    <w:p w:rsidR="007A51B9" w:rsidRPr="00F5436B" w:rsidRDefault="007A51B9" w:rsidP="00E0308E">
      <w:pPr>
        <w:pStyle w:val="af3"/>
        <w:numPr>
          <w:ilvl w:val="0"/>
          <w:numId w:val="2"/>
        </w:numPr>
      </w:pPr>
      <w:r>
        <w:t xml:space="preserve">Установить базовый адрес портов </w:t>
      </w:r>
      <w:r>
        <w:rPr>
          <w:lang w:val="en-US"/>
        </w:rPr>
        <w:t>CAN</w:t>
      </w:r>
      <w:r>
        <w:t xml:space="preserve"> равным 0</w:t>
      </w:r>
      <w:proofErr w:type="spellStart"/>
      <w:r>
        <w:rPr>
          <w:lang w:val="en-US"/>
        </w:rPr>
        <w:t>xDE</w:t>
      </w:r>
      <w:proofErr w:type="spellEnd"/>
      <w:r w:rsidRPr="006F4BB8">
        <w:t xml:space="preserve">00. </w:t>
      </w:r>
      <w:r>
        <w:t xml:space="preserve">Для этого устанавливаем </w:t>
      </w:r>
      <w:proofErr w:type="spellStart"/>
      <w:r>
        <w:t>джампер</w:t>
      </w:r>
      <w:proofErr w:type="spellEnd"/>
      <w:r>
        <w:t xml:space="preserve"> между контактов 1-2, а контакты 3-4 оставляем открытыми на разъёме </w:t>
      </w:r>
      <w:r>
        <w:rPr>
          <w:lang w:val="en-US"/>
        </w:rPr>
        <w:t>XP</w:t>
      </w:r>
      <w:r w:rsidRPr="00F5436B">
        <w:t>11.</w:t>
      </w:r>
    </w:p>
    <w:p w:rsidR="007A51B9" w:rsidRPr="00F5436B" w:rsidRDefault="007A51B9" w:rsidP="00E0308E">
      <w:pPr>
        <w:pStyle w:val="af3"/>
        <w:numPr>
          <w:ilvl w:val="0"/>
          <w:numId w:val="2"/>
        </w:numPr>
      </w:pPr>
      <w:r>
        <w:t xml:space="preserve">Подключаем терминальные резисторы интерфейсов </w:t>
      </w:r>
      <w:r>
        <w:rPr>
          <w:lang w:val="en-US"/>
        </w:rPr>
        <w:t>CAN</w:t>
      </w:r>
      <w:r w:rsidRPr="00F5436B">
        <w:t xml:space="preserve">1 </w:t>
      </w:r>
      <w:r>
        <w:t xml:space="preserve">и </w:t>
      </w:r>
      <w:r>
        <w:rPr>
          <w:lang w:val="en-US"/>
        </w:rPr>
        <w:t>CAN</w:t>
      </w:r>
      <w:r w:rsidRPr="00F5436B">
        <w:t xml:space="preserve">2. </w:t>
      </w:r>
      <w:r>
        <w:t xml:space="preserve">Для этого устанавливаем </w:t>
      </w:r>
      <w:proofErr w:type="spellStart"/>
      <w:r>
        <w:t>джамперы</w:t>
      </w:r>
      <w:proofErr w:type="spellEnd"/>
      <w:r>
        <w:t xml:space="preserve"> на контакты 1-2 разъёмов </w:t>
      </w:r>
      <w:r>
        <w:rPr>
          <w:lang w:val="en-US"/>
        </w:rPr>
        <w:t>XP</w:t>
      </w:r>
      <w:r w:rsidRPr="00F5436B">
        <w:t xml:space="preserve">14 </w:t>
      </w:r>
      <w:r>
        <w:t xml:space="preserve">и </w:t>
      </w:r>
      <w:r>
        <w:rPr>
          <w:lang w:val="en-US"/>
        </w:rPr>
        <w:t>XP</w:t>
      </w:r>
      <w:r w:rsidRPr="00F5436B">
        <w:t>15.</w:t>
      </w:r>
    </w:p>
    <w:p w:rsidR="007A51B9" w:rsidRPr="00F5436B" w:rsidRDefault="007A51B9" w:rsidP="00E0308E">
      <w:pPr>
        <w:pStyle w:val="af3"/>
        <w:numPr>
          <w:ilvl w:val="0"/>
          <w:numId w:val="2"/>
        </w:numPr>
      </w:pPr>
      <w:r>
        <w:t xml:space="preserve">Устанавливаем режим работы портов </w:t>
      </w:r>
      <w:r>
        <w:rPr>
          <w:lang w:val="en-US"/>
        </w:rPr>
        <w:t>CAN</w:t>
      </w:r>
      <w:r w:rsidRPr="00F5436B">
        <w:t xml:space="preserve">1 </w:t>
      </w:r>
      <w:r>
        <w:t xml:space="preserve">и </w:t>
      </w:r>
      <w:r>
        <w:rPr>
          <w:lang w:val="en-US"/>
        </w:rPr>
        <w:t>CAN</w:t>
      </w:r>
      <w:r w:rsidRPr="00F5436B">
        <w:t xml:space="preserve">2 </w:t>
      </w:r>
      <w:r>
        <w:t xml:space="preserve">на одном векторе прерывания. Для этого устанавливаем 1-ый переключатель </w:t>
      </w:r>
      <w:r>
        <w:rPr>
          <w:lang w:val="en-US"/>
        </w:rPr>
        <w:t xml:space="preserve">SA1 </w:t>
      </w:r>
      <w:r>
        <w:t>в положение «</w:t>
      </w:r>
      <w:r>
        <w:rPr>
          <w:lang w:val="en-US"/>
        </w:rPr>
        <w:t>ON</w:t>
      </w:r>
      <w:r>
        <w:t>»</w:t>
      </w:r>
      <w:r>
        <w:rPr>
          <w:lang w:val="en-US"/>
        </w:rPr>
        <w:t>.</w:t>
      </w:r>
    </w:p>
    <w:p w:rsidR="00D77651" w:rsidRPr="00EE6467" w:rsidRDefault="007A51B9" w:rsidP="00E0308E">
      <w:pPr>
        <w:pStyle w:val="af3"/>
        <w:numPr>
          <w:ilvl w:val="0"/>
          <w:numId w:val="2"/>
        </w:numPr>
      </w:pPr>
      <w:r>
        <w:t>Устанавливаем вектор прерывания</w:t>
      </w:r>
      <w:r w:rsidRPr="00F5436B">
        <w:t xml:space="preserve"> </w:t>
      </w:r>
      <w:r>
        <w:t xml:space="preserve">на шине </w:t>
      </w:r>
      <w:r>
        <w:rPr>
          <w:lang w:val="en-US"/>
        </w:rPr>
        <w:t>PCI</w:t>
      </w:r>
      <w:r>
        <w:t xml:space="preserve"> портов </w:t>
      </w:r>
      <w:r>
        <w:rPr>
          <w:lang w:val="en-US"/>
        </w:rPr>
        <w:t>CAN</w:t>
      </w:r>
      <w:r w:rsidRPr="00F5436B">
        <w:t xml:space="preserve">1 </w:t>
      </w:r>
      <w:r>
        <w:t xml:space="preserve">и </w:t>
      </w:r>
      <w:r>
        <w:rPr>
          <w:lang w:val="en-US"/>
        </w:rPr>
        <w:t>CAN</w:t>
      </w:r>
      <w:r w:rsidRPr="00F5436B">
        <w:t>2</w:t>
      </w:r>
      <w:r>
        <w:t xml:space="preserve"> (</w:t>
      </w:r>
      <w:r>
        <w:rPr>
          <w:lang w:val="en-US"/>
        </w:rPr>
        <w:t>IRQ</w:t>
      </w:r>
      <w:r>
        <w:t>7)</w:t>
      </w:r>
      <w:r w:rsidRPr="00F5436B">
        <w:t xml:space="preserve">. </w:t>
      </w:r>
      <w:r>
        <w:t xml:space="preserve">Для этого устанавливаем </w:t>
      </w:r>
      <w:proofErr w:type="spellStart"/>
      <w:r>
        <w:t>ждамперы</w:t>
      </w:r>
      <w:proofErr w:type="spellEnd"/>
      <w:r>
        <w:t xml:space="preserve"> между контактами 5-6 разъёмов </w:t>
      </w:r>
      <w:r>
        <w:rPr>
          <w:lang w:val="en-US"/>
        </w:rPr>
        <w:t>XP</w:t>
      </w:r>
      <w:r w:rsidRPr="00F5436B">
        <w:t xml:space="preserve">5 </w:t>
      </w:r>
      <w:r>
        <w:t>и XP6.</w:t>
      </w:r>
    </w:p>
    <w:p w:rsidR="00EE6467" w:rsidRPr="003E69A5" w:rsidRDefault="003E69A5" w:rsidP="003E69A5">
      <w:pPr>
        <w:pStyle w:val="1"/>
        <w:ind w:left="360"/>
      </w:pPr>
      <w:r w:rsidRPr="003E69A5">
        <w:t xml:space="preserve">4. </w:t>
      </w:r>
      <w:r w:rsidR="00EE6467" w:rsidRPr="003E69A5">
        <w:t>Настройка</w:t>
      </w:r>
      <w:r w:rsidR="00EE6467">
        <w:t xml:space="preserve"> </w:t>
      </w:r>
      <w:r>
        <w:t>источника питания</w:t>
      </w:r>
      <w:r w:rsidR="00EE6467">
        <w:t xml:space="preserve"> </w:t>
      </w:r>
      <w:r w:rsidR="00EE6467">
        <w:rPr>
          <w:lang w:val="en-US"/>
        </w:rPr>
        <w:t>Fastwel</w:t>
      </w:r>
      <w:r w:rsidR="00EE6467" w:rsidRPr="003E69A5">
        <w:t xml:space="preserve"> </w:t>
      </w:r>
      <w:r w:rsidR="00EE6467">
        <w:rPr>
          <w:lang w:val="en-US"/>
        </w:rPr>
        <w:t>PS</w:t>
      </w:r>
      <w:r w:rsidR="00EE6467" w:rsidRPr="003E69A5">
        <w:t>351-01</w:t>
      </w:r>
    </w:p>
    <w:p w:rsidR="00721898" w:rsidRDefault="00721898" w:rsidP="00721898">
      <w:pPr>
        <w:pStyle w:val="af3"/>
        <w:numPr>
          <w:ilvl w:val="1"/>
          <w:numId w:val="3"/>
        </w:numPr>
      </w:pPr>
      <w:r>
        <w:t xml:space="preserve">Необходимо </w:t>
      </w:r>
      <w:proofErr w:type="gramStart"/>
      <w:r w:rsidRPr="00721898">
        <w:rPr>
          <w:lang w:val="en-US"/>
        </w:rPr>
        <w:t>c</w:t>
      </w:r>
      <w:proofErr w:type="spellStart"/>
      <w:proofErr w:type="gramEnd"/>
      <w:r>
        <w:t>нять</w:t>
      </w:r>
      <w:proofErr w:type="spellEnd"/>
      <w:r w:rsidR="00AC303C">
        <w:t xml:space="preserve"> перемычку (</w:t>
      </w:r>
      <w:proofErr w:type="spellStart"/>
      <w:r w:rsidR="00AC303C">
        <w:t>джампер</w:t>
      </w:r>
      <w:proofErr w:type="spellEnd"/>
      <w:r w:rsidR="00AC303C">
        <w:t>) между выводами 3</w:t>
      </w:r>
      <w:r>
        <w:t>-</w:t>
      </w:r>
      <w:r w:rsidR="00AC303C">
        <w:t xml:space="preserve">4 </w:t>
      </w:r>
      <w:r w:rsidR="00AC303C" w:rsidRPr="00721898">
        <w:rPr>
          <w:lang w:val="en-US"/>
        </w:rPr>
        <w:t>XP</w:t>
      </w:r>
      <w:r w:rsidR="00AC303C" w:rsidRPr="00AC303C">
        <w:t>8</w:t>
      </w:r>
      <w:r w:rsidR="00AC303C">
        <w:t xml:space="preserve">. Это позволит модулю включать </w:t>
      </w:r>
      <w:r w:rsidR="00AC303C" w:rsidRPr="00721898">
        <w:rPr>
          <w:lang w:val="en-US"/>
        </w:rPr>
        <w:t>DC</w:t>
      </w:r>
      <w:r w:rsidR="00AC303C" w:rsidRPr="00AC303C">
        <w:t>/</w:t>
      </w:r>
      <w:r w:rsidR="00AC303C" w:rsidRPr="00721898">
        <w:rPr>
          <w:lang w:val="en-US"/>
        </w:rPr>
        <w:t>DC</w:t>
      </w:r>
      <w:r w:rsidR="00AC303C" w:rsidRPr="00AC303C">
        <w:t xml:space="preserve"> </w:t>
      </w:r>
      <w:r w:rsidR="00AC303C">
        <w:t xml:space="preserve">преобразователи сразу при подключении входного </w:t>
      </w:r>
      <w:r w:rsidR="00AC303C">
        <w:lastRenderedPageBreak/>
        <w:t xml:space="preserve">напряжения минимального уровня (сигнал </w:t>
      </w:r>
      <w:r w:rsidR="00AC303C" w:rsidRPr="00721898">
        <w:rPr>
          <w:lang w:val="en-US"/>
        </w:rPr>
        <w:t>Remote</w:t>
      </w:r>
      <w:r w:rsidR="00AC303C" w:rsidRPr="00AC303C">
        <w:t xml:space="preserve"> </w:t>
      </w:r>
      <w:r w:rsidR="00AC303C" w:rsidRPr="00721898">
        <w:rPr>
          <w:lang w:val="en-US"/>
        </w:rPr>
        <w:t>EN</w:t>
      </w:r>
      <w:r w:rsidR="00AC303C" w:rsidRPr="00AC303C">
        <w:t xml:space="preserve"> </w:t>
      </w:r>
      <w:r w:rsidR="00AC303C">
        <w:t>игнорируется).</w:t>
      </w:r>
      <w:r>
        <w:t xml:space="preserve"> Также необходимо снять перемычку 1-2 ХР8.</w:t>
      </w:r>
    </w:p>
    <w:p w:rsidR="00EE6467" w:rsidRDefault="00721898" w:rsidP="00721898">
      <w:pPr>
        <w:pStyle w:val="af3"/>
        <w:numPr>
          <w:ilvl w:val="1"/>
          <w:numId w:val="3"/>
        </w:numPr>
      </w:pPr>
      <w:r>
        <w:t>Необходимо снять перемычки</w:t>
      </w:r>
      <w:r w:rsidRPr="00721898">
        <w:t xml:space="preserve"> </w:t>
      </w:r>
      <w:r>
        <w:t xml:space="preserve">между контактами 1-2, 3-4, 5-6 </w:t>
      </w:r>
      <w:r w:rsidRPr="00721898">
        <w:rPr>
          <w:lang w:val="en-US"/>
        </w:rPr>
        <w:t>XP</w:t>
      </w:r>
      <w:r w:rsidRPr="00721898">
        <w:t>7</w:t>
      </w:r>
      <w:r>
        <w:t>.</w:t>
      </w:r>
    </w:p>
    <w:p w:rsidR="00721898" w:rsidRDefault="00721898" w:rsidP="00721898">
      <w:pPr>
        <w:pStyle w:val="af3"/>
        <w:numPr>
          <w:ilvl w:val="1"/>
          <w:numId w:val="3"/>
        </w:numPr>
      </w:pPr>
      <w:r>
        <w:t>Необходимо снять перемычку между контактами 1-2 ХР</w:t>
      </w:r>
      <w:proofErr w:type="gramStart"/>
      <w:r>
        <w:t>6</w:t>
      </w:r>
      <w:proofErr w:type="gramEnd"/>
      <w:r>
        <w:t>.</w:t>
      </w:r>
    </w:p>
    <w:p w:rsidR="00721898" w:rsidRDefault="00721898" w:rsidP="00721898">
      <w:pPr>
        <w:pStyle w:val="af3"/>
        <w:numPr>
          <w:ilvl w:val="1"/>
          <w:numId w:val="3"/>
        </w:numPr>
      </w:pPr>
      <w:r>
        <w:t>Необходимо снять перемычки между контактами 1-2, 3-4, 5-6, 7-8, 9-10 ХР5</w:t>
      </w:r>
    </w:p>
    <w:p w:rsidR="00DC4E65" w:rsidRDefault="00DC4E65" w:rsidP="00DA4ECF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DC4E65" w:rsidTr="00DC4E65">
        <w:tc>
          <w:tcPr>
            <w:tcW w:w="5012" w:type="dxa"/>
          </w:tcPr>
          <w:p w:rsidR="00DC4E65" w:rsidRDefault="00DC4E65" w:rsidP="00DA4ECF"/>
        </w:tc>
        <w:tc>
          <w:tcPr>
            <w:tcW w:w="5013" w:type="dxa"/>
            <w:vAlign w:val="center"/>
          </w:tcPr>
          <w:p w:rsidR="00DC4E65" w:rsidRDefault="00DC4E65" w:rsidP="00DC4E65">
            <w:pPr>
              <w:jc w:val="right"/>
            </w:pPr>
            <w:r>
              <w:t>Таблица 4.1</w:t>
            </w:r>
          </w:p>
        </w:tc>
      </w:tr>
      <w:tr w:rsidR="00DC4E65" w:rsidTr="00DC4E65">
        <w:tc>
          <w:tcPr>
            <w:tcW w:w="10025" w:type="dxa"/>
            <w:gridSpan w:val="2"/>
            <w:vAlign w:val="center"/>
          </w:tcPr>
          <w:p w:rsidR="00DC4E65" w:rsidRPr="00DC4E65" w:rsidRDefault="00DC4E65" w:rsidP="00DC4E65">
            <w:pPr>
              <w:jc w:val="center"/>
            </w:pPr>
            <w:r>
              <w:t xml:space="preserve">Назначение перемычек на модуле </w:t>
            </w:r>
            <w:r>
              <w:rPr>
                <w:lang w:val="en-US"/>
              </w:rPr>
              <w:t>PS</w:t>
            </w:r>
            <w:r w:rsidRPr="00DC4E65">
              <w:t>351</w:t>
            </w:r>
          </w:p>
        </w:tc>
      </w:tr>
      <w:tr w:rsidR="00DC4E65" w:rsidTr="00DC4E65">
        <w:tc>
          <w:tcPr>
            <w:tcW w:w="5012" w:type="dxa"/>
          </w:tcPr>
          <w:p w:rsidR="00DC4E65" w:rsidRPr="00721898" w:rsidRDefault="00DC4E65" w:rsidP="00DA4ECF">
            <w:r>
              <w:rPr>
                <w:lang w:val="en-US"/>
              </w:rPr>
              <w:t>XP</w:t>
            </w:r>
            <w:r w:rsidRPr="00721898">
              <w:t>4</w:t>
            </w:r>
          </w:p>
        </w:tc>
        <w:tc>
          <w:tcPr>
            <w:tcW w:w="5013" w:type="dxa"/>
          </w:tcPr>
          <w:p w:rsidR="00DC4E65" w:rsidRPr="00721898" w:rsidRDefault="00DC4E65" w:rsidP="00DC4E65">
            <w:pPr>
              <w:overflowPunct/>
              <w:textAlignment w:val="auto"/>
            </w:pPr>
            <w:r w:rsidRPr="00721898">
              <w:rPr>
                <w:rFonts w:hint="eastAsia"/>
              </w:rPr>
              <w:t>Установка</w:t>
            </w:r>
            <w:r w:rsidRPr="00721898">
              <w:t xml:space="preserve"> </w:t>
            </w:r>
            <w:r w:rsidRPr="00721898">
              <w:rPr>
                <w:rFonts w:hint="eastAsia"/>
              </w:rPr>
              <w:t>режима</w:t>
            </w:r>
            <w:r w:rsidRPr="00721898">
              <w:t xml:space="preserve"> </w:t>
            </w:r>
            <w:r w:rsidRPr="00721898">
              <w:rPr>
                <w:rFonts w:hint="eastAsia"/>
              </w:rPr>
              <w:t>работы</w:t>
            </w:r>
            <w:r w:rsidRPr="00721898">
              <w:t xml:space="preserve"> </w:t>
            </w:r>
            <w:r w:rsidRPr="00721898">
              <w:rPr>
                <w:rFonts w:hint="eastAsia"/>
              </w:rPr>
              <w:t>интерфейса</w:t>
            </w:r>
            <w:r w:rsidRPr="00721898">
              <w:t xml:space="preserve"> </w:t>
            </w:r>
            <w:r w:rsidRPr="00721898">
              <w:rPr>
                <w:rFonts w:hint="eastAsia"/>
              </w:rPr>
              <w:t>управления</w:t>
            </w:r>
            <w:r w:rsidRPr="00721898">
              <w:t>:</w:t>
            </w:r>
          </w:p>
          <w:p w:rsidR="00DC4E65" w:rsidRPr="00721898" w:rsidRDefault="00DC4E65" w:rsidP="00DC4E65">
            <w:pPr>
              <w:overflowPunct/>
              <w:textAlignment w:val="auto"/>
            </w:pPr>
            <w:proofErr w:type="gramStart"/>
            <w:r w:rsidRPr="00721898">
              <w:rPr>
                <w:rFonts w:hint="eastAsia"/>
              </w:rPr>
              <w:t>установлена</w:t>
            </w:r>
            <w:proofErr w:type="gramEnd"/>
            <w:r w:rsidRPr="00721898">
              <w:t xml:space="preserve"> - </w:t>
            </w:r>
            <w:r w:rsidRPr="00DC4E65">
              <w:rPr>
                <w:lang w:val="en-US"/>
              </w:rPr>
              <w:t>RS</w:t>
            </w:r>
            <w:r w:rsidRPr="00721898">
              <w:t>422,</w:t>
            </w:r>
          </w:p>
          <w:p w:rsidR="00DC4E65" w:rsidRPr="00DC4E65" w:rsidRDefault="00DC4E65" w:rsidP="00DC4E65">
            <w:pPr>
              <w:rPr>
                <w:lang w:val="en-US"/>
              </w:rPr>
            </w:pPr>
            <w:r w:rsidRPr="00721898">
              <w:rPr>
                <w:rFonts w:hint="eastAsia"/>
              </w:rPr>
              <w:t>с</w:t>
            </w:r>
            <w:proofErr w:type="spellStart"/>
            <w:r w:rsidRPr="00DC4E65">
              <w:rPr>
                <w:rFonts w:hint="eastAsia"/>
                <w:lang w:val="en-US"/>
              </w:rPr>
              <w:t>нята</w:t>
            </w:r>
            <w:proofErr w:type="spellEnd"/>
            <w:r w:rsidRPr="00DC4E65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  <w:r w:rsidRPr="00DC4E65">
              <w:rPr>
                <w:lang w:val="en-US"/>
              </w:rPr>
              <w:t xml:space="preserve"> RS232</w:t>
            </w:r>
          </w:p>
        </w:tc>
      </w:tr>
      <w:tr w:rsidR="00DC4E65" w:rsidTr="00DC4E65">
        <w:tc>
          <w:tcPr>
            <w:tcW w:w="5012" w:type="dxa"/>
          </w:tcPr>
          <w:p w:rsidR="00DC4E65" w:rsidRPr="00DC4E65" w:rsidRDefault="00DC4E65" w:rsidP="00DA4ECF">
            <w:pPr>
              <w:rPr>
                <w:lang w:val="en-US"/>
              </w:rPr>
            </w:pPr>
            <w:r>
              <w:rPr>
                <w:lang w:val="en-US"/>
              </w:rPr>
              <w:t>XP5</w:t>
            </w:r>
          </w:p>
        </w:tc>
        <w:tc>
          <w:tcPr>
            <w:tcW w:w="5013" w:type="dxa"/>
          </w:tcPr>
          <w:p w:rsidR="00DC4E65" w:rsidRPr="00AF66DA" w:rsidRDefault="00DC4E65" w:rsidP="00DC4E65">
            <w:pPr>
              <w:overflowPunct/>
              <w:textAlignment w:val="auto"/>
            </w:pPr>
            <w:proofErr w:type="gramStart"/>
            <w:r w:rsidRPr="00AF66DA">
              <w:rPr>
                <w:rFonts w:hint="eastAsia"/>
              </w:rPr>
              <w:t>Перемычка</w:t>
            </w:r>
            <w:r w:rsidRPr="00AF66DA">
              <w:t xml:space="preserve"> </w:t>
            </w:r>
            <w:r w:rsidRPr="00AF66DA">
              <w:rPr>
                <w:rFonts w:hint="eastAsia"/>
              </w:rPr>
              <w:t>включения</w:t>
            </w:r>
            <w:r w:rsidRPr="00AF66DA">
              <w:t xml:space="preserve"> </w:t>
            </w:r>
            <w:r w:rsidRPr="00AF66DA">
              <w:rPr>
                <w:rFonts w:hint="eastAsia"/>
              </w:rPr>
              <w:t>светодиодов</w:t>
            </w:r>
            <w:r w:rsidRPr="00AF66DA">
              <w:t xml:space="preserve"> </w:t>
            </w:r>
            <w:r w:rsidRPr="00AF66DA">
              <w:rPr>
                <w:rFonts w:hint="eastAsia"/>
              </w:rPr>
              <w:t>на</w:t>
            </w:r>
            <w:r w:rsidRPr="00AF66DA">
              <w:t xml:space="preserve"> </w:t>
            </w:r>
            <w:r w:rsidRPr="00AF66DA">
              <w:rPr>
                <w:rFonts w:hint="eastAsia"/>
              </w:rPr>
              <w:t>плате</w:t>
            </w:r>
            <w:r w:rsidRPr="00AF66DA">
              <w:t xml:space="preserve"> (</w:t>
            </w:r>
            <w:r w:rsidRPr="00AF66DA">
              <w:rPr>
                <w:rFonts w:hint="eastAsia"/>
              </w:rPr>
              <w:t>при</w:t>
            </w:r>
            <w:r w:rsidRPr="00AF66DA">
              <w:t xml:space="preserve"> </w:t>
            </w:r>
            <w:r w:rsidRPr="00AF66DA">
              <w:rPr>
                <w:rFonts w:hint="eastAsia"/>
              </w:rPr>
              <w:t>установке</w:t>
            </w:r>
            <w:r w:rsidRPr="00AF66DA">
              <w:t xml:space="preserve"> </w:t>
            </w:r>
            <w:r w:rsidRPr="00AF66DA">
              <w:rPr>
                <w:rFonts w:hint="eastAsia"/>
              </w:rPr>
              <w:t>соответствующей</w:t>
            </w:r>
            <w:proofErr w:type="gramEnd"/>
          </w:p>
          <w:p w:rsidR="00DC4E65" w:rsidRPr="00AF66DA" w:rsidRDefault="00DC4E65" w:rsidP="00DC4E65">
            <w:pPr>
              <w:overflowPunct/>
              <w:textAlignment w:val="auto"/>
            </w:pPr>
            <w:r w:rsidRPr="00AF66DA">
              <w:rPr>
                <w:rFonts w:hint="eastAsia"/>
              </w:rPr>
              <w:t>перемычки</w:t>
            </w:r>
            <w:r w:rsidRPr="00AF66DA">
              <w:t xml:space="preserve"> </w:t>
            </w:r>
            <w:r w:rsidRPr="00AF66DA">
              <w:rPr>
                <w:rFonts w:hint="eastAsia"/>
              </w:rPr>
              <w:t>светодиод</w:t>
            </w:r>
            <w:r w:rsidRPr="00AF66DA">
              <w:t xml:space="preserve"> </w:t>
            </w:r>
            <w:r w:rsidRPr="00AF66DA">
              <w:rPr>
                <w:rFonts w:hint="eastAsia"/>
              </w:rPr>
              <w:t>включен</w:t>
            </w:r>
            <w:r w:rsidRPr="00AF66DA">
              <w:t>):</w:t>
            </w:r>
          </w:p>
          <w:p w:rsidR="00DC4E65" w:rsidRPr="00DC4E65" w:rsidRDefault="00DC4E65" w:rsidP="00DC4E65">
            <w:pPr>
              <w:overflowPunct/>
              <w:textAlignment w:val="auto"/>
            </w:pPr>
            <w:r w:rsidRPr="00DC4E65">
              <w:t xml:space="preserve">1-2 - </w:t>
            </w:r>
            <w:r w:rsidRPr="00DC4E65">
              <w:rPr>
                <w:lang w:val="en-US"/>
              </w:rPr>
              <w:t>HL</w:t>
            </w:r>
            <w:r w:rsidRPr="00DC4E65">
              <w:t>2 (</w:t>
            </w:r>
            <w:r w:rsidRPr="00DC4E65">
              <w:rPr>
                <w:rFonts w:hint="eastAsia"/>
              </w:rPr>
              <w:t>включение</w:t>
            </w:r>
            <w:r w:rsidRPr="00DC4E65">
              <w:t xml:space="preserve"> </w:t>
            </w:r>
            <w:r w:rsidRPr="00DC4E65">
              <w:rPr>
                <w:lang w:val="en-US"/>
              </w:rPr>
              <w:t>DC</w:t>
            </w:r>
            <w:r w:rsidRPr="00DC4E65">
              <w:t>/</w:t>
            </w:r>
            <w:r w:rsidRPr="00DC4E65">
              <w:rPr>
                <w:lang w:val="en-US"/>
              </w:rPr>
              <w:t>DC</w:t>
            </w:r>
            <w:r w:rsidRPr="00DC4E65">
              <w:t>-</w:t>
            </w:r>
            <w:r w:rsidRPr="00DC4E65">
              <w:rPr>
                <w:rFonts w:hint="eastAsia"/>
              </w:rPr>
              <w:t>преобразователей</w:t>
            </w:r>
            <w:r w:rsidRPr="00DC4E65">
              <w:t>),</w:t>
            </w:r>
          </w:p>
          <w:p w:rsidR="00DC4E65" w:rsidRPr="00DC4E65" w:rsidRDefault="00DC4E65" w:rsidP="00DC4E65">
            <w:pPr>
              <w:overflowPunct/>
              <w:textAlignment w:val="auto"/>
            </w:pPr>
            <w:r w:rsidRPr="00DC4E65">
              <w:t xml:space="preserve">3-4 - </w:t>
            </w:r>
            <w:r w:rsidRPr="00DC4E65">
              <w:rPr>
                <w:lang w:val="en-US"/>
              </w:rPr>
              <w:t>HL</w:t>
            </w:r>
            <w:r w:rsidRPr="00DC4E65">
              <w:t>1 (</w:t>
            </w:r>
            <w:r w:rsidRPr="00DC4E65">
              <w:rPr>
                <w:rFonts w:hint="eastAsia"/>
              </w:rPr>
              <w:t>входное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напряжение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на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основном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разъёме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питания</w:t>
            </w:r>
            <w:r w:rsidRPr="00DC4E65">
              <w:t>),</w:t>
            </w:r>
          </w:p>
          <w:p w:rsidR="00DC4E65" w:rsidRPr="00DC4E65" w:rsidRDefault="00DC4E65" w:rsidP="00DC4E65">
            <w:pPr>
              <w:overflowPunct/>
              <w:textAlignment w:val="auto"/>
            </w:pPr>
            <w:r w:rsidRPr="00DC4E65">
              <w:t xml:space="preserve">5-6 - </w:t>
            </w:r>
            <w:r w:rsidRPr="00DC4E65">
              <w:rPr>
                <w:lang w:val="en-US"/>
              </w:rPr>
              <w:t>HL</w:t>
            </w:r>
            <w:r w:rsidRPr="00DC4E65">
              <w:t>5 (</w:t>
            </w:r>
            <w:r w:rsidRPr="00DC4E65">
              <w:rPr>
                <w:rFonts w:hint="eastAsia"/>
              </w:rPr>
              <w:t>сигнал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включения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внешнего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вентилятора</w:t>
            </w:r>
            <w:r w:rsidRPr="00DC4E65">
              <w:t>),</w:t>
            </w:r>
          </w:p>
          <w:p w:rsidR="00DC4E65" w:rsidRPr="00DC4E65" w:rsidRDefault="00DC4E65" w:rsidP="00DC4E65">
            <w:pPr>
              <w:overflowPunct/>
              <w:textAlignment w:val="auto"/>
            </w:pPr>
            <w:r w:rsidRPr="00DC4E65">
              <w:t xml:space="preserve">7-8 - </w:t>
            </w:r>
            <w:r w:rsidRPr="00DC4E65">
              <w:rPr>
                <w:lang w:val="en-US"/>
              </w:rPr>
              <w:t>HL</w:t>
            </w:r>
            <w:r w:rsidRPr="00DC4E65">
              <w:t>4 (</w:t>
            </w:r>
            <w:r w:rsidRPr="00DC4E65">
              <w:rPr>
                <w:rFonts w:hint="eastAsia"/>
              </w:rPr>
              <w:t>сигнал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включения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внешнего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нагревателя</w:t>
            </w:r>
            <w:r w:rsidRPr="00DC4E65">
              <w:t>),</w:t>
            </w:r>
          </w:p>
          <w:p w:rsidR="00DC4E65" w:rsidRPr="00DC4E65" w:rsidRDefault="00DC4E65" w:rsidP="00DC4E65">
            <w:pPr>
              <w:overflowPunct/>
              <w:textAlignment w:val="auto"/>
            </w:pPr>
            <w:proofErr w:type="gramStart"/>
            <w:r w:rsidRPr="00DC4E65">
              <w:t xml:space="preserve">9-10 - </w:t>
            </w:r>
            <w:r w:rsidRPr="00DC4E65">
              <w:rPr>
                <w:lang w:val="en-US"/>
              </w:rPr>
              <w:t>HL</w:t>
            </w:r>
            <w:r w:rsidRPr="00DC4E65">
              <w:t>3 (</w:t>
            </w:r>
            <w:r w:rsidRPr="00DC4E65">
              <w:rPr>
                <w:rFonts w:hint="eastAsia"/>
              </w:rPr>
              <w:t>сигнал</w:t>
            </w:r>
            <w:r w:rsidRPr="00DC4E65">
              <w:t xml:space="preserve"> </w:t>
            </w:r>
            <w:r w:rsidRPr="00DC4E65">
              <w:rPr>
                <w:lang w:val="en-US"/>
              </w:rPr>
              <w:t>POWER</w:t>
            </w:r>
            <w:r w:rsidRPr="00DC4E65">
              <w:t>_</w:t>
            </w:r>
            <w:r w:rsidRPr="00DC4E65">
              <w:rPr>
                <w:lang w:val="en-US"/>
              </w:rPr>
              <w:t>GOOD</w:t>
            </w:r>
            <w:r w:rsidRPr="00DC4E65">
              <w:t xml:space="preserve">; </w:t>
            </w:r>
            <w:r w:rsidRPr="00DC4E65">
              <w:rPr>
                <w:rFonts w:hint="eastAsia"/>
              </w:rPr>
              <w:t>светится</w:t>
            </w:r>
            <w:r w:rsidRPr="00DC4E65">
              <w:t xml:space="preserve">, </w:t>
            </w:r>
            <w:r w:rsidRPr="00DC4E65">
              <w:rPr>
                <w:rFonts w:hint="eastAsia"/>
              </w:rPr>
              <w:t>если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все</w:t>
            </w:r>
            <w:r w:rsidRPr="00DC4E65">
              <w:t xml:space="preserve"> </w:t>
            </w:r>
            <w:r w:rsidRPr="00DC4E65">
              <w:rPr>
                <w:lang w:val="en-US"/>
              </w:rPr>
              <w:t>DC</w:t>
            </w:r>
            <w:r w:rsidRPr="00DC4E65">
              <w:t>/</w:t>
            </w:r>
            <w:r w:rsidRPr="00DC4E65">
              <w:rPr>
                <w:lang w:val="en-US"/>
              </w:rPr>
              <w:t>DC</w:t>
            </w:r>
            <w:r w:rsidRPr="00DC4E65">
              <w:t>-</w:t>
            </w:r>
            <w:proofErr w:type="gramEnd"/>
          </w:p>
          <w:p w:rsidR="00DC4E65" w:rsidRPr="00DC4E65" w:rsidRDefault="00DC4E65" w:rsidP="00DC4E65">
            <w:pPr>
              <w:rPr>
                <w:lang w:val="en-US"/>
              </w:rPr>
            </w:pPr>
            <w:proofErr w:type="spellStart"/>
            <w:r w:rsidRPr="00DC4E65">
              <w:rPr>
                <w:rFonts w:hint="eastAsia"/>
                <w:lang w:val="en-US"/>
              </w:rPr>
              <w:t>преобразователи</w:t>
            </w:r>
            <w:proofErr w:type="spellEnd"/>
            <w:r w:rsidRPr="00DC4E65">
              <w:rPr>
                <w:lang w:val="en-US"/>
              </w:rPr>
              <w:t xml:space="preserve"> </w:t>
            </w:r>
            <w:proofErr w:type="spellStart"/>
            <w:r w:rsidRPr="00DC4E65">
              <w:rPr>
                <w:rFonts w:hint="eastAsia"/>
                <w:lang w:val="en-US"/>
              </w:rPr>
              <w:t>включены</w:t>
            </w:r>
            <w:proofErr w:type="spellEnd"/>
            <w:r w:rsidRPr="00DC4E65">
              <w:rPr>
                <w:lang w:val="en-US"/>
              </w:rPr>
              <w:t>)</w:t>
            </w:r>
          </w:p>
        </w:tc>
      </w:tr>
      <w:tr w:rsidR="00DC4E65" w:rsidTr="00DC4E65">
        <w:tc>
          <w:tcPr>
            <w:tcW w:w="5012" w:type="dxa"/>
          </w:tcPr>
          <w:p w:rsidR="00DC4E65" w:rsidRPr="00DC4E65" w:rsidRDefault="00DC4E65" w:rsidP="00DA4ECF">
            <w:pPr>
              <w:rPr>
                <w:lang w:val="en-US"/>
              </w:rPr>
            </w:pPr>
            <w:r>
              <w:rPr>
                <w:lang w:val="en-US"/>
              </w:rPr>
              <w:t>XP6</w:t>
            </w:r>
          </w:p>
        </w:tc>
        <w:tc>
          <w:tcPr>
            <w:tcW w:w="5013" w:type="dxa"/>
          </w:tcPr>
          <w:p w:rsidR="00DC4E65" w:rsidRPr="00AF66DA" w:rsidRDefault="00DC4E65" w:rsidP="00DC4E65">
            <w:pPr>
              <w:overflowPunct/>
              <w:textAlignment w:val="auto"/>
            </w:pPr>
            <w:r w:rsidRPr="00AF66DA">
              <w:rPr>
                <w:rFonts w:hint="eastAsia"/>
              </w:rPr>
              <w:t>Сервисная</w:t>
            </w:r>
            <w:r w:rsidRPr="00AF66DA">
              <w:t xml:space="preserve"> </w:t>
            </w:r>
            <w:r w:rsidRPr="00AF66DA">
              <w:rPr>
                <w:rFonts w:hint="eastAsia"/>
              </w:rPr>
              <w:t>перемычка</w:t>
            </w:r>
            <w:r w:rsidRPr="00AF66DA">
              <w:t>:</w:t>
            </w:r>
          </w:p>
          <w:p w:rsidR="00DC4E65" w:rsidRPr="00DC4E65" w:rsidRDefault="00DC4E65" w:rsidP="00DC4E65">
            <w:pPr>
              <w:overflowPunct/>
              <w:textAlignment w:val="auto"/>
            </w:pPr>
            <w:proofErr w:type="gramStart"/>
            <w:r w:rsidRPr="00DC4E65">
              <w:rPr>
                <w:rFonts w:hint="eastAsia"/>
              </w:rPr>
              <w:t>установлена</w:t>
            </w:r>
            <w:proofErr w:type="gramEnd"/>
            <w:r w:rsidRPr="00DC4E65">
              <w:t xml:space="preserve"> - </w:t>
            </w:r>
            <w:r w:rsidRPr="00DC4E65">
              <w:rPr>
                <w:rFonts w:hint="eastAsia"/>
              </w:rPr>
              <w:t>приёмопередатчик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системы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управления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всегда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включен</w:t>
            </w:r>
            <w:r w:rsidRPr="00DC4E65">
              <w:t>,</w:t>
            </w:r>
          </w:p>
          <w:p w:rsidR="00DC4E65" w:rsidRPr="00DC4E65" w:rsidRDefault="00DC4E65" w:rsidP="00DC4E65">
            <w:proofErr w:type="gramStart"/>
            <w:r w:rsidRPr="00DC4E65">
              <w:rPr>
                <w:rFonts w:hint="eastAsia"/>
              </w:rPr>
              <w:t>снята</w:t>
            </w:r>
            <w:proofErr w:type="gramEnd"/>
            <w:r w:rsidRPr="00DC4E65">
              <w:t xml:space="preserve"> - </w:t>
            </w:r>
            <w:r w:rsidRPr="00DC4E65">
              <w:rPr>
                <w:rFonts w:hint="eastAsia"/>
              </w:rPr>
              <w:t>управление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приёмопередатчиком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от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встроенного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контроллера</w:t>
            </w:r>
          </w:p>
        </w:tc>
      </w:tr>
      <w:tr w:rsidR="00DC4E65" w:rsidTr="00DC4E65">
        <w:tc>
          <w:tcPr>
            <w:tcW w:w="5012" w:type="dxa"/>
          </w:tcPr>
          <w:p w:rsidR="00DC4E65" w:rsidRPr="00DC4E65" w:rsidRDefault="00DC4E65" w:rsidP="00DA4ECF">
            <w:pPr>
              <w:rPr>
                <w:lang w:val="en-US"/>
              </w:rPr>
            </w:pPr>
            <w:r>
              <w:rPr>
                <w:lang w:val="en-US"/>
              </w:rPr>
              <w:t>XP7</w:t>
            </w:r>
          </w:p>
        </w:tc>
        <w:tc>
          <w:tcPr>
            <w:tcW w:w="5013" w:type="dxa"/>
          </w:tcPr>
          <w:p w:rsidR="00DC4E65" w:rsidRPr="00AF66DA" w:rsidRDefault="00DC4E65" w:rsidP="00DC4E65">
            <w:pPr>
              <w:overflowPunct/>
              <w:textAlignment w:val="auto"/>
            </w:pPr>
            <w:r w:rsidRPr="00AF66DA">
              <w:rPr>
                <w:rFonts w:hint="eastAsia"/>
              </w:rPr>
              <w:t>Установка</w:t>
            </w:r>
            <w:r w:rsidRPr="00AF66DA">
              <w:t xml:space="preserve"> </w:t>
            </w:r>
            <w:r w:rsidRPr="00AF66DA">
              <w:rPr>
                <w:rFonts w:hint="eastAsia"/>
              </w:rPr>
              <w:t>режима</w:t>
            </w:r>
            <w:r w:rsidRPr="00AF66DA">
              <w:t xml:space="preserve"> </w:t>
            </w:r>
            <w:r w:rsidRPr="00AF66DA">
              <w:rPr>
                <w:rFonts w:hint="eastAsia"/>
              </w:rPr>
              <w:t>работы</w:t>
            </w:r>
            <w:r w:rsidRPr="00AF66DA">
              <w:t>:</w:t>
            </w:r>
          </w:p>
          <w:p w:rsidR="00DC4E65" w:rsidRPr="00AF66DA" w:rsidRDefault="00DC4E65" w:rsidP="00DC4E65">
            <w:pPr>
              <w:overflowPunct/>
              <w:textAlignment w:val="auto"/>
            </w:pPr>
            <w:r w:rsidRPr="00AF66DA">
              <w:t xml:space="preserve">1-2 - </w:t>
            </w:r>
            <w:r w:rsidRPr="00AF66DA">
              <w:rPr>
                <w:rFonts w:hint="eastAsia"/>
              </w:rPr>
              <w:t>бит</w:t>
            </w:r>
            <w:r w:rsidRPr="00AF66DA">
              <w:t xml:space="preserve"> 2,</w:t>
            </w:r>
          </w:p>
          <w:p w:rsidR="00DC4E65" w:rsidRPr="00AF66DA" w:rsidRDefault="00DC4E65" w:rsidP="00DC4E65">
            <w:pPr>
              <w:overflowPunct/>
              <w:textAlignment w:val="auto"/>
            </w:pPr>
            <w:r w:rsidRPr="00AF66DA">
              <w:t xml:space="preserve">3-4 - </w:t>
            </w:r>
            <w:r w:rsidRPr="00AF66DA">
              <w:rPr>
                <w:rFonts w:hint="eastAsia"/>
              </w:rPr>
              <w:t>бит</w:t>
            </w:r>
            <w:r w:rsidRPr="00AF66DA">
              <w:t xml:space="preserve"> 1,</w:t>
            </w:r>
          </w:p>
          <w:p w:rsidR="00DC4E65" w:rsidRPr="00AF66DA" w:rsidRDefault="00DC4E65" w:rsidP="00DC4E65">
            <w:pPr>
              <w:overflowPunct/>
              <w:textAlignment w:val="auto"/>
            </w:pPr>
            <w:r w:rsidRPr="00AF66DA">
              <w:t xml:space="preserve">5-6 - </w:t>
            </w:r>
            <w:r w:rsidRPr="00AF66DA">
              <w:rPr>
                <w:rFonts w:hint="eastAsia"/>
              </w:rPr>
              <w:t>бит</w:t>
            </w:r>
            <w:r w:rsidRPr="00AF66DA">
              <w:t xml:space="preserve"> 0.</w:t>
            </w:r>
          </w:p>
          <w:p w:rsidR="00DC4E65" w:rsidRPr="00AF66DA" w:rsidRDefault="00DC4E65" w:rsidP="00DC4E65">
            <w:pPr>
              <w:overflowPunct/>
              <w:textAlignment w:val="auto"/>
            </w:pPr>
            <w:r w:rsidRPr="00AF66DA">
              <w:rPr>
                <w:rFonts w:hint="eastAsia"/>
              </w:rPr>
              <w:t>Режим</w:t>
            </w:r>
            <w:r w:rsidRPr="00AF66DA">
              <w:t xml:space="preserve"> </w:t>
            </w:r>
            <w:r w:rsidRPr="00AF66DA">
              <w:rPr>
                <w:rFonts w:hint="eastAsia"/>
              </w:rPr>
              <w:t>работы</w:t>
            </w:r>
            <w:r w:rsidRPr="00AF66DA">
              <w:t xml:space="preserve"> </w:t>
            </w:r>
            <w:r w:rsidRPr="00AF66DA">
              <w:rPr>
                <w:rFonts w:hint="eastAsia"/>
              </w:rPr>
              <w:t>задаётся</w:t>
            </w:r>
            <w:r w:rsidRPr="00AF66DA">
              <w:t xml:space="preserve"> </w:t>
            </w:r>
            <w:r w:rsidRPr="00AF66DA">
              <w:rPr>
                <w:rFonts w:hint="eastAsia"/>
              </w:rPr>
              <w:t>установленным</w:t>
            </w:r>
            <w:r w:rsidRPr="00AF66DA">
              <w:t xml:space="preserve"> </w:t>
            </w:r>
            <w:r w:rsidRPr="00AF66DA">
              <w:rPr>
                <w:rFonts w:hint="eastAsia"/>
              </w:rPr>
              <w:t>порядковым</w:t>
            </w:r>
            <w:r w:rsidRPr="00AF66DA">
              <w:t xml:space="preserve"> </w:t>
            </w:r>
            <w:r w:rsidRPr="00AF66DA">
              <w:rPr>
                <w:rFonts w:hint="eastAsia"/>
              </w:rPr>
              <w:t>номером</w:t>
            </w:r>
            <w:r w:rsidRPr="00AF66DA">
              <w:t xml:space="preserve"> </w:t>
            </w:r>
            <w:proofErr w:type="gramStart"/>
            <w:r w:rsidRPr="00AF66DA">
              <w:rPr>
                <w:rFonts w:hint="eastAsia"/>
              </w:rPr>
              <w:t>в</w:t>
            </w:r>
            <w:proofErr w:type="gramEnd"/>
            <w:r w:rsidRPr="00AF66DA">
              <w:t xml:space="preserve"> </w:t>
            </w:r>
            <w:r w:rsidRPr="00AF66DA">
              <w:rPr>
                <w:rFonts w:hint="eastAsia"/>
              </w:rPr>
              <w:t>бинарной</w:t>
            </w:r>
          </w:p>
          <w:p w:rsidR="00DC4E65" w:rsidRPr="00DC4E65" w:rsidRDefault="00DC4E65" w:rsidP="00DC4E65">
            <w:r w:rsidRPr="00DC4E65">
              <w:rPr>
                <w:rFonts w:hint="eastAsia"/>
              </w:rPr>
              <w:t>системе</w:t>
            </w:r>
            <w:r w:rsidRPr="00DC4E65">
              <w:t xml:space="preserve">: </w:t>
            </w:r>
            <w:r w:rsidRPr="00DC4E65">
              <w:rPr>
                <w:rFonts w:hint="eastAsia"/>
              </w:rPr>
              <w:t>перемычка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установлена</w:t>
            </w:r>
            <w:r w:rsidRPr="00DC4E65">
              <w:t xml:space="preserve"> - 1, </w:t>
            </w:r>
            <w:r w:rsidRPr="00DC4E65">
              <w:rPr>
                <w:rFonts w:hint="eastAsia"/>
              </w:rPr>
              <w:t>перемычка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снята</w:t>
            </w:r>
            <w:r w:rsidRPr="00DC4E65">
              <w:t xml:space="preserve"> - 0</w:t>
            </w:r>
          </w:p>
        </w:tc>
      </w:tr>
      <w:tr w:rsidR="00DC4E65" w:rsidTr="00DC4E65">
        <w:tc>
          <w:tcPr>
            <w:tcW w:w="5012" w:type="dxa"/>
          </w:tcPr>
          <w:p w:rsidR="00DC4E65" w:rsidRDefault="00DC4E65" w:rsidP="00DA4ECF">
            <w:pPr>
              <w:rPr>
                <w:lang w:val="en-US"/>
              </w:rPr>
            </w:pPr>
            <w:r>
              <w:rPr>
                <w:lang w:val="en-US"/>
              </w:rPr>
              <w:t>XP8</w:t>
            </w:r>
          </w:p>
        </w:tc>
        <w:tc>
          <w:tcPr>
            <w:tcW w:w="5013" w:type="dxa"/>
          </w:tcPr>
          <w:p w:rsidR="00DC4E65" w:rsidRPr="00AF66DA" w:rsidRDefault="00DC4E65" w:rsidP="00DC4E65">
            <w:pPr>
              <w:overflowPunct/>
              <w:textAlignment w:val="auto"/>
            </w:pPr>
            <w:r w:rsidRPr="00AF66DA">
              <w:rPr>
                <w:rFonts w:hint="eastAsia"/>
              </w:rPr>
              <w:t>Перемычки</w:t>
            </w:r>
            <w:r w:rsidRPr="00AF66DA">
              <w:t xml:space="preserve"> </w:t>
            </w:r>
            <w:r w:rsidRPr="00AF66DA">
              <w:rPr>
                <w:rFonts w:hint="eastAsia"/>
              </w:rPr>
              <w:t>управления</w:t>
            </w:r>
            <w:r w:rsidRPr="00AF66DA">
              <w:t xml:space="preserve"> </w:t>
            </w:r>
            <w:r w:rsidRPr="00AF66DA">
              <w:rPr>
                <w:rFonts w:hint="eastAsia"/>
              </w:rPr>
              <w:t>включением</w:t>
            </w:r>
            <w:r w:rsidRPr="00AF66DA">
              <w:t xml:space="preserve"> </w:t>
            </w:r>
            <w:r w:rsidRPr="00DC4E65">
              <w:rPr>
                <w:lang w:val="en-US"/>
              </w:rPr>
              <w:t>DC</w:t>
            </w:r>
            <w:r w:rsidRPr="00AF66DA">
              <w:t>/</w:t>
            </w:r>
            <w:r w:rsidRPr="00DC4E65">
              <w:rPr>
                <w:lang w:val="en-US"/>
              </w:rPr>
              <w:t>DC</w:t>
            </w:r>
            <w:r w:rsidRPr="00AF66DA">
              <w:t>-</w:t>
            </w:r>
            <w:r w:rsidRPr="00AF66DA">
              <w:rPr>
                <w:rFonts w:hint="eastAsia"/>
              </w:rPr>
              <w:t>преобразователей</w:t>
            </w:r>
            <w:r w:rsidRPr="00AF66DA">
              <w:t>:</w:t>
            </w:r>
          </w:p>
          <w:p w:rsidR="00DC4E65" w:rsidRPr="00DC4E65" w:rsidRDefault="00DC4E65" w:rsidP="00DC4E65">
            <w:pPr>
              <w:overflowPunct/>
              <w:textAlignment w:val="auto"/>
            </w:pPr>
            <w:r w:rsidRPr="00DC4E65">
              <w:t xml:space="preserve">1-2 - </w:t>
            </w:r>
            <w:r w:rsidRPr="00DC4E65">
              <w:rPr>
                <w:rFonts w:hint="eastAsia"/>
              </w:rPr>
              <w:t>включение</w:t>
            </w:r>
            <w:r w:rsidRPr="00DC4E65">
              <w:t xml:space="preserve"> </w:t>
            </w:r>
            <w:r w:rsidRPr="00DC4E65">
              <w:rPr>
                <w:lang w:val="en-US"/>
              </w:rPr>
              <w:t>DC</w:t>
            </w:r>
            <w:r w:rsidRPr="00DC4E65">
              <w:t>/</w:t>
            </w:r>
            <w:r w:rsidRPr="00DC4E65">
              <w:rPr>
                <w:lang w:val="en-US"/>
              </w:rPr>
              <w:t>DC</w:t>
            </w:r>
            <w:r w:rsidRPr="00DC4E65">
              <w:t>-</w:t>
            </w:r>
            <w:r w:rsidRPr="00DC4E65">
              <w:rPr>
                <w:rFonts w:hint="eastAsia"/>
              </w:rPr>
              <w:t>преобразователей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в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обход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встроенного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контроллера</w:t>
            </w:r>
            <w:r w:rsidRPr="00DC4E65">
              <w:t>:</w:t>
            </w:r>
          </w:p>
          <w:p w:rsidR="00DC4E65" w:rsidRPr="00DC4E65" w:rsidRDefault="00DC4E65" w:rsidP="00DC4E65">
            <w:pPr>
              <w:overflowPunct/>
              <w:textAlignment w:val="auto"/>
            </w:pPr>
            <w:proofErr w:type="gramStart"/>
            <w:r w:rsidRPr="00DC4E65">
              <w:rPr>
                <w:rFonts w:hint="eastAsia"/>
              </w:rPr>
              <w:t>установлена</w:t>
            </w:r>
            <w:proofErr w:type="gramEnd"/>
            <w:r w:rsidRPr="00DC4E65">
              <w:t xml:space="preserve"> - </w:t>
            </w:r>
            <w:r w:rsidRPr="00DC4E65">
              <w:rPr>
                <w:rFonts w:hint="eastAsia"/>
              </w:rPr>
              <w:t>включение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модуля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по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сигналу</w:t>
            </w:r>
            <w:r w:rsidRPr="00DC4E65">
              <w:t xml:space="preserve"> </w:t>
            </w:r>
            <w:r w:rsidRPr="00DC4E65">
              <w:rPr>
                <w:lang w:val="en-US"/>
              </w:rPr>
              <w:t>Remote</w:t>
            </w:r>
            <w:r w:rsidRPr="00DC4E65">
              <w:t xml:space="preserve"> </w:t>
            </w:r>
            <w:r w:rsidRPr="00DC4E65">
              <w:rPr>
                <w:lang w:val="en-US"/>
              </w:rPr>
              <w:t>EN</w:t>
            </w:r>
            <w:r w:rsidRPr="00DC4E65">
              <w:t>,</w:t>
            </w:r>
          </w:p>
          <w:p w:rsidR="00DC4E65" w:rsidRPr="00DC4E65" w:rsidRDefault="00DC4E65" w:rsidP="00DC4E65">
            <w:pPr>
              <w:overflowPunct/>
              <w:textAlignment w:val="auto"/>
            </w:pPr>
            <w:r w:rsidRPr="00DC4E65">
              <w:rPr>
                <w:rFonts w:hint="eastAsia"/>
              </w:rPr>
              <w:t>не</w:t>
            </w:r>
            <w:r w:rsidRPr="00DC4E65">
              <w:t xml:space="preserve"> </w:t>
            </w:r>
            <w:proofErr w:type="gramStart"/>
            <w:r w:rsidRPr="00DC4E65">
              <w:rPr>
                <w:rFonts w:hint="eastAsia"/>
              </w:rPr>
              <w:t>установлена</w:t>
            </w:r>
            <w:proofErr w:type="gramEnd"/>
            <w:r w:rsidRPr="00DC4E65">
              <w:t xml:space="preserve"> - </w:t>
            </w:r>
            <w:r w:rsidRPr="00DC4E65">
              <w:rPr>
                <w:rFonts w:hint="eastAsia"/>
              </w:rPr>
              <w:t>включение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модуля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под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управлением</w:t>
            </w:r>
            <w:r w:rsidRPr="00DC4E65">
              <w:t xml:space="preserve">, </w:t>
            </w:r>
            <w:r w:rsidRPr="00DC4E65">
              <w:rPr>
                <w:rFonts w:hint="eastAsia"/>
              </w:rPr>
              <w:t>встроенной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системы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управления</w:t>
            </w:r>
            <w:r w:rsidRPr="00DC4E65">
              <w:t>,</w:t>
            </w:r>
          </w:p>
          <w:p w:rsidR="00DC4E65" w:rsidRPr="00DC4E65" w:rsidRDefault="00DC4E65" w:rsidP="00DC4E65">
            <w:pPr>
              <w:overflowPunct/>
              <w:textAlignment w:val="auto"/>
            </w:pPr>
            <w:r w:rsidRPr="00DC4E65">
              <w:t xml:space="preserve">3-4 - </w:t>
            </w:r>
            <w:r w:rsidRPr="00DC4E65">
              <w:rPr>
                <w:rFonts w:hint="eastAsia"/>
              </w:rPr>
              <w:t>использование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сигнала</w:t>
            </w:r>
            <w:r w:rsidRPr="00DC4E65">
              <w:t xml:space="preserve"> </w:t>
            </w:r>
            <w:r w:rsidRPr="00DC4E65">
              <w:rPr>
                <w:lang w:val="en-US"/>
              </w:rPr>
              <w:t>Remote</w:t>
            </w:r>
            <w:r w:rsidRPr="00DC4E65">
              <w:t xml:space="preserve"> </w:t>
            </w:r>
            <w:r w:rsidRPr="00DC4E65">
              <w:rPr>
                <w:lang w:val="en-US"/>
              </w:rPr>
              <w:t>EN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для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удалённого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включения</w:t>
            </w:r>
            <w:r w:rsidRPr="00DC4E65">
              <w:t>:</w:t>
            </w:r>
          </w:p>
          <w:p w:rsidR="00DC4E65" w:rsidRPr="00DC4E65" w:rsidRDefault="00DC4E65" w:rsidP="00DC4E65">
            <w:pPr>
              <w:overflowPunct/>
              <w:textAlignment w:val="auto"/>
            </w:pPr>
            <w:proofErr w:type="gramStart"/>
            <w:r w:rsidRPr="00DC4E65">
              <w:rPr>
                <w:rFonts w:hint="eastAsia"/>
              </w:rPr>
              <w:t>установлена</w:t>
            </w:r>
            <w:proofErr w:type="gramEnd"/>
            <w:r w:rsidRPr="00DC4E65">
              <w:t xml:space="preserve"> - </w:t>
            </w:r>
            <w:r w:rsidRPr="00DC4E65">
              <w:rPr>
                <w:rFonts w:hint="eastAsia"/>
              </w:rPr>
              <w:t>используется</w:t>
            </w:r>
            <w:r w:rsidRPr="00DC4E65">
              <w:t>,</w:t>
            </w:r>
          </w:p>
          <w:p w:rsidR="00DC4E65" w:rsidRPr="00DC4E65" w:rsidRDefault="00DC4E65" w:rsidP="00DC4E65">
            <w:r w:rsidRPr="00DC4E65">
              <w:rPr>
                <w:rFonts w:hint="eastAsia"/>
              </w:rPr>
              <w:t>снята</w:t>
            </w:r>
            <w:r w:rsidRPr="00DC4E65">
              <w:t xml:space="preserve"> - </w:t>
            </w:r>
            <w:r w:rsidRPr="00DC4E65">
              <w:rPr>
                <w:rFonts w:hint="eastAsia"/>
              </w:rPr>
              <w:t>не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используется</w:t>
            </w:r>
            <w:r w:rsidRPr="00DC4E65">
              <w:t xml:space="preserve"> (</w:t>
            </w:r>
            <w:r w:rsidRPr="00DC4E65">
              <w:rPr>
                <w:rFonts w:hint="eastAsia"/>
              </w:rPr>
              <w:t>система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управления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в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активном</w:t>
            </w:r>
            <w:r w:rsidRPr="00DC4E65">
              <w:t xml:space="preserve"> </w:t>
            </w:r>
            <w:r w:rsidRPr="00DC4E65">
              <w:rPr>
                <w:rFonts w:hint="eastAsia"/>
              </w:rPr>
              <w:t>режиме</w:t>
            </w:r>
            <w:r w:rsidRPr="00DC4E65">
              <w:t>)</w:t>
            </w:r>
          </w:p>
        </w:tc>
      </w:tr>
    </w:tbl>
    <w:p w:rsidR="00DC4E65" w:rsidRPr="00AC303C" w:rsidRDefault="00DC4E65" w:rsidP="00DA4ECF"/>
    <w:tbl>
      <w:tblPr>
        <w:tblStyle w:val="af1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3E69A5" w:rsidTr="00D24810">
        <w:trPr>
          <w:jc w:val="center"/>
        </w:trPr>
        <w:tc>
          <w:tcPr>
            <w:tcW w:w="10025" w:type="dxa"/>
            <w:vAlign w:val="center"/>
          </w:tcPr>
          <w:p w:rsidR="003E69A5" w:rsidRDefault="003E69A5" w:rsidP="00D2481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564F805" wp14:editId="7D8BB148">
                  <wp:extent cx="3086368" cy="295681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S35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68" cy="295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9A5" w:rsidTr="00D24810">
        <w:trPr>
          <w:jc w:val="center"/>
        </w:trPr>
        <w:tc>
          <w:tcPr>
            <w:tcW w:w="10025" w:type="dxa"/>
            <w:vAlign w:val="center"/>
          </w:tcPr>
          <w:p w:rsidR="003E69A5" w:rsidRPr="00D24810" w:rsidRDefault="00D24810" w:rsidP="00D24810">
            <w:pPr>
              <w:jc w:val="center"/>
            </w:pPr>
            <w:r>
              <w:t xml:space="preserve">Рис. 4.1 Модуль источника питания </w:t>
            </w:r>
            <w:r>
              <w:rPr>
                <w:lang w:val="en-US"/>
              </w:rPr>
              <w:t>PS</w:t>
            </w:r>
            <w:r w:rsidRPr="00D24810">
              <w:t>351-01</w:t>
            </w:r>
          </w:p>
        </w:tc>
      </w:tr>
    </w:tbl>
    <w:p w:rsidR="00EE6467" w:rsidRDefault="003E69A5" w:rsidP="003E69A5">
      <w:pPr>
        <w:pStyle w:val="1"/>
        <w:ind w:left="360"/>
      </w:pPr>
      <w:r w:rsidRPr="003E69A5">
        <w:t xml:space="preserve">5. </w:t>
      </w:r>
      <w:r w:rsidR="00EE6467" w:rsidRPr="003E69A5">
        <w:t>Сборка</w:t>
      </w:r>
      <w:r w:rsidR="00EE6467">
        <w:t xml:space="preserve"> контроллера </w:t>
      </w:r>
      <w:r w:rsidR="00EE6467">
        <w:rPr>
          <w:lang w:val="en-US"/>
        </w:rPr>
        <w:t>PC</w:t>
      </w:r>
      <w:r w:rsidR="00EE6467" w:rsidRPr="003E69A5">
        <w:t>-104</w:t>
      </w:r>
    </w:p>
    <w:p w:rsidR="00DA4ECF" w:rsidRPr="00DA4ECF" w:rsidRDefault="00DA4ECF" w:rsidP="00DA4ECF">
      <w:pPr>
        <w:ind w:firstLine="567"/>
      </w:pPr>
      <w:r>
        <w:t xml:space="preserve">После того, как были подготовлены модули, входящие в состав контроллера </w:t>
      </w:r>
      <w:r>
        <w:rPr>
          <w:lang w:val="en-US"/>
        </w:rPr>
        <w:t>PC</w:t>
      </w:r>
      <w:r w:rsidRPr="00DA4ECF">
        <w:t>-104</w:t>
      </w:r>
      <w:r>
        <w:t xml:space="preserve"> Необходимо произвести его сборку</w:t>
      </w:r>
      <w:r w:rsidRPr="00DA4ECF">
        <w:t>:</w:t>
      </w:r>
    </w:p>
    <w:p w:rsidR="00DA4ECF" w:rsidRDefault="00DA4ECF" w:rsidP="00E0308E">
      <w:pPr>
        <w:pStyle w:val="af3"/>
        <w:numPr>
          <w:ilvl w:val="1"/>
          <w:numId w:val="5"/>
        </w:numPr>
        <w:tabs>
          <w:tab w:val="left" w:pos="709"/>
        </w:tabs>
      </w:pPr>
      <w:r>
        <w:t xml:space="preserve">Модуль процессора </w:t>
      </w:r>
      <w:proofErr w:type="spellStart"/>
      <w:r>
        <w:rPr>
          <w:lang w:val="en-US"/>
        </w:rPr>
        <w:t>Fastwel</w:t>
      </w:r>
      <w:proofErr w:type="spellEnd"/>
      <w:r w:rsidRPr="008D19C7">
        <w:t xml:space="preserve"> </w:t>
      </w:r>
      <w:r>
        <w:rPr>
          <w:lang w:val="en-US"/>
        </w:rPr>
        <w:t>CPU</w:t>
      </w:r>
      <w:r w:rsidRPr="008D19C7">
        <w:t xml:space="preserve"> </w:t>
      </w:r>
      <w:r w:rsidRPr="00CC77CB">
        <w:rPr>
          <w:lang w:val="en-US"/>
        </w:rPr>
        <w:t>CPC</w:t>
      </w:r>
      <w:r w:rsidRPr="008D19C7">
        <w:t>30401/</w:t>
      </w:r>
      <w:proofErr w:type="spellStart"/>
      <w:r>
        <w:rPr>
          <w:lang w:val="en-US"/>
        </w:rPr>
        <w:t>X</w:t>
      </w:r>
      <w:r w:rsidR="00C9232D">
        <w:rPr>
          <w:lang w:val="en-US"/>
        </w:rPr>
        <w:t>p</w:t>
      </w:r>
      <w:r>
        <w:rPr>
          <w:lang w:val="en-US"/>
        </w:rPr>
        <w:t>e</w:t>
      </w:r>
      <w:proofErr w:type="spellEnd"/>
      <w:r>
        <w:t xml:space="preserve"> (см. НГК.097.611.000.000 </w:t>
      </w:r>
      <w:proofErr w:type="gramStart"/>
      <w:r>
        <w:t>СБ</w:t>
      </w:r>
      <w:proofErr w:type="gramEnd"/>
      <w:r>
        <w:t>, поз.62)</w:t>
      </w:r>
      <w:r w:rsidRPr="008D19C7">
        <w:t>;</w:t>
      </w:r>
    </w:p>
    <w:p w:rsidR="00DA4ECF" w:rsidRDefault="00DA4ECF" w:rsidP="00E0308E">
      <w:pPr>
        <w:pStyle w:val="af3"/>
        <w:numPr>
          <w:ilvl w:val="1"/>
          <w:numId w:val="5"/>
        </w:numPr>
        <w:tabs>
          <w:tab w:val="left" w:pos="709"/>
        </w:tabs>
      </w:pPr>
      <w:r>
        <w:t xml:space="preserve">Модуль интерфейсный </w:t>
      </w:r>
      <w:r w:rsidRPr="008D19C7">
        <w:rPr>
          <w:lang w:val="en-US"/>
        </w:rPr>
        <w:t>Fastwel</w:t>
      </w:r>
      <w:r w:rsidRPr="00E47A6D">
        <w:t xml:space="preserve"> </w:t>
      </w:r>
      <w:r w:rsidRPr="008D19C7">
        <w:rPr>
          <w:lang w:val="en-US"/>
        </w:rPr>
        <w:t>NIM</w:t>
      </w:r>
      <w:r w:rsidRPr="00E47A6D">
        <w:t xml:space="preserve">351-02 </w:t>
      </w:r>
      <w:r>
        <w:t xml:space="preserve">(см. НГК.097.611.000.000 </w:t>
      </w:r>
      <w:proofErr w:type="gramStart"/>
      <w:r>
        <w:t>СБ</w:t>
      </w:r>
      <w:proofErr w:type="gramEnd"/>
      <w:r>
        <w:t>, поз.62</w:t>
      </w:r>
      <w:r>
        <w:rPr>
          <w:lang w:val="en-US"/>
        </w:rPr>
        <w:t>a</w:t>
      </w:r>
      <w:r>
        <w:t>)</w:t>
      </w:r>
      <w:r w:rsidRPr="00E47A6D">
        <w:t>;</w:t>
      </w:r>
    </w:p>
    <w:p w:rsidR="00DA4ECF" w:rsidRDefault="00DA4ECF" w:rsidP="00E0308E">
      <w:pPr>
        <w:pStyle w:val="af3"/>
        <w:numPr>
          <w:ilvl w:val="1"/>
          <w:numId w:val="5"/>
        </w:numPr>
        <w:tabs>
          <w:tab w:val="left" w:pos="709"/>
        </w:tabs>
      </w:pPr>
      <w:r>
        <w:t xml:space="preserve">Модуль интерфейсный </w:t>
      </w:r>
      <w:r w:rsidRPr="008D19C7">
        <w:rPr>
          <w:lang w:val="en-US"/>
        </w:rPr>
        <w:t>Fastwel</w:t>
      </w:r>
      <w:r w:rsidRPr="00E47A6D">
        <w:t xml:space="preserve"> </w:t>
      </w:r>
      <w:r w:rsidRPr="008D19C7">
        <w:rPr>
          <w:lang w:val="en-US"/>
        </w:rPr>
        <w:t>NIM</w:t>
      </w:r>
      <w:r w:rsidRPr="00E47A6D">
        <w:t xml:space="preserve">351-02 </w:t>
      </w:r>
      <w:r>
        <w:t xml:space="preserve">(см. НГК.097.611.000.000 </w:t>
      </w:r>
      <w:proofErr w:type="gramStart"/>
      <w:r>
        <w:t>СБ</w:t>
      </w:r>
      <w:proofErr w:type="gramEnd"/>
      <w:r>
        <w:t>, поз.62б)</w:t>
      </w:r>
      <w:r w:rsidRPr="00E47A6D">
        <w:t>;</w:t>
      </w:r>
    </w:p>
    <w:p w:rsidR="00DA4ECF" w:rsidRDefault="00DA4ECF" w:rsidP="00E0308E">
      <w:pPr>
        <w:pStyle w:val="af3"/>
        <w:numPr>
          <w:ilvl w:val="1"/>
          <w:numId w:val="5"/>
        </w:numPr>
        <w:tabs>
          <w:tab w:val="left" w:pos="709"/>
        </w:tabs>
      </w:pPr>
      <w:r>
        <w:t xml:space="preserve">Источник питания </w:t>
      </w:r>
      <w:r>
        <w:rPr>
          <w:lang w:val="en-US"/>
        </w:rPr>
        <w:t>PS</w:t>
      </w:r>
      <w:r w:rsidRPr="00E47A6D">
        <w:t xml:space="preserve">351-01 </w:t>
      </w:r>
      <w:r>
        <w:t xml:space="preserve">(см. НГК.097.611.000.000 </w:t>
      </w:r>
      <w:proofErr w:type="gramStart"/>
      <w:r>
        <w:t>СБ</w:t>
      </w:r>
      <w:proofErr w:type="gramEnd"/>
      <w:r>
        <w:t>, поз.6</w:t>
      </w:r>
      <w:r w:rsidRPr="00E47A6D">
        <w:t>3</w:t>
      </w:r>
      <w:r>
        <w:t>)</w:t>
      </w:r>
      <w:r w:rsidRPr="00E47A6D">
        <w:t>;</w:t>
      </w:r>
    </w:p>
    <w:p w:rsidR="00DD6233" w:rsidRDefault="00DA4ECF" w:rsidP="00DD6233">
      <w:pPr>
        <w:ind w:firstLine="567"/>
      </w:pPr>
      <w:r>
        <w:t>Для этого устанавливаем шлейфы в разъёмы на модулях в соответствии со схемой соединений НГК.097.611.000.000 Э</w:t>
      </w:r>
      <w:proofErr w:type="gramStart"/>
      <w:r>
        <w:t>4</w:t>
      </w:r>
      <w:proofErr w:type="gramEnd"/>
      <w:r>
        <w:t>. Далее</w:t>
      </w:r>
      <w:r w:rsidR="005715D2">
        <w:t>,</w:t>
      </w:r>
      <w:r>
        <w:t xml:space="preserve"> устанавливаем на модуль </w:t>
      </w:r>
      <w:r w:rsidR="005F498C">
        <w:t xml:space="preserve">источника питания </w:t>
      </w:r>
      <w:r w:rsidR="005F498C">
        <w:rPr>
          <w:lang w:val="en-US"/>
        </w:rPr>
        <w:t>PS</w:t>
      </w:r>
      <w:r w:rsidR="005F498C" w:rsidRPr="00E47A6D">
        <w:t>351-01</w:t>
      </w:r>
      <w:r w:rsidR="005F498C">
        <w:t xml:space="preserve"> модуль процессора </w:t>
      </w:r>
      <w:proofErr w:type="spellStart"/>
      <w:r w:rsidR="005F498C">
        <w:rPr>
          <w:lang w:val="en-US"/>
        </w:rPr>
        <w:t>Fastwel</w:t>
      </w:r>
      <w:proofErr w:type="spellEnd"/>
      <w:r w:rsidR="005F498C" w:rsidRPr="008D19C7">
        <w:t xml:space="preserve"> </w:t>
      </w:r>
      <w:r w:rsidR="005F498C">
        <w:rPr>
          <w:lang w:val="en-US"/>
        </w:rPr>
        <w:t>CPU</w:t>
      </w:r>
      <w:r w:rsidR="005F498C" w:rsidRPr="008D19C7">
        <w:t xml:space="preserve"> </w:t>
      </w:r>
      <w:r w:rsidR="005F498C" w:rsidRPr="00CC77CB">
        <w:rPr>
          <w:lang w:val="en-US"/>
        </w:rPr>
        <w:t>CPC</w:t>
      </w:r>
      <w:r w:rsidR="005F498C" w:rsidRPr="008D19C7">
        <w:t>30401/</w:t>
      </w:r>
      <w:proofErr w:type="spellStart"/>
      <w:r w:rsidR="005F498C">
        <w:rPr>
          <w:lang w:val="en-US"/>
        </w:rPr>
        <w:t>X</w:t>
      </w:r>
      <w:r w:rsidR="00C9232D">
        <w:rPr>
          <w:lang w:val="en-US"/>
        </w:rPr>
        <w:t>p</w:t>
      </w:r>
      <w:r w:rsidR="005F498C">
        <w:rPr>
          <w:lang w:val="en-US"/>
        </w:rPr>
        <w:t>e</w:t>
      </w:r>
      <w:proofErr w:type="spellEnd"/>
      <w:r w:rsidR="005F498C" w:rsidRPr="005F498C">
        <w:t xml:space="preserve"> </w:t>
      </w:r>
      <w:r w:rsidR="005F498C">
        <w:t xml:space="preserve">и фиксируем его четырьмя шестигранными стойками </w:t>
      </w:r>
      <w:r w:rsidR="005715D2">
        <w:t>(</w:t>
      </w:r>
      <w:r w:rsidR="005715D2">
        <w:rPr>
          <w:lang w:val="en-US"/>
        </w:rPr>
        <w:t>H</w:t>
      </w:r>
      <w:r w:rsidR="005715D2" w:rsidRPr="005715D2">
        <w:t>=</w:t>
      </w:r>
      <w:r w:rsidR="005715D2">
        <w:t xml:space="preserve">15мм). Затем, устанавливаем модуль интерфейсный </w:t>
      </w:r>
      <w:r w:rsidR="005715D2" w:rsidRPr="008D19C7">
        <w:rPr>
          <w:lang w:val="en-US"/>
        </w:rPr>
        <w:t>Fastwel</w:t>
      </w:r>
      <w:r w:rsidR="005715D2" w:rsidRPr="00E47A6D">
        <w:t xml:space="preserve"> </w:t>
      </w:r>
      <w:r w:rsidR="005715D2" w:rsidRPr="008D19C7">
        <w:rPr>
          <w:lang w:val="en-US"/>
        </w:rPr>
        <w:t>NIM</w:t>
      </w:r>
      <w:r w:rsidR="005715D2" w:rsidRPr="00E47A6D">
        <w:t>351-02</w:t>
      </w:r>
      <w:r w:rsidR="005715D2">
        <w:t xml:space="preserve"> (поз.62а) и фиксируем его четырьмя шестигранными стойками (</w:t>
      </w:r>
      <w:r w:rsidR="005715D2">
        <w:rPr>
          <w:lang w:val="en-US"/>
        </w:rPr>
        <w:t>H</w:t>
      </w:r>
      <w:r w:rsidR="005715D2" w:rsidRPr="005715D2">
        <w:t>=</w:t>
      </w:r>
      <w:r w:rsidR="005715D2">
        <w:t xml:space="preserve">15мм). И последним устанавливаем модуль интерфейсный </w:t>
      </w:r>
      <w:r w:rsidR="005715D2" w:rsidRPr="008D19C7">
        <w:rPr>
          <w:lang w:val="en-US"/>
        </w:rPr>
        <w:t>Fastwel</w:t>
      </w:r>
      <w:r w:rsidR="005715D2" w:rsidRPr="00E47A6D">
        <w:t xml:space="preserve"> </w:t>
      </w:r>
      <w:r w:rsidR="005715D2" w:rsidRPr="008D19C7">
        <w:rPr>
          <w:lang w:val="en-US"/>
        </w:rPr>
        <w:t>NIM</w:t>
      </w:r>
      <w:r w:rsidR="005715D2" w:rsidRPr="00E47A6D">
        <w:t>351-02</w:t>
      </w:r>
      <w:r w:rsidR="005715D2">
        <w:t xml:space="preserve"> (поз.62б), фиксируя его винтами через шайбы и гравёры. После этого контроллер </w:t>
      </w:r>
      <w:r w:rsidR="005715D2">
        <w:rPr>
          <w:lang w:val="en-US"/>
        </w:rPr>
        <w:t>PC</w:t>
      </w:r>
      <w:r w:rsidR="005715D2" w:rsidRPr="005715D2">
        <w:t>-</w:t>
      </w:r>
      <w:r w:rsidR="00B0580E">
        <w:t>104 готов к установке</w:t>
      </w:r>
      <w:r w:rsidR="005715D2">
        <w:t xml:space="preserve"> в корпус устройства КССМУ</w:t>
      </w:r>
      <w:r w:rsidR="00DD6233">
        <w:t>.</w:t>
      </w:r>
    </w:p>
    <w:p w:rsidR="00DD6233" w:rsidRDefault="003E69A5" w:rsidP="003E69A5">
      <w:pPr>
        <w:pStyle w:val="1"/>
        <w:ind w:left="360"/>
      </w:pPr>
      <w:r w:rsidRPr="003E69A5">
        <w:t>6.</w:t>
      </w:r>
      <w:r>
        <w:t xml:space="preserve"> </w:t>
      </w:r>
      <w:r w:rsidR="00DD6233">
        <w:t>Установка контроллера в корпус устройства КССМУ</w:t>
      </w:r>
    </w:p>
    <w:p w:rsidR="00DD6233" w:rsidRDefault="00DD6233" w:rsidP="00E0308E">
      <w:pPr>
        <w:pStyle w:val="af3"/>
        <w:numPr>
          <w:ilvl w:val="0"/>
          <w:numId w:val="7"/>
        </w:numPr>
      </w:pPr>
      <w:r>
        <w:t>Установить дисплей в соответствии с НГК.097.611.000.000 СБ.</w:t>
      </w:r>
    </w:p>
    <w:p w:rsidR="00DD6233" w:rsidRDefault="003D0D61" w:rsidP="00E0308E">
      <w:pPr>
        <w:pStyle w:val="af3"/>
        <w:numPr>
          <w:ilvl w:val="0"/>
          <w:numId w:val="7"/>
        </w:numPr>
      </w:pPr>
      <w:r>
        <w:t>Установить плату сопряжения с контроллером НГК.097.611.300.000</w:t>
      </w:r>
      <w:r w:rsidRPr="00E47A6D">
        <w:t xml:space="preserve"> </w:t>
      </w:r>
      <w:r>
        <w:t xml:space="preserve">(см. НГК.097.611.000.000 </w:t>
      </w:r>
      <w:proofErr w:type="gramStart"/>
      <w:r>
        <w:t>СБ</w:t>
      </w:r>
      <w:proofErr w:type="gramEnd"/>
      <w:r>
        <w:t>, поз.</w:t>
      </w:r>
      <w:r w:rsidRPr="00E47A6D">
        <w:t>3</w:t>
      </w:r>
      <w:r>
        <w:t>)</w:t>
      </w:r>
    </w:p>
    <w:p w:rsidR="003D0D61" w:rsidRDefault="003D0D61" w:rsidP="00E0308E">
      <w:pPr>
        <w:pStyle w:val="af3"/>
        <w:numPr>
          <w:ilvl w:val="0"/>
          <w:numId w:val="7"/>
        </w:numPr>
      </w:pPr>
      <w:r>
        <w:t xml:space="preserve">Установить контроллер </w:t>
      </w:r>
      <w:r>
        <w:rPr>
          <w:lang w:val="en-US"/>
        </w:rPr>
        <w:t>PC</w:t>
      </w:r>
      <w:r w:rsidRPr="003D0D61">
        <w:t xml:space="preserve">-104 </w:t>
      </w:r>
      <w:r>
        <w:t>и зафиксировать его винтами</w:t>
      </w:r>
      <w:r w:rsidR="00B0580E">
        <w:t xml:space="preserve"> к боковой стенке.</w:t>
      </w:r>
    </w:p>
    <w:p w:rsidR="00B0580E" w:rsidRDefault="00B0580E" w:rsidP="00E0308E">
      <w:pPr>
        <w:pStyle w:val="af3"/>
        <w:numPr>
          <w:ilvl w:val="0"/>
          <w:numId w:val="7"/>
        </w:numPr>
      </w:pPr>
      <w:r>
        <w:t xml:space="preserve">Соединить жгуты контроллера </w:t>
      </w:r>
      <w:r>
        <w:rPr>
          <w:lang w:val="en-US"/>
        </w:rPr>
        <w:t>PC</w:t>
      </w:r>
      <w:r w:rsidRPr="00B0580E">
        <w:t xml:space="preserve">-104 </w:t>
      </w:r>
      <w:r>
        <w:t>с платой сопряжения с контроллером в соответствии со схемой соединений НГК.097.611.000.000 Э</w:t>
      </w:r>
      <w:proofErr w:type="gramStart"/>
      <w:r>
        <w:t>4</w:t>
      </w:r>
      <w:proofErr w:type="gramEnd"/>
      <w:r>
        <w:t>.</w:t>
      </w:r>
    </w:p>
    <w:p w:rsidR="00B0580E" w:rsidRDefault="00B0580E" w:rsidP="00E0308E">
      <w:pPr>
        <w:pStyle w:val="af3"/>
        <w:numPr>
          <w:ilvl w:val="0"/>
          <w:numId w:val="7"/>
        </w:numPr>
      </w:pPr>
      <w:r>
        <w:t>Соединить жгуты с дисплеем, с платой подогрева, с платой термостата, с платой клавиатуры и с платой адаптера источника питания в соответствии со схемой соединений НГК.097.611.000.000 Э</w:t>
      </w:r>
      <w:proofErr w:type="gramStart"/>
      <w:r>
        <w:t>4</w:t>
      </w:r>
      <w:proofErr w:type="gramEnd"/>
      <w:r>
        <w:t>.</w:t>
      </w:r>
    </w:p>
    <w:p w:rsidR="00B0580E" w:rsidRDefault="003E69A5" w:rsidP="003E69A5">
      <w:pPr>
        <w:pStyle w:val="1"/>
      </w:pPr>
      <w:r>
        <w:t xml:space="preserve">7. </w:t>
      </w:r>
      <w:r w:rsidR="00B0580E">
        <w:t xml:space="preserve">Настройка </w:t>
      </w:r>
      <w:r w:rsidR="00B0580E">
        <w:rPr>
          <w:lang w:val="en-US"/>
        </w:rPr>
        <w:t>BIOS</w:t>
      </w:r>
    </w:p>
    <w:p w:rsidR="00B0580E" w:rsidRDefault="00B0580E" w:rsidP="00B0580E">
      <w:pPr>
        <w:ind w:firstLine="567"/>
      </w:pPr>
      <w:r>
        <w:t>После сборки устройства КССМУ</w:t>
      </w:r>
      <w:r w:rsidRPr="00B0580E">
        <w:t xml:space="preserve"> </w:t>
      </w:r>
      <w:r>
        <w:t xml:space="preserve">необходимо, настроить </w:t>
      </w:r>
      <w:r>
        <w:rPr>
          <w:lang w:val="en-US"/>
        </w:rPr>
        <w:t>BIOS</w:t>
      </w:r>
      <w:r w:rsidRPr="00B0580E">
        <w:t xml:space="preserve">. </w:t>
      </w:r>
      <w:r>
        <w:t>Для этого подключить к устройству КССМУ клавиатуру и мышь</w:t>
      </w:r>
      <w:r w:rsidR="00421A01">
        <w:t xml:space="preserve"> (</w:t>
      </w:r>
      <w:r w:rsidR="00421A01">
        <w:rPr>
          <w:lang w:val="en-US"/>
        </w:rPr>
        <w:t>USB</w:t>
      </w:r>
      <w:r w:rsidR="00421A01" w:rsidRPr="00421A01">
        <w:t xml:space="preserve"> </w:t>
      </w:r>
      <w:r w:rsidR="00421A01">
        <w:t>на лицевой панели устройства) и включить питание устройства.</w:t>
      </w:r>
    </w:p>
    <w:p w:rsidR="006E08CA" w:rsidRPr="006E08CA" w:rsidRDefault="00421A01" w:rsidP="006E08CA">
      <w:pPr>
        <w:ind w:firstLine="567"/>
      </w:pPr>
      <w:r>
        <w:t xml:space="preserve">Удерживая клавишу </w:t>
      </w:r>
      <w:r>
        <w:rPr>
          <w:rFonts w:ascii="Arial" w:hAnsi="Arial" w:cs="Arial"/>
        </w:rPr>
        <w:t>«</w:t>
      </w:r>
      <w:r>
        <w:rPr>
          <w:lang w:val="en-US"/>
        </w:rPr>
        <w:t>DEL</w:t>
      </w:r>
      <w:r>
        <w:t xml:space="preserve">» войти в меню </w:t>
      </w:r>
      <w:r>
        <w:rPr>
          <w:lang w:val="en-US"/>
        </w:rPr>
        <w:t>BIOS</w:t>
      </w:r>
      <w:r w:rsidRPr="00421A01">
        <w:t xml:space="preserve"> </w:t>
      </w:r>
      <w:r>
        <w:t>и осуществить следующие настройки:</w:t>
      </w:r>
    </w:p>
    <w:p w:rsidR="006E08CA" w:rsidRPr="006E08CA" w:rsidRDefault="00BC22FE" w:rsidP="00E0308E">
      <w:pPr>
        <w:pStyle w:val="af3"/>
        <w:numPr>
          <w:ilvl w:val="0"/>
          <w:numId w:val="8"/>
        </w:numPr>
        <w:ind w:firstLine="349"/>
      </w:pPr>
      <w:r w:rsidRPr="006E08CA">
        <w:t>Меню «</w:t>
      </w:r>
      <w:r w:rsidRPr="006E08CA">
        <w:rPr>
          <w:lang w:val="en-US"/>
        </w:rPr>
        <w:t>BASIC CMOS Configurations</w:t>
      </w:r>
      <w:r w:rsidRPr="006E08CA">
        <w:t>»</w:t>
      </w:r>
      <w:r w:rsidRPr="006E08CA">
        <w:rPr>
          <w:lang w:val="en-US"/>
        </w:rPr>
        <w:t>:</w:t>
      </w:r>
    </w:p>
    <w:p w:rsidR="006E08CA" w:rsidRPr="006E08CA" w:rsidRDefault="00BC22FE" w:rsidP="00E0308E">
      <w:pPr>
        <w:pStyle w:val="af3"/>
        <w:numPr>
          <w:ilvl w:val="1"/>
          <w:numId w:val="8"/>
        </w:numPr>
        <w:ind w:firstLine="349"/>
      </w:pPr>
      <w:r w:rsidRPr="006E08CA">
        <w:rPr>
          <w:lang w:val="en-US"/>
        </w:rPr>
        <w:t>First Boot From: C</w:t>
      </w:r>
    </w:p>
    <w:p w:rsidR="006E08CA" w:rsidRPr="00E46C74" w:rsidRDefault="006E08CA" w:rsidP="00E0308E">
      <w:pPr>
        <w:pStyle w:val="af3"/>
        <w:numPr>
          <w:ilvl w:val="1"/>
          <w:numId w:val="8"/>
        </w:numPr>
        <w:ind w:firstLine="349"/>
      </w:pPr>
      <w:r>
        <w:rPr>
          <w:lang w:val="en-US"/>
        </w:rPr>
        <w:lastRenderedPageBreak/>
        <w:t>IDE DRIVE GEOMETRY:</w:t>
      </w:r>
    </w:p>
    <w:p w:rsidR="00E46C74" w:rsidRPr="006E08CA" w:rsidRDefault="00E46C74" w:rsidP="00E0308E">
      <w:pPr>
        <w:pStyle w:val="af3"/>
        <w:numPr>
          <w:ilvl w:val="2"/>
          <w:numId w:val="8"/>
        </w:numPr>
        <w:ind w:firstLine="336"/>
      </w:pPr>
      <w:r>
        <w:t>Установить время и дату</w:t>
      </w:r>
      <w:r w:rsidRPr="00E46C74">
        <w:t xml:space="preserve">: </w:t>
      </w:r>
      <w:r>
        <w:rPr>
          <w:lang w:val="en-US"/>
        </w:rPr>
        <w:t>Date</w:t>
      </w:r>
      <w:r w:rsidRPr="00E46C74">
        <w:t xml:space="preserve"> </w:t>
      </w:r>
      <w:r>
        <w:rPr>
          <w:lang w:val="en-US"/>
        </w:rPr>
        <w:t>Time</w:t>
      </w:r>
    </w:p>
    <w:p w:rsidR="006E08CA" w:rsidRPr="006E08CA" w:rsidRDefault="006E08CA" w:rsidP="00E0308E">
      <w:pPr>
        <w:pStyle w:val="af3"/>
        <w:numPr>
          <w:ilvl w:val="2"/>
          <w:numId w:val="8"/>
        </w:numPr>
        <w:ind w:firstLine="336"/>
      </w:pPr>
      <w:r>
        <w:rPr>
          <w:lang w:val="en-US"/>
        </w:rPr>
        <w:t>Master: AUTOCONFIG LARGE</w:t>
      </w:r>
    </w:p>
    <w:p w:rsidR="006E08CA" w:rsidRPr="006E08CA" w:rsidRDefault="006E08CA" w:rsidP="00E0308E">
      <w:pPr>
        <w:pStyle w:val="af3"/>
        <w:numPr>
          <w:ilvl w:val="2"/>
          <w:numId w:val="8"/>
        </w:numPr>
        <w:ind w:firstLine="336"/>
      </w:pPr>
      <w:r>
        <w:rPr>
          <w:lang w:val="en-US"/>
        </w:rPr>
        <w:t>Slave: Not installed</w:t>
      </w:r>
    </w:p>
    <w:p w:rsidR="006E08CA" w:rsidRPr="006E08CA" w:rsidRDefault="006E08CA" w:rsidP="00E0308E">
      <w:pPr>
        <w:pStyle w:val="af3"/>
        <w:numPr>
          <w:ilvl w:val="2"/>
          <w:numId w:val="8"/>
        </w:numPr>
        <w:ind w:firstLine="336"/>
        <w:rPr>
          <w:lang w:val="en-US"/>
        </w:rPr>
      </w:pP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 xml:space="preserve"> Hard Drive(s): Disabled</w:t>
      </w:r>
    </w:p>
    <w:p w:rsidR="006E08CA" w:rsidRDefault="006E08CA" w:rsidP="00E0308E">
      <w:pPr>
        <w:pStyle w:val="af3"/>
        <w:numPr>
          <w:ilvl w:val="2"/>
          <w:numId w:val="8"/>
        </w:numPr>
        <w:ind w:firstLine="336"/>
        <w:rPr>
          <w:lang w:val="en-US"/>
        </w:rPr>
      </w:pPr>
      <w:r>
        <w:rPr>
          <w:lang w:val="en-US"/>
        </w:rPr>
        <w:t xml:space="preserve">Onboard Flash </w:t>
      </w:r>
      <w:proofErr w:type="spellStart"/>
      <w:r>
        <w:rPr>
          <w:lang w:val="en-US"/>
        </w:rPr>
        <w:t>Disck</w:t>
      </w:r>
      <w:proofErr w:type="spellEnd"/>
      <w:r>
        <w:rPr>
          <w:lang w:val="en-US"/>
        </w:rPr>
        <w:t>: Disabled</w:t>
      </w:r>
    </w:p>
    <w:p w:rsidR="005E20C4" w:rsidRDefault="006E08CA" w:rsidP="00E0308E">
      <w:pPr>
        <w:pStyle w:val="af3"/>
        <w:numPr>
          <w:ilvl w:val="2"/>
          <w:numId w:val="8"/>
        </w:numPr>
        <w:ind w:firstLine="336"/>
        <w:rPr>
          <w:lang w:val="en-US"/>
        </w:rPr>
      </w:pPr>
      <w:r>
        <w:rPr>
          <w:lang w:val="en-US"/>
        </w:rPr>
        <w:t>1st Disk (</w:t>
      </w:r>
      <w:proofErr w:type="spellStart"/>
      <w:r>
        <w:rPr>
          <w:lang w:val="en-US"/>
        </w:rPr>
        <w:t>Disck</w:t>
      </w:r>
      <w:proofErr w:type="spellEnd"/>
      <w:r>
        <w:rPr>
          <w:lang w:val="en-US"/>
        </w:rPr>
        <w:t xml:space="preserve"> C:): IDE Master</w:t>
      </w:r>
    </w:p>
    <w:p w:rsidR="005E20C4" w:rsidRDefault="005E20C4" w:rsidP="00E0308E">
      <w:pPr>
        <w:pStyle w:val="af3"/>
        <w:numPr>
          <w:ilvl w:val="0"/>
          <w:numId w:val="8"/>
        </w:numPr>
        <w:ind w:firstLine="349"/>
        <w:rPr>
          <w:lang w:val="en-US"/>
        </w:rPr>
      </w:pPr>
      <w:r>
        <w:t>Меню</w:t>
      </w:r>
      <w:r w:rsidR="002744DC">
        <w:t xml:space="preserve"> «</w:t>
      </w:r>
      <w:r w:rsidR="002744DC">
        <w:rPr>
          <w:lang w:val="en-US"/>
        </w:rPr>
        <w:t>Custom Configuration</w:t>
      </w:r>
      <w:r w:rsidR="002744DC">
        <w:t>»</w:t>
      </w:r>
      <w:r w:rsidR="002744DC">
        <w:rPr>
          <w:lang w:val="en-US"/>
        </w:rPr>
        <w:t>:</w:t>
      </w:r>
    </w:p>
    <w:p w:rsidR="002744DC" w:rsidRDefault="002744DC" w:rsidP="00E0308E">
      <w:pPr>
        <w:pStyle w:val="af3"/>
        <w:numPr>
          <w:ilvl w:val="1"/>
          <w:numId w:val="8"/>
        </w:numPr>
        <w:ind w:firstLine="342"/>
        <w:rPr>
          <w:lang w:val="en-US"/>
        </w:rPr>
      </w:pPr>
      <w:r>
        <w:rPr>
          <w:lang w:val="en-US"/>
        </w:rPr>
        <w:t xml:space="preserve">Video device mode: </w:t>
      </w:r>
    </w:p>
    <w:p w:rsidR="002744DC" w:rsidRDefault="002744DC" w:rsidP="00E0308E">
      <w:pPr>
        <w:pStyle w:val="af3"/>
        <w:numPr>
          <w:ilvl w:val="2"/>
          <w:numId w:val="8"/>
        </w:numPr>
        <w:ind w:firstLine="336"/>
        <w:rPr>
          <w:lang w:val="en-US"/>
        </w:rPr>
      </w:pPr>
      <w:r>
        <w:t xml:space="preserve">Для дисплея </w:t>
      </w:r>
      <w:r>
        <w:rPr>
          <w:lang w:val="en-US"/>
        </w:rPr>
        <w:t>Sharp</w:t>
      </w:r>
      <w:r>
        <w:t xml:space="preserve"> </w:t>
      </w:r>
      <w:r w:rsidRPr="002744DC">
        <w:t>LQ104V1DG62</w:t>
      </w:r>
      <w:r>
        <w:rPr>
          <w:lang w:val="en-US"/>
        </w:rPr>
        <w:t>: 640x480</w:t>
      </w:r>
    </w:p>
    <w:p w:rsidR="002744DC" w:rsidRDefault="002744DC" w:rsidP="00E0308E">
      <w:pPr>
        <w:pStyle w:val="af3"/>
        <w:numPr>
          <w:ilvl w:val="2"/>
          <w:numId w:val="8"/>
        </w:numPr>
        <w:ind w:firstLine="336"/>
        <w:rPr>
          <w:lang w:val="en-US"/>
        </w:rPr>
      </w:pPr>
      <w:r>
        <w:t xml:space="preserve">Для дисплея </w:t>
      </w:r>
      <w:r>
        <w:rPr>
          <w:lang w:val="en-US"/>
        </w:rPr>
        <w:t xml:space="preserve">Sharp </w:t>
      </w:r>
      <w:r w:rsidRPr="002744DC">
        <w:rPr>
          <w:lang w:val="en-US"/>
        </w:rPr>
        <w:t>LQ104S1DG61</w:t>
      </w:r>
      <w:r>
        <w:rPr>
          <w:lang w:val="en-US"/>
        </w:rPr>
        <w:t>: 600x800</w:t>
      </w:r>
    </w:p>
    <w:p w:rsidR="002744DC" w:rsidRDefault="002744DC" w:rsidP="00E0308E">
      <w:pPr>
        <w:pStyle w:val="af3"/>
        <w:numPr>
          <w:ilvl w:val="2"/>
          <w:numId w:val="8"/>
        </w:numPr>
        <w:ind w:firstLine="336"/>
      </w:pPr>
      <w:r>
        <w:t>Если используется иной тип дисплея, то установить разрешение в соответствии с документацией на данный дисплей.</w:t>
      </w:r>
    </w:p>
    <w:p w:rsidR="002744DC" w:rsidRDefault="002744DC" w:rsidP="00E0308E">
      <w:pPr>
        <w:pStyle w:val="af3"/>
        <w:numPr>
          <w:ilvl w:val="1"/>
          <w:numId w:val="8"/>
        </w:numPr>
        <w:ind w:firstLine="342"/>
        <w:rPr>
          <w:lang w:val="en-US"/>
        </w:rPr>
      </w:pPr>
      <w:r>
        <w:rPr>
          <w:lang w:val="en-US"/>
        </w:rPr>
        <w:t>Horizontal sync (</w:t>
      </w:r>
      <w:r>
        <w:t>Для</w:t>
      </w:r>
      <w:r w:rsidRPr="002744DC">
        <w:rPr>
          <w:lang w:val="en-US"/>
        </w:rPr>
        <w:t xml:space="preserve"> </w:t>
      </w:r>
      <w:r>
        <w:t>моделей</w:t>
      </w:r>
      <w:r w:rsidRPr="002744DC">
        <w:rPr>
          <w:lang w:val="en-US"/>
        </w:rPr>
        <w:t xml:space="preserve"> </w:t>
      </w:r>
      <w:r>
        <w:rPr>
          <w:lang w:val="en-US"/>
        </w:rPr>
        <w:t>Sharp</w:t>
      </w:r>
      <w:r w:rsidRPr="002744DC">
        <w:rPr>
          <w:lang w:val="en-US"/>
        </w:rPr>
        <w:t xml:space="preserve"> LQ104V1DG62, LQ104S1DG61</w:t>
      </w:r>
      <w:r>
        <w:rPr>
          <w:lang w:val="en-US"/>
        </w:rPr>
        <w:t xml:space="preserve">) </w:t>
      </w:r>
      <w:r>
        <w:rPr>
          <w:rFonts w:ascii="Times New Roman" w:hAnsi="Times New Roman"/>
          <w:lang w:val="en-US"/>
        </w:rPr>
        <w:t>–</w:t>
      </w:r>
      <w:r>
        <w:rPr>
          <w:lang w:val="en-US"/>
        </w:rPr>
        <w:t xml:space="preserve"> negative</w:t>
      </w:r>
    </w:p>
    <w:p w:rsidR="002744DC" w:rsidRDefault="002744DC" w:rsidP="00E0308E">
      <w:pPr>
        <w:pStyle w:val="af3"/>
        <w:numPr>
          <w:ilvl w:val="1"/>
          <w:numId w:val="8"/>
        </w:numPr>
        <w:ind w:firstLine="342"/>
        <w:rPr>
          <w:lang w:val="en-US"/>
        </w:rPr>
      </w:pPr>
      <w:r>
        <w:rPr>
          <w:lang w:val="en-US"/>
        </w:rPr>
        <w:t>Vertical sync (</w:t>
      </w:r>
      <w:r>
        <w:t>Для</w:t>
      </w:r>
      <w:r w:rsidRPr="002744DC">
        <w:rPr>
          <w:lang w:val="en-US"/>
        </w:rPr>
        <w:t xml:space="preserve"> </w:t>
      </w:r>
      <w:r>
        <w:t>моделей</w:t>
      </w:r>
      <w:r w:rsidRPr="002744DC">
        <w:rPr>
          <w:lang w:val="en-US"/>
        </w:rPr>
        <w:t xml:space="preserve"> </w:t>
      </w:r>
      <w:r>
        <w:rPr>
          <w:lang w:val="en-US"/>
        </w:rPr>
        <w:t>Sharp</w:t>
      </w:r>
      <w:r w:rsidRPr="002744DC">
        <w:rPr>
          <w:lang w:val="en-US"/>
        </w:rPr>
        <w:t xml:space="preserve"> LQ104V1DG62, LQ104S1DG61</w:t>
      </w:r>
      <w:r>
        <w:rPr>
          <w:lang w:val="en-US"/>
        </w:rPr>
        <w:t xml:space="preserve">) </w:t>
      </w:r>
      <w:r>
        <w:rPr>
          <w:rFonts w:ascii="Times New Roman" w:hAnsi="Times New Roman"/>
          <w:lang w:val="en-US"/>
        </w:rPr>
        <w:t>–</w:t>
      </w:r>
      <w:r>
        <w:rPr>
          <w:lang w:val="en-US"/>
        </w:rPr>
        <w:t xml:space="preserve"> negative</w:t>
      </w:r>
    </w:p>
    <w:p w:rsidR="00E46C74" w:rsidRDefault="002744DC" w:rsidP="00E0308E">
      <w:pPr>
        <w:pStyle w:val="af3"/>
        <w:numPr>
          <w:ilvl w:val="1"/>
          <w:numId w:val="8"/>
        </w:numPr>
        <w:ind w:firstLine="342"/>
        <w:rPr>
          <w:lang w:val="en-US"/>
        </w:rPr>
      </w:pPr>
      <w:r w:rsidRPr="00E46C74">
        <w:rPr>
          <w:lang w:val="en-US"/>
        </w:rPr>
        <w:t>Video Panel Type (</w:t>
      </w:r>
      <w:r w:rsidRPr="00E46C74">
        <w:t>Для</w:t>
      </w:r>
      <w:r w:rsidRPr="00E46C74">
        <w:rPr>
          <w:lang w:val="en-US"/>
        </w:rPr>
        <w:t xml:space="preserve"> </w:t>
      </w:r>
      <w:r w:rsidRPr="00E46C74">
        <w:t>моделей</w:t>
      </w:r>
      <w:r w:rsidRPr="00E46C74">
        <w:rPr>
          <w:lang w:val="en-US"/>
        </w:rPr>
        <w:t xml:space="preserve"> Sharp LQ104V1DG62, LQ104S1DG61) </w:t>
      </w:r>
      <w:r w:rsidRPr="00E46C74">
        <w:rPr>
          <w:rFonts w:ascii="Times New Roman" w:hAnsi="Times New Roman"/>
          <w:lang w:val="en-US"/>
        </w:rPr>
        <w:t>–</w:t>
      </w:r>
      <w:r w:rsidRPr="00E46C74">
        <w:rPr>
          <w:lang w:val="en-US"/>
        </w:rPr>
        <w:t xml:space="preserve"> TFT</w:t>
      </w:r>
    </w:p>
    <w:p w:rsidR="00421A01" w:rsidRDefault="00421A01" w:rsidP="00E0308E">
      <w:pPr>
        <w:pStyle w:val="af3"/>
        <w:numPr>
          <w:ilvl w:val="1"/>
          <w:numId w:val="8"/>
        </w:numPr>
        <w:ind w:firstLine="342"/>
        <w:rPr>
          <w:lang w:val="en-US"/>
        </w:rPr>
      </w:pPr>
      <w:r w:rsidRPr="00E46C74">
        <w:t xml:space="preserve">Векторы прерывания </w:t>
      </w:r>
      <w:r w:rsidRPr="00E46C74">
        <w:rPr>
          <w:lang w:val="en-US"/>
        </w:rPr>
        <w:t>IRQ</w:t>
      </w:r>
      <w:r w:rsidR="00E46C74">
        <w:rPr>
          <w:lang w:val="en-US"/>
        </w:rPr>
        <w:t>:</w:t>
      </w:r>
    </w:p>
    <w:p w:rsidR="00E46C74" w:rsidRDefault="00E46C74" w:rsidP="00E0308E">
      <w:pPr>
        <w:pStyle w:val="af3"/>
        <w:numPr>
          <w:ilvl w:val="2"/>
          <w:numId w:val="8"/>
        </w:numPr>
        <w:ind w:firstLine="336"/>
        <w:rPr>
          <w:lang w:val="en-US"/>
        </w:rPr>
      </w:pPr>
      <w:r>
        <w:rPr>
          <w:lang w:val="en-US"/>
        </w:rPr>
        <w:t xml:space="preserve">IRQ3 </w:t>
      </w:r>
      <w:r>
        <w:rPr>
          <w:rFonts w:ascii="Times New Roman" w:hAnsi="Times New Roman"/>
          <w:lang w:val="en-US"/>
        </w:rPr>
        <w:t>–</w:t>
      </w:r>
      <w:r>
        <w:rPr>
          <w:lang w:val="en-US"/>
        </w:rPr>
        <w:t xml:space="preserve"> COM2</w:t>
      </w:r>
    </w:p>
    <w:p w:rsidR="00E46C74" w:rsidRDefault="00E46C74" w:rsidP="00E0308E">
      <w:pPr>
        <w:pStyle w:val="af3"/>
        <w:numPr>
          <w:ilvl w:val="2"/>
          <w:numId w:val="8"/>
        </w:numPr>
        <w:ind w:firstLine="336"/>
        <w:rPr>
          <w:lang w:val="en-US"/>
        </w:rPr>
      </w:pPr>
      <w:r>
        <w:rPr>
          <w:lang w:val="en-US"/>
        </w:rPr>
        <w:t xml:space="preserve">IRQ4 </w:t>
      </w:r>
      <w:r>
        <w:rPr>
          <w:rFonts w:ascii="Times New Roman" w:hAnsi="Times New Roman"/>
          <w:lang w:val="en-US"/>
        </w:rPr>
        <w:t>–</w:t>
      </w:r>
      <w:r>
        <w:rPr>
          <w:lang w:val="en-US"/>
        </w:rPr>
        <w:t xml:space="preserve"> COM1</w:t>
      </w:r>
    </w:p>
    <w:p w:rsidR="00E46C74" w:rsidRDefault="00E46C74" w:rsidP="00E0308E">
      <w:pPr>
        <w:pStyle w:val="af3"/>
        <w:numPr>
          <w:ilvl w:val="2"/>
          <w:numId w:val="8"/>
        </w:numPr>
        <w:ind w:firstLine="336"/>
        <w:rPr>
          <w:lang w:val="en-US"/>
        </w:rPr>
      </w:pPr>
      <w:r>
        <w:rPr>
          <w:lang w:val="en-US"/>
        </w:rPr>
        <w:t xml:space="preserve">IRQ6 </w:t>
      </w:r>
      <w:r>
        <w:rPr>
          <w:rFonts w:ascii="Times New Roman" w:hAnsi="Times New Roman"/>
          <w:lang w:val="en-US"/>
        </w:rPr>
        <w:t>–</w:t>
      </w:r>
      <w:r>
        <w:rPr>
          <w:lang w:val="en-US"/>
        </w:rPr>
        <w:t xml:space="preserve"> PC/104 IRQ6</w:t>
      </w:r>
    </w:p>
    <w:p w:rsidR="00E46C74" w:rsidRDefault="00E46C74" w:rsidP="00E0308E">
      <w:pPr>
        <w:pStyle w:val="af3"/>
        <w:numPr>
          <w:ilvl w:val="2"/>
          <w:numId w:val="8"/>
        </w:numPr>
        <w:ind w:firstLine="336"/>
        <w:rPr>
          <w:lang w:val="en-US"/>
        </w:rPr>
      </w:pPr>
      <w:r>
        <w:rPr>
          <w:lang w:val="en-US"/>
        </w:rPr>
        <w:t xml:space="preserve">IRQ7 </w:t>
      </w:r>
      <w:r>
        <w:rPr>
          <w:rFonts w:ascii="Times New Roman" w:hAnsi="Times New Roman"/>
          <w:lang w:val="en-US"/>
        </w:rPr>
        <w:t>–</w:t>
      </w:r>
      <w:r>
        <w:rPr>
          <w:lang w:val="en-US"/>
        </w:rPr>
        <w:t xml:space="preserve"> PC/104 IRQ7</w:t>
      </w:r>
    </w:p>
    <w:p w:rsidR="00257BD8" w:rsidRPr="00E46C74" w:rsidRDefault="00E46C74" w:rsidP="00E0308E">
      <w:pPr>
        <w:pStyle w:val="af3"/>
        <w:numPr>
          <w:ilvl w:val="2"/>
          <w:numId w:val="8"/>
        </w:numPr>
        <w:ind w:firstLine="336"/>
        <w:rPr>
          <w:lang w:val="en-US"/>
        </w:rPr>
      </w:pPr>
      <w:r>
        <w:rPr>
          <w:lang w:val="en-US"/>
        </w:rPr>
        <w:t xml:space="preserve">IRQ15 </w:t>
      </w:r>
      <w:r>
        <w:rPr>
          <w:rFonts w:ascii="Times New Roman" w:hAnsi="Times New Roman"/>
          <w:lang w:val="en-US"/>
        </w:rPr>
        <w:t>–</w:t>
      </w:r>
      <w:r>
        <w:rPr>
          <w:lang w:val="en-US"/>
        </w:rPr>
        <w:t xml:space="preserve"> COM3/COM4</w:t>
      </w:r>
    </w:p>
    <w:p w:rsidR="00BF387D" w:rsidRPr="00AF66DA" w:rsidRDefault="00C9232D" w:rsidP="00C9232D">
      <w:pPr>
        <w:pStyle w:val="1"/>
        <w:ind w:left="360"/>
      </w:pPr>
      <w:r w:rsidRPr="00C9232D">
        <w:t xml:space="preserve">8. </w:t>
      </w:r>
      <w:r w:rsidR="00BF387D" w:rsidRPr="00C9232D">
        <w:t>Установка</w:t>
      </w:r>
      <w:r w:rsidR="00D24810">
        <w:t xml:space="preserve"> драйверов устройств</w:t>
      </w:r>
    </w:p>
    <w:p w:rsidR="006E1B9A" w:rsidRDefault="006E1B9A" w:rsidP="006E1B9A">
      <w:pPr>
        <w:pStyle w:val="1"/>
      </w:pPr>
    </w:p>
    <w:p w:rsidR="00D24810" w:rsidRDefault="006E1B9A" w:rsidP="006E1B9A">
      <w:pPr>
        <w:pStyle w:val="1"/>
      </w:pPr>
      <w:r>
        <w:t>8.1 Установка драйвера дисплея</w:t>
      </w:r>
    </w:p>
    <w:p w:rsidR="006E1B9A" w:rsidRDefault="006E1B9A" w:rsidP="006E1B9A">
      <w:r>
        <w:tab/>
        <w:t xml:space="preserve">Для корректной работы </w:t>
      </w:r>
      <w:r>
        <w:rPr>
          <w:lang w:val="en-US"/>
        </w:rPr>
        <w:t>TFT</w:t>
      </w:r>
      <w:r w:rsidRPr="006E1B9A">
        <w:t xml:space="preserve"> </w:t>
      </w:r>
      <w:r>
        <w:t>дисплеев необходимо переустановить драйвер</w:t>
      </w:r>
      <w:r w:rsidRPr="006E1B9A">
        <w:t xml:space="preserve"> </w:t>
      </w:r>
      <w:r>
        <w:rPr>
          <w:lang w:val="en-US"/>
        </w:rPr>
        <w:t>Advanced</w:t>
      </w:r>
      <w:r w:rsidRPr="006E1B9A">
        <w:t xml:space="preserve"> </w:t>
      </w:r>
      <w:r>
        <w:rPr>
          <w:lang w:val="en-US"/>
        </w:rPr>
        <w:t>Micro</w:t>
      </w:r>
      <w:r w:rsidRPr="006E1B9A">
        <w:t xml:space="preserve"> </w:t>
      </w:r>
      <w:r>
        <w:rPr>
          <w:lang w:val="en-US"/>
        </w:rPr>
        <w:t>Devices</w:t>
      </w:r>
      <w:r w:rsidRPr="006E1B9A">
        <w:t xml:space="preserve"> </w:t>
      </w:r>
      <w:r>
        <w:rPr>
          <w:lang w:val="en-US"/>
        </w:rPr>
        <w:t>Win</w:t>
      </w:r>
      <w:r w:rsidRPr="006E1B9A">
        <w:t xml:space="preserve"> 2</w:t>
      </w:r>
      <w:r>
        <w:rPr>
          <w:lang w:val="en-US"/>
        </w:rPr>
        <w:t>K</w:t>
      </w:r>
      <w:r w:rsidRPr="006E1B9A">
        <w:t>/</w:t>
      </w:r>
      <w:r>
        <w:rPr>
          <w:lang w:val="en-US"/>
        </w:rPr>
        <w:t>XP</w:t>
      </w:r>
      <w:r w:rsidRPr="006E1B9A">
        <w:t xml:space="preserve"> </w:t>
      </w:r>
      <w:r>
        <w:rPr>
          <w:lang w:val="en-US"/>
        </w:rPr>
        <w:t>Graphics</w:t>
      </w:r>
      <w:r w:rsidRPr="006E1B9A">
        <w:t xml:space="preserve"> </w:t>
      </w:r>
      <w:r>
        <w:rPr>
          <w:lang w:val="en-US"/>
        </w:rPr>
        <w:t>Driver</w:t>
      </w:r>
      <w:r w:rsidRPr="006E1B9A">
        <w:t xml:space="preserve"> (</w:t>
      </w:r>
      <w:r>
        <w:rPr>
          <w:lang w:val="en-US"/>
        </w:rPr>
        <w:t>Driver</w:t>
      </w:r>
      <w:r w:rsidRPr="006E1B9A">
        <w:t xml:space="preserve"> </w:t>
      </w:r>
      <w:r>
        <w:rPr>
          <w:lang w:val="en-US"/>
        </w:rPr>
        <w:t>date</w:t>
      </w:r>
      <w:r w:rsidRPr="006E1B9A">
        <w:t xml:space="preserve">: 2/2/2006 </w:t>
      </w:r>
      <w:r>
        <w:rPr>
          <w:lang w:val="en-US"/>
        </w:rPr>
        <w:t>Driver</w:t>
      </w:r>
      <w:r w:rsidRPr="006E1B9A">
        <w:t xml:space="preserve"> </w:t>
      </w:r>
      <w:r>
        <w:rPr>
          <w:lang w:val="en-US"/>
        </w:rPr>
        <w:t>Version</w:t>
      </w:r>
      <w:r w:rsidRPr="006E1B9A">
        <w:t>: 3.1.0.0)</w:t>
      </w:r>
      <w:r>
        <w:t>. Для этого:</w:t>
      </w:r>
    </w:p>
    <w:p w:rsidR="00AB3A1F" w:rsidRDefault="00AF66DA" w:rsidP="00AB3A1F">
      <w:pPr>
        <w:pStyle w:val="af3"/>
        <w:numPr>
          <w:ilvl w:val="0"/>
          <w:numId w:val="9"/>
        </w:numPr>
        <w:ind w:left="709" w:firstLine="349"/>
      </w:pPr>
      <w:r w:rsidRPr="00AF66DA">
        <w:t xml:space="preserve">Переходим в меню настройки видеоадаптера: </w:t>
      </w:r>
      <w:r w:rsidR="006E1B9A" w:rsidRPr="00AF66DA">
        <w:t xml:space="preserve">Меню </w:t>
      </w:r>
      <w:r w:rsidR="006E1B9A" w:rsidRPr="00AB3A1F">
        <w:t>«</w:t>
      </w:r>
      <w:r w:rsidR="006E1B9A" w:rsidRPr="00AB3A1F">
        <w:rPr>
          <w:lang w:val="en-US"/>
        </w:rPr>
        <w:t>Start</w:t>
      </w:r>
      <w:r w:rsidR="006E1B9A" w:rsidRPr="00AB3A1F">
        <w:t>»-&gt;«</w:t>
      </w:r>
      <w:r w:rsidR="006E1B9A" w:rsidRPr="00AB3A1F">
        <w:rPr>
          <w:lang w:val="en-US"/>
        </w:rPr>
        <w:t>Settings</w:t>
      </w:r>
      <w:r w:rsidR="006E1B9A" w:rsidRPr="00AB3A1F">
        <w:t>»-&gt;«</w:t>
      </w:r>
      <w:r w:rsidR="006E1B9A" w:rsidRPr="00AB3A1F">
        <w:rPr>
          <w:lang w:val="en-US"/>
        </w:rPr>
        <w:t>Control</w:t>
      </w:r>
      <w:r w:rsidR="006E1B9A" w:rsidRPr="00AB3A1F">
        <w:t xml:space="preserve"> </w:t>
      </w:r>
      <w:r w:rsidR="006E1B9A" w:rsidRPr="00AB3A1F">
        <w:rPr>
          <w:lang w:val="en-US"/>
        </w:rPr>
        <w:t>Panel</w:t>
      </w:r>
      <w:r w:rsidR="006E1B9A" w:rsidRPr="00AB3A1F">
        <w:t>»-&gt;«</w:t>
      </w:r>
      <w:r w:rsidR="006E1B9A" w:rsidRPr="00AB3A1F">
        <w:rPr>
          <w:lang w:val="en-US"/>
        </w:rPr>
        <w:t>Display</w:t>
      </w:r>
      <w:r w:rsidR="006E1B9A" w:rsidRPr="00AB3A1F">
        <w:t>»</w:t>
      </w:r>
      <w:r w:rsidR="00AB3A1F" w:rsidRPr="00AB3A1F">
        <w:t xml:space="preserve"> </w:t>
      </w:r>
      <w:r w:rsidR="00AB3A1F">
        <w:t>или клик правой кнопкой мыши по рабочему столу и выбор в появившемся меню пункта «</w:t>
      </w:r>
      <w:r w:rsidR="00AB3A1F">
        <w:rPr>
          <w:lang w:val="en-US"/>
        </w:rPr>
        <w:t>Settings</w:t>
      </w:r>
      <w:r w:rsidR="00AB3A1F">
        <w:t>» (рис 8.1)</w:t>
      </w:r>
    </w:p>
    <w:p w:rsidR="00D42445" w:rsidRPr="00AB3A1F" w:rsidRDefault="00D42445" w:rsidP="00D42445">
      <w:pPr>
        <w:pStyle w:val="af3"/>
        <w:ind w:left="1058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0025"/>
      </w:tblGrid>
      <w:tr w:rsidR="00D84525" w:rsidTr="00D84525">
        <w:trPr>
          <w:jc w:val="center"/>
        </w:trPr>
        <w:tc>
          <w:tcPr>
            <w:tcW w:w="10025" w:type="dxa"/>
          </w:tcPr>
          <w:p w:rsidR="00D84525" w:rsidRDefault="00D84525" w:rsidP="00D84525">
            <w:pPr>
              <w:pStyle w:val="af3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6B1BDB5" wp14:editId="7BC7B0FA">
                  <wp:extent cx="3101340" cy="3436620"/>
                  <wp:effectExtent l="0" t="0" r="381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b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340" cy="343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525" w:rsidTr="00D84525">
        <w:trPr>
          <w:jc w:val="center"/>
        </w:trPr>
        <w:tc>
          <w:tcPr>
            <w:tcW w:w="10025" w:type="dxa"/>
          </w:tcPr>
          <w:p w:rsidR="00D84525" w:rsidRDefault="00D84525" w:rsidP="00D84525">
            <w:pPr>
              <w:pStyle w:val="af3"/>
              <w:ind w:left="0"/>
              <w:jc w:val="center"/>
            </w:pPr>
            <w:r>
              <w:t>Рис. 8.1 Окно настроек экрана</w:t>
            </w:r>
          </w:p>
        </w:tc>
      </w:tr>
    </w:tbl>
    <w:p w:rsidR="00D42445" w:rsidRDefault="00D42445" w:rsidP="00AB3A1F">
      <w:pPr>
        <w:pStyle w:val="af3"/>
        <w:ind w:left="709"/>
      </w:pPr>
    </w:p>
    <w:p w:rsidR="00AB3A1F" w:rsidRDefault="00D84525" w:rsidP="00D42445">
      <w:pPr>
        <w:pStyle w:val="af3"/>
        <w:numPr>
          <w:ilvl w:val="0"/>
          <w:numId w:val="9"/>
        </w:numPr>
      </w:pPr>
      <w:proofErr w:type="spellStart"/>
      <w:r>
        <w:t>Выбраме</w:t>
      </w:r>
      <w:proofErr w:type="spellEnd"/>
      <w:r>
        <w:t xml:space="preserve"> вкладку параметры и нажимаем кнопку «Дополнительно». При этом появляется </w:t>
      </w:r>
      <w:proofErr w:type="gramStart"/>
      <w:r>
        <w:t>окно</w:t>
      </w:r>
      <w:proofErr w:type="gramEnd"/>
      <w:r>
        <w:t xml:space="preserve"> показанное на рис. 8.3</w:t>
      </w:r>
    </w:p>
    <w:p w:rsidR="00D42445" w:rsidRDefault="00D42445" w:rsidP="00D42445">
      <w:pPr>
        <w:pStyle w:val="af3"/>
        <w:ind w:left="360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0025"/>
      </w:tblGrid>
      <w:tr w:rsidR="00D84525" w:rsidTr="00D84525">
        <w:trPr>
          <w:jc w:val="center"/>
        </w:trPr>
        <w:tc>
          <w:tcPr>
            <w:tcW w:w="10025" w:type="dxa"/>
          </w:tcPr>
          <w:p w:rsidR="00D84525" w:rsidRDefault="00D84525" w:rsidP="00D84525">
            <w:pPr>
              <w:pStyle w:val="af3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644AD58" wp14:editId="63BABE2A">
                  <wp:extent cx="3505200" cy="413766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413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525" w:rsidTr="00D84525">
        <w:trPr>
          <w:jc w:val="center"/>
        </w:trPr>
        <w:tc>
          <w:tcPr>
            <w:tcW w:w="10025" w:type="dxa"/>
          </w:tcPr>
          <w:p w:rsidR="00D84525" w:rsidRDefault="00D84525" w:rsidP="00D84525">
            <w:pPr>
              <w:pStyle w:val="af3"/>
              <w:ind w:left="0"/>
              <w:jc w:val="center"/>
            </w:pPr>
            <w:r>
              <w:t>Рис. 8.2 Окно настроек параметров экрана</w:t>
            </w:r>
          </w:p>
        </w:tc>
      </w:tr>
    </w:tbl>
    <w:p w:rsidR="00D42445" w:rsidRDefault="00D42445" w:rsidP="00AB3A1F">
      <w:pPr>
        <w:pStyle w:val="af3"/>
        <w:ind w:left="709"/>
      </w:pPr>
    </w:p>
    <w:p w:rsidR="00D84525" w:rsidRDefault="004A717A" w:rsidP="00D42445">
      <w:pPr>
        <w:pStyle w:val="af3"/>
        <w:numPr>
          <w:ilvl w:val="0"/>
          <w:numId w:val="9"/>
        </w:numPr>
      </w:pPr>
      <w:r>
        <w:t>В окне (рис 8.2) выбираем вкладку «Адаптер» и нажимаем кнопку «Свойства»</w:t>
      </w:r>
    </w:p>
    <w:p w:rsidR="00D42445" w:rsidRDefault="00D42445" w:rsidP="00D42445">
      <w:pPr>
        <w:pStyle w:val="af3"/>
        <w:ind w:left="360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0025"/>
      </w:tblGrid>
      <w:tr w:rsidR="004A717A" w:rsidTr="004A717A">
        <w:trPr>
          <w:jc w:val="center"/>
        </w:trPr>
        <w:tc>
          <w:tcPr>
            <w:tcW w:w="10025" w:type="dxa"/>
          </w:tcPr>
          <w:p w:rsidR="004A717A" w:rsidRDefault="004A717A" w:rsidP="004A717A">
            <w:pPr>
              <w:pStyle w:val="af3"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73B245A" wp14:editId="52EE4093">
                  <wp:extent cx="3505200" cy="4107180"/>
                  <wp:effectExtent l="0" t="0" r="0" b="762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b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410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17A" w:rsidTr="004A717A">
        <w:trPr>
          <w:jc w:val="center"/>
        </w:trPr>
        <w:tc>
          <w:tcPr>
            <w:tcW w:w="10025" w:type="dxa"/>
          </w:tcPr>
          <w:p w:rsidR="004A717A" w:rsidRDefault="004A717A" w:rsidP="004A717A">
            <w:pPr>
              <w:pStyle w:val="af3"/>
              <w:ind w:left="0"/>
              <w:jc w:val="center"/>
            </w:pPr>
            <w:r>
              <w:t>Рис. 8.3 Окно драйвера видеоадаптера</w:t>
            </w:r>
          </w:p>
        </w:tc>
      </w:tr>
    </w:tbl>
    <w:p w:rsidR="00D42445" w:rsidRDefault="00D42445" w:rsidP="00AB3A1F">
      <w:pPr>
        <w:pStyle w:val="af3"/>
        <w:ind w:left="709"/>
      </w:pPr>
    </w:p>
    <w:p w:rsidR="0083790B" w:rsidRPr="00D42445" w:rsidRDefault="004A717A" w:rsidP="0083790B">
      <w:pPr>
        <w:pStyle w:val="af3"/>
        <w:numPr>
          <w:ilvl w:val="0"/>
          <w:numId w:val="9"/>
        </w:numPr>
      </w:pPr>
      <w:r>
        <w:t>Проверяем версию текущего драйвера видеоадаптера</w:t>
      </w:r>
      <w:r w:rsidR="00D42445">
        <w:t xml:space="preserve"> (Версия драйвера)</w:t>
      </w:r>
      <w:r>
        <w:t xml:space="preserve">. </w:t>
      </w:r>
      <w:r w:rsidR="00D42445">
        <w:t>Если она имеет версию отличную от 3.1.0.0. как показано на рис. 8.3, то необходимо установить требуемый драйвер. Для это нажимаем клавишу «Обновить» и выполняем действия как указано на рис. 8.4 и 8.5</w:t>
      </w:r>
      <w:proofErr w:type="gramStart"/>
      <w:r w:rsidR="00D42445">
        <w:t xml:space="preserve"> В</w:t>
      </w:r>
      <w:proofErr w:type="gramEnd"/>
      <w:r w:rsidR="00D42445">
        <w:t xml:space="preserve"> окне (рис. 8.5) выбираем установку из указанного места и нажимаем кнопку «Далее».</w:t>
      </w:r>
    </w:p>
    <w:p w:rsidR="004A717A" w:rsidRDefault="004A717A" w:rsidP="00AB3A1F">
      <w:pPr>
        <w:pStyle w:val="af3"/>
        <w:ind w:left="709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0025"/>
      </w:tblGrid>
      <w:tr w:rsidR="00D42445" w:rsidTr="00D42445">
        <w:trPr>
          <w:jc w:val="center"/>
        </w:trPr>
        <w:tc>
          <w:tcPr>
            <w:tcW w:w="10025" w:type="dxa"/>
          </w:tcPr>
          <w:p w:rsidR="00D42445" w:rsidRDefault="00D42445" w:rsidP="00D42445">
            <w:pPr>
              <w:pStyle w:val="af3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7372987" wp14:editId="7A40F7B5">
                  <wp:extent cx="3848100" cy="294132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b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9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445" w:rsidTr="00D42445">
        <w:trPr>
          <w:jc w:val="center"/>
        </w:trPr>
        <w:tc>
          <w:tcPr>
            <w:tcW w:w="10025" w:type="dxa"/>
          </w:tcPr>
          <w:p w:rsidR="00D42445" w:rsidRDefault="00D42445" w:rsidP="00D42445">
            <w:pPr>
              <w:pStyle w:val="af3"/>
              <w:ind w:left="0"/>
              <w:jc w:val="center"/>
            </w:pPr>
            <w:r>
              <w:t>Рис. 8.4 Окно обновления оборудования</w:t>
            </w:r>
          </w:p>
        </w:tc>
      </w:tr>
    </w:tbl>
    <w:p w:rsidR="004A717A" w:rsidRDefault="004A717A" w:rsidP="00AB3A1F">
      <w:pPr>
        <w:pStyle w:val="af3"/>
        <w:ind w:left="709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0025"/>
      </w:tblGrid>
      <w:tr w:rsidR="00D42445" w:rsidTr="00D42445">
        <w:trPr>
          <w:jc w:val="center"/>
        </w:trPr>
        <w:tc>
          <w:tcPr>
            <w:tcW w:w="10025" w:type="dxa"/>
          </w:tcPr>
          <w:p w:rsidR="00D42445" w:rsidRDefault="00D42445" w:rsidP="00D42445">
            <w:pPr>
              <w:pStyle w:val="af3"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9D4385B" wp14:editId="1D82CA7C">
                  <wp:extent cx="3848100" cy="2948940"/>
                  <wp:effectExtent l="0" t="0" r="0" b="381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b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94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445" w:rsidTr="00D42445">
        <w:trPr>
          <w:jc w:val="center"/>
        </w:trPr>
        <w:tc>
          <w:tcPr>
            <w:tcW w:w="10025" w:type="dxa"/>
          </w:tcPr>
          <w:p w:rsidR="00D42445" w:rsidRDefault="00D42445" w:rsidP="00D42445">
            <w:pPr>
              <w:pStyle w:val="af3"/>
              <w:ind w:left="0"/>
              <w:jc w:val="center"/>
            </w:pPr>
            <w:r>
              <w:t>Рис. 8.5 Окно выбора действия при обновлении оборудования</w:t>
            </w:r>
          </w:p>
        </w:tc>
      </w:tr>
    </w:tbl>
    <w:p w:rsidR="004A717A" w:rsidRDefault="004A717A" w:rsidP="00AB3A1F">
      <w:pPr>
        <w:pStyle w:val="af3"/>
        <w:ind w:left="709"/>
      </w:pPr>
    </w:p>
    <w:p w:rsidR="0083790B" w:rsidRDefault="00D42445" w:rsidP="0083790B">
      <w:pPr>
        <w:pStyle w:val="af3"/>
        <w:numPr>
          <w:ilvl w:val="0"/>
          <w:numId w:val="9"/>
        </w:numPr>
      </w:pPr>
      <w:r>
        <w:t>В окне (рис. 8.6) выбираем пункт «Не выполнять поиск. Я сам выберу нужный драйвер» и нажимаем кнопку «Далее».</w:t>
      </w:r>
    </w:p>
    <w:p w:rsidR="00D42445" w:rsidRDefault="00D42445" w:rsidP="00AB3A1F">
      <w:pPr>
        <w:pStyle w:val="af3"/>
        <w:ind w:left="709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0025"/>
      </w:tblGrid>
      <w:tr w:rsidR="00D42445" w:rsidTr="00D42445">
        <w:trPr>
          <w:jc w:val="center"/>
        </w:trPr>
        <w:tc>
          <w:tcPr>
            <w:tcW w:w="10025" w:type="dxa"/>
          </w:tcPr>
          <w:p w:rsidR="00D42445" w:rsidRDefault="00D42445" w:rsidP="00D42445">
            <w:pPr>
              <w:pStyle w:val="af3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0CC5AE7" wp14:editId="4AC839A4">
                  <wp:extent cx="3832860" cy="294132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b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60" cy="29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445" w:rsidTr="00D42445">
        <w:trPr>
          <w:jc w:val="center"/>
        </w:trPr>
        <w:tc>
          <w:tcPr>
            <w:tcW w:w="10025" w:type="dxa"/>
          </w:tcPr>
          <w:p w:rsidR="00D42445" w:rsidRDefault="00D42445" w:rsidP="00D42445">
            <w:pPr>
              <w:pStyle w:val="af3"/>
              <w:ind w:left="0"/>
              <w:jc w:val="center"/>
            </w:pPr>
            <w:r>
              <w:t>Рис. 8.6 Окно выбора места размещения устанавливаемого драйвера</w:t>
            </w:r>
          </w:p>
        </w:tc>
      </w:tr>
    </w:tbl>
    <w:p w:rsidR="00D42445" w:rsidRDefault="00D42445" w:rsidP="00AB3A1F">
      <w:pPr>
        <w:pStyle w:val="af3"/>
        <w:ind w:left="709"/>
      </w:pPr>
    </w:p>
    <w:p w:rsidR="0083790B" w:rsidRDefault="0083790B" w:rsidP="0083790B">
      <w:pPr>
        <w:pStyle w:val="af3"/>
        <w:numPr>
          <w:ilvl w:val="0"/>
          <w:numId w:val="9"/>
        </w:numPr>
      </w:pPr>
      <w:r>
        <w:t>В окне (рис. 8.7) выбираем драйвер с вер</w:t>
      </w:r>
      <w:r w:rsidR="006C6D2E">
        <w:t>си</w:t>
      </w:r>
      <w:r>
        <w:t>ей 3.1.0.0 и нажимаем кнопку «Далее». Если в списке нет нужного драйвера</w:t>
      </w:r>
      <w:r w:rsidR="006C6D2E">
        <w:t>, то</w:t>
      </w:r>
      <w:r>
        <w:t xml:space="preserve"> устанавливаем его. Для этого </w:t>
      </w:r>
      <w:r w:rsidR="007A2731">
        <w:t>нажимаем кнопку «Установить с диска». Появляется окно выбора места расположения установочного файла (рис. 8.8). Здесь, нажимаем кнопку «Обзор» и появляется окно выбора установочного файла (рис. 8.9). Находим нужный файл (изображён на рисунке) и нажимаем кнопку «Открыть». Происходит возврат в окно (рис. 8.6), где нажимаем кнопку «Далее». Происходит установка нужного драйвера.</w:t>
      </w:r>
    </w:p>
    <w:p w:rsidR="0083790B" w:rsidRDefault="0083790B" w:rsidP="0083790B">
      <w:pPr>
        <w:pStyle w:val="af3"/>
        <w:ind w:left="360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0025"/>
      </w:tblGrid>
      <w:tr w:rsidR="0083790B" w:rsidTr="0083790B">
        <w:trPr>
          <w:jc w:val="center"/>
        </w:trPr>
        <w:tc>
          <w:tcPr>
            <w:tcW w:w="10025" w:type="dxa"/>
          </w:tcPr>
          <w:p w:rsidR="0083790B" w:rsidRDefault="0083790B" w:rsidP="0083790B">
            <w:pPr>
              <w:pStyle w:val="af3"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9881F1F" wp14:editId="561EDEA6">
                  <wp:extent cx="3840480" cy="2948940"/>
                  <wp:effectExtent l="0" t="0" r="7620" b="381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294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90B" w:rsidTr="0083790B">
        <w:trPr>
          <w:jc w:val="center"/>
        </w:trPr>
        <w:tc>
          <w:tcPr>
            <w:tcW w:w="10025" w:type="dxa"/>
          </w:tcPr>
          <w:p w:rsidR="0083790B" w:rsidRDefault="0083790B" w:rsidP="0083790B">
            <w:pPr>
              <w:pStyle w:val="af3"/>
              <w:ind w:left="0"/>
              <w:jc w:val="center"/>
            </w:pPr>
            <w:r>
              <w:t>Рис. 8.7 Окно выбора драйвера</w:t>
            </w:r>
          </w:p>
        </w:tc>
      </w:tr>
      <w:tr w:rsidR="00607DDA" w:rsidRPr="007A2731" w:rsidTr="00607DDA">
        <w:tblPrEx>
          <w:jc w:val="left"/>
        </w:tblPrEx>
        <w:tc>
          <w:tcPr>
            <w:tcW w:w="10025" w:type="dxa"/>
          </w:tcPr>
          <w:p w:rsidR="00607DDA" w:rsidRPr="007A2731" w:rsidRDefault="00607DDA" w:rsidP="00D4244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48100" cy="2948940"/>
                  <wp:effectExtent l="0" t="0" r="0" b="381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b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94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DDA" w:rsidRPr="00AF66DA" w:rsidTr="00607DDA">
        <w:tblPrEx>
          <w:jc w:val="left"/>
        </w:tblPrEx>
        <w:tc>
          <w:tcPr>
            <w:tcW w:w="10025" w:type="dxa"/>
          </w:tcPr>
          <w:p w:rsidR="00607DDA" w:rsidRPr="00AF66DA" w:rsidRDefault="00607DDA" w:rsidP="00D42445">
            <w:pPr>
              <w:jc w:val="center"/>
            </w:pPr>
            <w:r>
              <w:t xml:space="preserve">Рис. 8.8 Окно </w:t>
            </w:r>
            <w:r w:rsidR="00224743">
              <w:t xml:space="preserve">выбора места размещения дистрибутива </w:t>
            </w:r>
            <w:proofErr w:type="spellStart"/>
            <w:r w:rsidR="00224743">
              <w:t>драйвра</w:t>
            </w:r>
            <w:proofErr w:type="spellEnd"/>
          </w:p>
        </w:tc>
      </w:tr>
      <w:tr w:rsidR="00607DDA" w:rsidRPr="007A2731" w:rsidTr="00607DDA">
        <w:tblPrEx>
          <w:jc w:val="left"/>
        </w:tblPrEx>
        <w:tc>
          <w:tcPr>
            <w:tcW w:w="10025" w:type="dxa"/>
          </w:tcPr>
          <w:p w:rsidR="00607DDA" w:rsidRPr="007A2731" w:rsidRDefault="00607DDA" w:rsidP="00D4244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05300" cy="3154680"/>
                  <wp:effectExtent l="0" t="0" r="0" b="762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b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315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DDA" w:rsidRPr="00AF66DA" w:rsidTr="00607DDA">
        <w:tblPrEx>
          <w:jc w:val="left"/>
        </w:tblPrEx>
        <w:tc>
          <w:tcPr>
            <w:tcW w:w="10025" w:type="dxa"/>
          </w:tcPr>
          <w:p w:rsidR="00607DDA" w:rsidRPr="00AF66DA" w:rsidRDefault="00607DDA" w:rsidP="00D42445">
            <w:pPr>
              <w:jc w:val="center"/>
            </w:pPr>
            <w:r>
              <w:t>Рис.</w:t>
            </w:r>
            <w:r w:rsidR="003C79F4">
              <w:t xml:space="preserve"> 8.9</w:t>
            </w:r>
            <w:r>
              <w:t xml:space="preserve"> Окно</w:t>
            </w:r>
            <w:r w:rsidR="00224743">
              <w:t xml:space="preserve"> выбора установочного файла драйвера</w:t>
            </w:r>
          </w:p>
        </w:tc>
      </w:tr>
    </w:tbl>
    <w:p w:rsidR="00AF66DA" w:rsidRPr="00AF66DA" w:rsidRDefault="00AF66DA" w:rsidP="00AF66DA"/>
    <w:p w:rsidR="00C9232D" w:rsidRPr="00D24810" w:rsidRDefault="006E1B9A" w:rsidP="006E1B9A">
      <w:pPr>
        <w:pStyle w:val="1"/>
      </w:pPr>
      <w:r>
        <w:t>8.2 Установка драйвера</w:t>
      </w:r>
      <w:r w:rsidR="00C9232D">
        <w:t xml:space="preserve"> </w:t>
      </w:r>
      <w:r w:rsidR="00C9232D">
        <w:rPr>
          <w:lang w:val="en-US"/>
        </w:rPr>
        <w:t>CAN</w:t>
      </w:r>
      <w:r w:rsidR="00C9232D" w:rsidRPr="00C9232D">
        <w:t xml:space="preserve"> </w:t>
      </w:r>
      <w:r w:rsidR="00C9232D">
        <w:t xml:space="preserve">портов для модуля </w:t>
      </w:r>
      <w:r w:rsidR="00C9232D">
        <w:rPr>
          <w:lang w:val="en-US"/>
        </w:rPr>
        <w:t>Fastwel</w:t>
      </w:r>
      <w:r w:rsidR="00C9232D" w:rsidRPr="00C9232D">
        <w:t xml:space="preserve"> </w:t>
      </w:r>
      <w:r w:rsidR="00C9232D">
        <w:rPr>
          <w:lang w:val="en-US"/>
        </w:rPr>
        <w:t>NIM</w:t>
      </w:r>
      <w:r w:rsidR="00C9232D" w:rsidRPr="00C9232D">
        <w:t>351-02</w:t>
      </w:r>
    </w:p>
    <w:p w:rsidR="007120AA" w:rsidRDefault="007120AA" w:rsidP="00E226DF">
      <w:pPr>
        <w:pStyle w:val="NormalText"/>
        <w:rPr>
          <w:rFonts w:ascii="GOST type B" w:hAnsi="GOST type B"/>
          <w:sz w:val="24"/>
          <w:lang w:val="ru-RU" w:eastAsia="ru-RU"/>
        </w:rPr>
      </w:pPr>
      <w:r>
        <w:rPr>
          <w:rFonts w:ascii="GOST type B" w:hAnsi="GOST type B"/>
          <w:sz w:val="24"/>
          <w:lang w:val="ru-RU" w:eastAsia="ru-RU"/>
        </w:rPr>
        <w:t>Перед установкой драйвера С</w:t>
      </w:r>
      <w:proofErr w:type="gramStart"/>
      <w:r>
        <w:rPr>
          <w:rFonts w:ascii="GOST type B" w:hAnsi="GOST type B"/>
          <w:sz w:val="24"/>
          <w:lang w:eastAsia="ru-RU"/>
        </w:rPr>
        <w:t>AN</w:t>
      </w:r>
      <w:proofErr w:type="gramEnd"/>
      <w:r w:rsidRPr="007120AA">
        <w:rPr>
          <w:rFonts w:ascii="GOST type B" w:hAnsi="GOST type B"/>
          <w:sz w:val="24"/>
          <w:lang w:val="ru-RU" w:eastAsia="ru-RU"/>
        </w:rPr>
        <w:t>-</w:t>
      </w:r>
      <w:r>
        <w:rPr>
          <w:rFonts w:ascii="GOST type B" w:hAnsi="GOST type B"/>
          <w:sz w:val="24"/>
          <w:lang w:val="ru-RU" w:eastAsia="ru-RU"/>
        </w:rPr>
        <w:t xml:space="preserve">адаптера, необходимо освободить прерывания </w:t>
      </w:r>
      <w:r>
        <w:rPr>
          <w:rFonts w:ascii="GOST type B" w:hAnsi="GOST type B"/>
          <w:sz w:val="24"/>
          <w:lang w:eastAsia="ru-RU"/>
        </w:rPr>
        <w:t>IRQ</w:t>
      </w:r>
      <w:r w:rsidRPr="007120AA">
        <w:rPr>
          <w:rFonts w:ascii="GOST type B" w:hAnsi="GOST type B"/>
          <w:sz w:val="24"/>
          <w:lang w:val="ru-RU" w:eastAsia="ru-RU"/>
        </w:rPr>
        <w:t xml:space="preserve">6 </w:t>
      </w:r>
      <w:r>
        <w:rPr>
          <w:rFonts w:ascii="GOST type B" w:hAnsi="GOST type B"/>
          <w:sz w:val="24"/>
          <w:lang w:val="ru-RU" w:eastAsia="ru-RU"/>
        </w:rPr>
        <w:t xml:space="preserve">и </w:t>
      </w:r>
      <w:r>
        <w:rPr>
          <w:rFonts w:ascii="GOST type B" w:hAnsi="GOST type B"/>
          <w:sz w:val="24"/>
          <w:lang w:eastAsia="ru-RU"/>
        </w:rPr>
        <w:t>IRQ</w:t>
      </w:r>
      <w:r w:rsidRPr="007120AA">
        <w:rPr>
          <w:rFonts w:ascii="GOST type B" w:hAnsi="GOST type B"/>
          <w:sz w:val="24"/>
          <w:lang w:val="ru-RU" w:eastAsia="ru-RU"/>
        </w:rPr>
        <w:t xml:space="preserve">7. </w:t>
      </w:r>
      <w:r>
        <w:rPr>
          <w:rFonts w:ascii="GOST type B" w:hAnsi="GOST type B"/>
          <w:sz w:val="24"/>
          <w:lang w:val="ru-RU" w:eastAsia="ru-RU"/>
        </w:rPr>
        <w:t>Для этого:</w:t>
      </w:r>
    </w:p>
    <w:p w:rsidR="007120AA" w:rsidRPr="007120AA" w:rsidRDefault="007120AA" w:rsidP="00E0308E">
      <w:pPr>
        <w:pStyle w:val="NormalText"/>
        <w:numPr>
          <w:ilvl w:val="0"/>
          <w:numId w:val="13"/>
        </w:numPr>
        <w:ind w:firstLine="491"/>
        <w:rPr>
          <w:rFonts w:ascii="GOST type B" w:hAnsi="GOST type B"/>
          <w:sz w:val="24"/>
          <w:lang w:val="ru-RU" w:eastAsia="ru-RU"/>
        </w:rPr>
      </w:pPr>
      <w:r>
        <w:rPr>
          <w:rFonts w:ascii="GOST type B" w:hAnsi="GOST type B"/>
          <w:sz w:val="24"/>
          <w:lang w:val="ru-RU" w:eastAsia="ru-RU"/>
        </w:rPr>
        <w:t>Открываем</w:t>
      </w:r>
      <w:r w:rsidRPr="007120AA">
        <w:rPr>
          <w:rFonts w:ascii="GOST type B" w:hAnsi="GOST type B"/>
          <w:sz w:val="24"/>
          <w:lang w:val="ru-RU" w:eastAsia="ru-RU"/>
        </w:rPr>
        <w:t xml:space="preserve"> «</w:t>
      </w:r>
      <w:r>
        <w:rPr>
          <w:rFonts w:ascii="GOST type B" w:hAnsi="GOST type B"/>
          <w:sz w:val="24"/>
          <w:lang w:eastAsia="ru-RU"/>
        </w:rPr>
        <w:t>Device</w:t>
      </w:r>
      <w:r w:rsidRPr="007120AA">
        <w:rPr>
          <w:rFonts w:ascii="GOST type B" w:hAnsi="GOST type B"/>
          <w:sz w:val="24"/>
          <w:lang w:val="ru-RU" w:eastAsia="ru-RU"/>
        </w:rPr>
        <w:t xml:space="preserve"> </w:t>
      </w:r>
      <w:r>
        <w:rPr>
          <w:rFonts w:ascii="GOST type B" w:hAnsi="GOST type B"/>
          <w:sz w:val="24"/>
          <w:lang w:eastAsia="ru-RU"/>
        </w:rPr>
        <w:t>Manager</w:t>
      </w:r>
      <w:r w:rsidRPr="007120AA">
        <w:rPr>
          <w:rFonts w:ascii="GOST type B" w:hAnsi="GOST type B"/>
          <w:sz w:val="24"/>
          <w:lang w:val="ru-RU" w:eastAsia="ru-RU"/>
        </w:rPr>
        <w:t xml:space="preserve">» </w:t>
      </w:r>
      <w:r>
        <w:rPr>
          <w:rFonts w:ascii="GOST type B" w:hAnsi="GOST type B"/>
          <w:sz w:val="24"/>
          <w:lang w:val="ru-RU" w:eastAsia="ru-RU"/>
        </w:rPr>
        <w:t>и</w:t>
      </w:r>
      <w:r w:rsidRPr="007120AA">
        <w:rPr>
          <w:rFonts w:ascii="GOST type B" w:hAnsi="GOST type B"/>
          <w:sz w:val="24"/>
          <w:lang w:val="ru-RU" w:eastAsia="ru-RU"/>
        </w:rPr>
        <w:t xml:space="preserve"> </w:t>
      </w:r>
      <w:r>
        <w:rPr>
          <w:rFonts w:ascii="GOST type B" w:hAnsi="GOST type B"/>
          <w:sz w:val="24"/>
          <w:lang w:val="ru-RU" w:eastAsia="ru-RU"/>
        </w:rPr>
        <w:t>выбираем</w:t>
      </w:r>
      <w:r w:rsidRPr="007120AA">
        <w:rPr>
          <w:rFonts w:ascii="GOST type B" w:hAnsi="GOST type B"/>
          <w:sz w:val="24"/>
          <w:lang w:val="ru-RU" w:eastAsia="ru-RU"/>
        </w:rPr>
        <w:t xml:space="preserve"> «</w:t>
      </w:r>
      <w:r>
        <w:rPr>
          <w:rFonts w:ascii="GOST type B" w:hAnsi="GOST type B"/>
          <w:sz w:val="24"/>
          <w:lang w:eastAsia="ru-RU"/>
        </w:rPr>
        <w:t>Floppy</w:t>
      </w:r>
      <w:r w:rsidRPr="007120AA">
        <w:rPr>
          <w:rFonts w:ascii="GOST type B" w:hAnsi="GOST type B"/>
          <w:sz w:val="24"/>
          <w:lang w:val="ru-RU" w:eastAsia="ru-RU"/>
        </w:rPr>
        <w:t xml:space="preserve"> </w:t>
      </w:r>
      <w:r>
        <w:rPr>
          <w:rFonts w:ascii="GOST type B" w:hAnsi="GOST type B"/>
          <w:sz w:val="24"/>
          <w:lang w:eastAsia="ru-RU"/>
        </w:rPr>
        <w:t>disk</w:t>
      </w:r>
      <w:r w:rsidRPr="007120AA">
        <w:rPr>
          <w:rFonts w:ascii="GOST type B" w:hAnsi="GOST type B"/>
          <w:sz w:val="24"/>
          <w:lang w:val="ru-RU" w:eastAsia="ru-RU"/>
        </w:rPr>
        <w:t xml:space="preserve"> </w:t>
      </w:r>
      <w:r>
        <w:rPr>
          <w:rFonts w:ascii="GOST type B" w:hAnsi="GOST type B"/>
          <w:sz w:val="24"/>
          <w:lang w:eastAsia="ru-RU"/>
        </w:rPr>
        <w:t>controllers</w:t>
      </w:r>
      <w:r w:rsidRPr="007120AA">
        <w:rPr>
          <w:rFonts w:ascii="GOST type B" w:hAnsi="GOST type B"/>
          <w:sz w:val="24"/>
          <w:lang w:val="ru-RU" w:eastAsia="ru-RU"/>
        </w:rPr>
        <w:t>»-«</w:t>
      </w:r>
      <w:r>
        <w:rPr>
          <w:rFonts w:ascii="GOST type B" w:hAnsi="GOST type B"/>
          <w:sz w:val="24"/>
          <w:lang w:eastAsia="ru-RU"/>
        </w:rPr>
        <w:t>Standard</w:t>
      </w:r>
      <w:r w:rsidRPr="007120AA">
        <w:rPr>
          <w:rFonts w:ascii="GOST type B" w:hAnsi="GOST type B"/>
          <w:sz w:val="24"/>
          <w:lang w:val="ru-RU" w:eastAsia="ru-RU"/>
        </w:rPr>
        <w:t xml:space="preserve"> </w:t>
      </w:r>
      <w:r>
        <w:rPr>
          <w:rFonts w:ascii="GOST type B" w:hAnsi="GOST type B"/>
          <w:sz w:val="24"/>
          <w:lang w:eastAsia="ru-RU"/>
        </w:rPr>
        <w:t>floppy</w:t>
      </w:r>
      <w:r w:rsidRPr="007120AA">
        <w:rPr>
          <w:rFonts w:ascii="GOST type B" w:hAnsi="GOST type B"/>
          <w:sz w:val="24"/>
          <w:lang w:val="ru-RU" w:eastAsia="ru-RU"/>
        </w:rPr>
        <w:t xml:space="preserve"> </w:t>
      </w:r>
      <w:r>
        <w:rPr>
          <w:rFonts w:ascii="GOST type B" w:hAnsi="GOST type B"/>
          <w:sz w:val="24"/>
          <w:lang w:eastAsia="ru-RU"/>
        </w:rPr>
        <w:t>disk</w:t>
      </w:r>
      <w:r w:rsidRPr="007120AA">
        <w:rPr>
          <w:rFonts w:ascii="GOST type B" w:hAnsi="GOST type B"/>
          <w:sz w:val="24"/>
          <w:lang w:val="ru-RU" w:eastAsia="ru-RU"/>
        </w:rPr>
        <w:t xml:space="preserve"> </w:t>
      </w:r>
      <w:r>
        <w:rPr>
          <w:rFonts w:ascii="GOST type B" w:hAnsi="GOST type B"/>
          <w:sz w:val="24"/>
          <w:lang w:eastAsia="ru-RU"/>
        </w:rPr>
        <w:t>controllers</w:t>
      </w:r>
      <w:r w:rsidRPr="007120AA">
        <w:rPr>
          <w:rFonts w:ascii="GOST type B" w:hAnsi="GOST type B"/>
          <w:sz w:val="24"/>
          <w:lang w:val="ru-RU" w:eastAsia="ru-RU"/>
        </w:rPr>
        <w:t xml:space="preserve">» </w:t>
      </w:r>
      <w:r>
        <w:rPr>
          <w:rFonts w:ascii="GOST type B" w:hAnsi="GOST type B"/>
          <w:sz w:val="24"/>
          <w:lang w:val="ru-RU" w:eastAsia="ru-RU"/>
        </w:rPr>
        <w:t>щёлкаем правой кнопкой мыши и в появившемся меню выбираем «</w:t>
      </w:r>
      <w:r>
        <w:rPr>
          <w:rFonts w:ascii="GOST type B" w:hAnsi="GOST type B"/>
          <w:sz w:val="24"/>
          <w:lang w:eastAsia="ru-RU"/>
        </w:rPr>
        <w:t>Disable</w:t>
      </w:r>
      <w:r>
        <w:rPr>
          <w:rFonts w:ascii="GOST type B" w:hAnsi="GOST type B"/>
          <w:sz w:val="24"/>
          <w:lang w:val="ru-RU" w:eastAsia="ru-RU"/>
        </w:rPr>
        <w:t>»</w:t>
      </w:r>
      <w:r w:rsidRPr="007120AA">
        <w:rPr>
          <w:rFonts w:ascii="GOST type B" w:hAnsi="GOST type B"/>
          <w:sz w:val="24"/>
          <w:lang w:val="ru-RU" w:eastAsia="ru-RU"/>
        </w:rPr>
        <w:t>.</w:t>
      </w:r>
    </w:p>
    <w:p w:rsidR="007120AA" w:rsidRPr="007120AA" w:rsidRDefault="007120AA" w:rsidP="00E0308E">
      <w:pPr>
        <w:pStyle w:val="NormalText"/>
        <w:numPr>
          <w:ilvl w:val="0"/>
          <w:numId w:val="13"/>
        </w:numPr>
        <w:ind w:firstLine="491"/>
        <w:rPr>
          <w:rFonts w:ascii="GOST type B" w:hAnsi="GOST type B"/>
          <w:sz w:val="24"/>
          <w:lang w:val="ru-RU" w:eastAsia="ru-RU"/>
        </w:rPr>
      </w:pPr>
      <w:r w:rsidRPr="007120AA">
        <w:rPr>
          <w:rFonts w:ascii="GOST type B" w:hAnsi="GOST type B"/>
          <w:sz w:val="24"/>
          <w:lang w:val="ru-RU" w:eastAsia="ru-RU"/>
        </w:rPr>
        <w:t xml:space="preserve">   </w:t>
      </w:r>
    </w:p>
    <w:p w:rsidR="00E226DF" w:rsidRPr="007120AA" w:rsidRDefault="00E226DF" w:rsidP="00E226DF">
      <w:pPr>
        <w:pStyle w:val="NormalText"/>
        <w:rPr>
          <w:rFonts w:ascii="GOST type B" w:hAnsi="GOST type B"/>
          <w:sz w:val="24"/>
          <w:lang w:val="ru-RU" w:eastAsia="ru-RU"/>
        </w:rPr>
      </w:pPr>
      <w:r w:rsidRPr="007120AA">
        <w:rPr>
          <w:rFonts w:ascii="GOST type B" w:hAnsi="GOST type B"/>
          <w:sz w:val="24"/>
          <w:lang w:val="ru-RU" w:eastAsia="ru-RU"/>
        </w:rPr>
        <w:t xml:space="preserve">Для добавления </w:t>
      </w:r>
      <w:r w:rsidRPr="005732F0">
        <w:rPr>
          <w:rFonts w:ascii="GOST type B" w:hAnsi="GOST type B"/>
          <w:sz w:val="24"/>
          <w:lang w:eastAsia="ru-RU"/>
        </w:rPr>
        <w:t>CAN</w:t>
      </w:r>
      <w:r w:rsidRPr="007120AA">
        <w:rPr>
          <w:rFonts w:ascii="GOST type B" w:hAnsi="GOST type B"/>
          <w:sz w:val="24"/>
          <w:lang w:val="ru-RU" w:eastAsia="ru-RU"/>
        </w:rPr>
        <w:t xml:space="preserve">-адаптера в список устройств </w:t>
      </w:r>
      <w:r w:rsidRPr="005732F0">
        <w:rPr>
          <w:rFonts w:ascii="GOST type B" w:hAnsi="GOST type B"/>
          <w:sz w:val="24"/>
          <w:lang w:eastAsia="ru-RU"/>
        </w:rPr>
        <w:t>Windows</w:t>
      </w:r>
      <w:r w:rsidRPr="007120AA">
        <w:rPr>
          <w:rFonts w:ascii="GOST type B" w:hAnsi="GOST type B"/>
          <w:sz w:val="24"/>
          <w:lang w:val="ru-RU" w:eastAsia="ru-RU"/>
        </w:rPr>
        <w:t xml:space="preserve"> </w:t>
      </w:r>
      <w:r w:rsidRPr="005732F0">
        <w:rPr>
          <w:rFonts w:ascii="GOST type B" w:hAnsi="GOST type B"/>
          <w:sz w:val="24"/>
          <w:lang w:eastAsia="ru-RU"/>
        </w:rPr>
        <w:t>XP</w:t>
      </w:r>
      <w:r w:rsidRPr="007120AA">
        <w:rPr>
          <w:rFonts w:ascii="GOST type B" w:hAnsi="GOST type B"/>
          <w:sz w:val="24"/>
          <w:lang w:val="ru-RU" w:eastAsia="ru-RU"/>
        </w:rPr>
        <w:t>:</w:t>
      </w:r>
    </w:p>
    <w:p w:rsidR="005732F0" w:rsidRPr="007120AA" w:rsidRDefault="00E226DF" w:rsidP="005732F0">
      <w:pPr>
        <w:pStyle w:val="List1"/>
        <w:rPr>
          <w:rFonts w:ascii="GOST type B" w:hAnsi="GOST type B"/>
          <w:lang w:val="ru-RU"/>
        </w:rPr>
      </w:pPr>
      <w:r w:rsidRPr="007120AA">
        <w:rPr>
          <w:rFonts w:ascii="GOST type B" w:hAnsi="GOST type B"/>
          <w:lang w:val="ru-RU"/>
        </w:rPr>
        <w:t>Откройте Панель управления (</w:t>
      </w:r>
      <w:r w:rsidRPr="005732F0">
        <w:rPr>
          <w:rFonts w:ascii="GOST type B" w:hAnsi="GOST type B"/>
          <w:b/>
        </w:rPr>
        <w:t>Start</w:t>
      </w:r>
      <w:r w:rsidRPr="007120AA">
        <w:rPr>
          <w:b/>
          <w:lang w:val="ru-RU"/>
        </w:rPr>
        <w:t>–</w:t>
      </w:r>
      <w:r w:rsidRPr="005732F0">
        <w:rPr>
          <w:rFonts w:ascii="GOST type B" w:hAnsi="GOST type B"/>
          <w:b/>
        </w:rPr>
        <w:t>Control</w:t>
      </w:r>
      <w:r w:rsidRPr="007120AA">
        <w:rPr>
          <w:rFonts w:ascii="GOST type B" w:hAnsi="GOST type B"/>
          <w:b/>
          <w:lang w:val="ru-RU"/>
        </w:rPr>
        <w:t xml:space="preserve"> </w:t>
      </w:r>
      <w:r w:rsidRPr="005732F0">
        <w:rPr>
          <w:rFonts w:ascii="GOST type B" w:hAnsi="GOST type B"/>
          <w:b/>
        </w:rPr>
        <w:t>Panel</w:t>
      </w:r>
      <w:r w:rsidRPr="007120AA">
        <w:rPr>
          <w:rFonts w:ascii="GOST type B" w:hAnsi="GOST type B"/>
          <w:lang w:val="ru-RU"/>
        </w:rPr>
        <w:t>).</w:t>
      </w:r>
      <w:r w:rsidR="005732F0" w:rsidRPr="007120AA">
        <w:rPr>
          <w:rFonts w:ascii="GOST type B" w:hAnsi="GOST type B"/>
          <w:lang w:val="ru-RU"/>
        </w:rPr>
        <w:t xml:space="preserve"> </w:t>
      </w:r>
    </w:p>
    <w:p w:rsidR="005732F0" w:rsidRPr="009D2FFF" w:rsidRDefault="00E226DF" w:rsidP="005732F0">
      <w:pPr>
        <w:pStyle w:val="List1"/>
        <w:rPr>
          <w:rFonts w:ascii="GOST type B" w:hAnsi="GOST type B"/>
          <w:lang w:val="ru-RU"/>
        </w:rPr>
      </w:pPr>
      <w:r w:rsidRPr="007120AA">
        <w:rPr>
          <w:rFonts w:ascii="GOST type B" w:hAnsi="GOST type B"/>
          <w:lang w:val="ru-RU"/>
        </w:rPr>
        <w:t xml:space="preserve">Дважды щелкните </w:t>
      </w:r>
      <w:r w:rsidRPr="005732F0">
        <w:rPr>
          <w:rFonts w:ascii="GOST type B" w:hAnsi="GOST type B"/>
          <w:b/>
        </w:rPr>
        <w:t>Add</w:t>
      </w:r>
      <w:r w:rsidRPr="009D2FFF">
        <w:rPr>
          <w:rFonts w:ascii="GOST type B" w:hAnsi="GOST type B"/>
          <w:b/>
          <w:lang w:val="ru-RU"/>
        </w:rPr>
        <w:t xml:space="preserve"> </w:t>
      </w:r>
      <w:r w:rsidRPr="005732F0">
        <w:rPr>
          <w:rFonts w:ascii="GOST type B" w:hAnsi="GOST type B"/>
          <w:b/>
        </w:rPr>
        <w:t>Hardware</w:t>
      </w:r>
      <w:r w:rsidR="005732F0" w:rsidRPr="009D2FFF">
        <w:rPr>
          <w:rFonts w:ascii="GOST type B" w:hAnsi="GOST type B"/>
          <w:lang w:val="ru-RU"/>
        </w:rPr>
        <w:t xml:space="preserve">, </w:t>
      </w:r>
      <w:r w:rsidRPr="009D2FFF">
        <w:rPr>
          <w:rFonts w:ascii="GOST type B" w:hAnsi="GOST type B"/>
          <w:lang w:val="ru-RU"/>
        </w:rPr>
        <w:t xml:space="preserve">нажмите </w:t>
      </w:r>
      <w:r w:rsidRPr="005732F0">
        <w:rPr>
          <w:rFonts w:ascii="GOST type B" w:hAnsi="GOST type B"/>
          <w:b/>
        </w:rPr>
        <w:t>Next</w:t>
      </w:r>
      <w:r w:rsidR="005732F0" w:rsidRPr="009D2FFF">
        <w:rPr>
          <w:rFonts w:ascii="GOST type B" w:hAnsi="GOST type B"/>
          <w:lang w:val="ru-RU"/>
        </w:rPr>
        <w:t>.</w:t>
      </w:r>
    </w:p>
    <w:p w:rsidR="00E226DF" w:rsidRPr="005732F0" w:rsidRDefault="00E226DF" w:rsidP="005732F0">
      <w:pPr>
        <w:pStyle w:val="List1"/>
        <w:rPr>
          <w:rFonts w:ascii="GOST type B" w:hAnsi="GOST type B"/>
          <w:lang w:val="ru-RU"/>
        </w:rPr>
      </w:pPr>
      <w:r w:rsidRPr="005732F0">
        <w:rPr>
          <w:rFonts w:ascii="GOST type B" w:hAnsi="GOST type B"/>
          <w:lang w:val="ru-RU"/>
        </w:rPr>
        <w:t xml:space="preserve">В появившемся после сканирования окне выберите пункт </w:t>
      </w:r>
      <w:r w:rsidRPr="005732F0">
        <w:rPr>
          <w:rFonts w:ascii="GOST type B" w:hAnsi="GOST type B"/>
          <w:i/>
          <w:iCs/>
        </w:rPr>
        <w:t>Yes</w:t>
      </w:r>
      <w:r w:rsidRPr="005732F0">
        <w:rPr>
          <w:rFonts w:ascii="GOST type B" w:hAnsi="GOST type B"/>
          <w:i/>
          <w:iCs/>
          <w:lang w:val="ru-RU"/>
        </w:rPr>
        <w:t xml:space="preserve">, </w:t>
      </w:r>
      <w:r w:rsidRPr="005732F0">
        <w:rPr>
          <w:rFonts w:ascii="GOST type B" w:hAnsi="GOST type B"/>
          <w:i/>
          <w:iCs/>
        </w:rPr>
        <w:t>I</w:t>
      </w:r>
      <w:r w:rsidRPr="005732F0">
        <w:rPr>
          <w:rFonts w:ascii="GOST type B" w:hAnsi="GOST type B"/>
          <w:i/>
          <w:iCs/>
          <w:lang w:val="ru-RU"/>
        </w:rPr>
        <w:t xml:space="preserve"> </w:t>
      </w:r>
      <w:r w:rsidRPr="005732F0">
        <w:rPr>
          <w:rFonts w:ascii="GOST type B" w:hAnsi="GOST type B"/>
          <w:i/>
          <w:iCs/>
        </w:rPr>
        <w:t>have</w:t>
      </w:r>
      <w:r w:rsidRPr="005732F0">
        <w:rPr>
          <w:rFonts w:ascii="GOST type B" w:hAnsi="GOST type B"/>
          <w:i/>
          <w:iCs/>
          <w:lang w:val="ru-RU"/>
        </w:rPr>
        <w:t xml:space="preserve"> </w:t>
      </w:r>
      <w:r w:rsidRPr="005732F0">
        <w:rPr>
          <w:rFonts w:ascii="GOST type B" w:hAnsi="GOST type B"/>
          <w:i/>
          <w:iCs/>
        </w:rPr>
        <w:t>already</w:t>
      </w:r>
      <w:r w:rsidRPr="005732F0">
        <w:rPr>
          <w:rFonts w:ascii="GOST type B" w:hAnsi="GOST type B"/>
          <w:i/>
          <w:iCs/>
          <w:lang w:val="ru-RU"/>
        </w:rPr>
        <w:t xml:space="preserve"> </w:t>
      </w:r>
      <w:r w:rsidRPr="005732F0">
        <w:rPr>
          <w:rFonts w:ascii="GOST type B" w:hAnsi="GOST type B"/>
          <w:i/>
          <w:iCs/>
        </w:rPr>
        <w:t>connected</w:t>
      </w:r>
      <w:r w:rsidRPr="005732F0">
        <w:rPr>
          <w:rFonts w:ascii="GOST type B" w:hAnsi="GOST type B"/>
          <w:i/>
          <w:iCs/>
          <w:lang w:val="ru-RU"/>
        </w:rPr>
        <w:t xml:space="preserve"> </w:t>
      </w:r>
      <w:r w:rsidRPr="005732F0">
        <w:rPr>
          <w:rFonts w:ascii="GOST type B" w:hAnsi="GOST type B"/>
          <w:i/>
          <w:iCs/>
        </w:rPr>
        <w:t>the</w:t>
      </w:r>
      <w:r w:rsidRPr="005732F0">
        <w:rPr>
          <w:rFonts w:ascii="GOST type B" w:hAnsi="GOST type B"/>
          <w:i/>
          <w:iCs/>
          <w:lang w:val="ru-RU"/>
        </w:rPr>
        <w:t xml:space="preserve"> </w:t>
      </w:r>
      <w:r w:rsidRPr="005732F0">
        <w:rPr>
          <w:rFonts w:ascii="GOST type B" w:hAnsi="GOST type B"/>
          <w:i/>
          <w:iCs/>
        </w:rPr>
        <w:t>hardware</w:t>
      </w:r>
      <w:r w:rsidRPr="005732F0">
        <w:rPr>
          <w:rFonts w:ascii="GOST type B" w:hAnsi="GOST type B"/>
          <w:lang w:val="ru-RU"/>
        </w:rPr>
        <w:t xml:space="preserve">, как показано на рис. </w:t>
      </w:r>
      <w:r w:rsidR="00664DB4" w:rsidRPr="00664DB4">
        <w:rPr>
          <w:rFonts w:ascii="GOST type B" w:hAnsi="GOST type B"/>
          <w:lang w:val="ru-RU"/>
        </w:rPr>
        <w:t>8.</w:t>
      </w:r>
      <w:r w:rsidR="00860A95" w:rsidRPr="00860A95">
        <w:rPr>
          <w:rFonts w:ascii="GOST type B" w:hAnsi="GOST type B"/>
          <w:lang w:val="ru-RU"/>
        </w:rPr>
        <w:t>2.</w:t>
      </w:r>
      <w:r w:rsidRPr="005732F0">
        <w:rPr>
          <w:rFonts w:ascii="GOST type B" w:hAnsi="GOST type B"/>
          <w:lang w:val="ru-RU"/>
        </w:rPr>
        <w:t xml:space="preserve">1, и нажмите </w:t>
      </w:r>
      <w:r w:rsidRPr="005732F0">
        <w:rPr>
          <w:rFonts w:ascii="GOST type B" w:hAnsi="GOST type B"/>
          <w:b/>
        </w:rPr>
        <w:t>Next</w:t>
      </w:r>
      <w:r w:rsidRPr="005732F0">
        <w:rPr>
          <w:rFonts w:ascii="GOST type B" w:hAnsi="GOST type B"/>
          <w:lang w:val="ru-RU"/>
        </w:rPr>
        <w:t>.</w:t>
      </w:r>
    </w:p>
    <w:p w:rsidR="00E226DF" w:rsidRDefault="00E226DF" w:rsidP="00E226DF">
      <w:pPr>
        <w:pStyle w:val="List1"/>
        <w:numPr>
          <w:ilvl w:val="0"/>
          <w:numId w:val="0"/>
        </w:numPr>
        <w:ind w:left="1418"/>
        <w:rPr>
          <w:lang w:val="ru-RU"/>
        </w:rPr>
      </w:pP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5732F0" w:rsidTr="005732F0">
        <w:trPr>
          <w:trHeight w:val="4533"/>
          <w:jc w:val="center"/>
        </w:trPr>
        <w:tc>
          <w:tcPr>
            <w:tcW w:w="10025" w:type="dxa"/>
            <w:vAlign w:val="center"/>
          </w:tcPr>
          <w:p w:rsidR="005732F0" w:rsidRDefault="005732F0" w:rsidP="005732F0">
            <w:pPr>
              <w:pStyle w:val="af6"/>
              <w:pBdr>
                <w:bottom w:val="none" w:sz="0" w:space="0" w:color="auto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inline distT="0" distB="0" distL="0" distR="0" wp14:anchorId="073CB56F" wp14:editId="3F0927BC">
                  <wp:extent cx="3642995" cy="2780030"/>
                  <wp:effectExtent l="0" t="0" r="0" b="127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2995" cy="278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2F0" w:rsidTr="005732F0">
        <w:trPr>
          <w:trHeight w:val="530"/>
          <w:jc w:val="center"/>
        </w:trPr>
        <w:tc>
          <w:tcPr>
            <w:tcW w:w="10025" w:type="dxa"/>
            <w:vAlign w:val="center"/>
          </w:tcPr>
          <w:p w:rsidR="005732F0" w:rsidRPr="00201312" w:rsidRDefault="005732F0" w:rsidP="00860A95">
            <w:pPr>
              <w:pStyle w:val="ac"/>
              <w:jc w:val="center"/>
              <w:rPr>
                <w:b w:val="0"/>
                <w:sz w:val="22"/>
                <w:szCs w:val="22"/>
              </w:rPr>
            </w:pPr>
            <w:r w:rsidRPr="00201312">
              <w:rPr>
                <w:b w:val="0"/>
              </w:rPr>
              <w:t>Рис. 8.</w:t>
            </w:r>
            <w:r w:rsidR="00860A95" w:rsidRPr="00860A95">
              <w:rPr>
                <w:b w:val="0"/>
              </w:rPr>
              <w:t>2</w:t>
            </w:r>
            <w:r w:rsidRPr="00201312">
              <w:rPr>
                <w:b w:val="0"/>
              </w:rPr>
              <w:t>.</w:t>
            </w:r>
            <w:r w:rsidR="00860A95" w:rsidRPr="00860A95">
              <w:rPr>
                <w:b w:val="0"/>
              </w:rPr>
              <w:t>1</w:t>
            </w:r>
            <w:r w:rsidRPr="00201312">
              <w:rPr>
                <w:b w:val="0"/>
              </w:rPr>
              <w:t xml:space="preserve"> Диалог мастера установки устройств</w:t>
            </w:r>
          </w:p>
        </w:tc>
      </w:tr>
    </w:tbl>
    <w:p w:rsidR="00E226DF" w:rsidRPr="00201312" w:rsidRDefault="00E226DF" w:rsidP="00E226DF">
      <w:pPr>
        <w:pStyle w:val="List1"/>
        <w:rPr>
          <w:rFonts w:ascii="GOST type B" w:hAnsi="GOST type B"/>
          <w:lang w:val="ru-RU"/>
        </w:rPr>
      </w:pPr>
      <w:r w:rsidRPr="00201312">
        <w:rPr>
          <w:rFonts w:ascii="GOST type B" w:hAnsi="GOST type B"/>
          <w:lang w:val="ru-RU"/>
        </w:rPr>
        <w:t xml:space="preserve">В появившемся окне прокрутите список вниз до конца и выберите пункт </w:t>
      </w:r>
      <w:r w:rsidRPr="00201312">
        <w:rPr>
          <w:rFonts w:ascii="GOST type B" w:hAnsi="GOST type B"/>
          <w:i/>
          <w:iCs/>
        </w:rPr>
        <w:t>Add</w:t>
      </w:r>
      <w:r w:rsidRPr="00201312">
        <w:rPr>
          <w:rFonts w:ascii="GOST type B" w:hAnsi="GOST type B"/>
          <w:i/>
          <w:iCs/>
          <w:lang w:val="ru-RU"/>
        </w:rPr>
        <w:t xml:space="preserve"> </w:t>
      </w:r>
      <w:r w:rsidRPr="00201312">
        <w:rPr>
          <w:rFonts w:ascii="GOST type B" w:hAnsi="GOST type B"/>
          <w:i/>
          <w:iCs/>
        </w:rPr>
        <w:t>a</w:t>
      </w:r>
      <w:r w:rsidRPr="00201312">
        <w:rPr>
          <w:rFonts w:ascii="GOST type B" w:hAnsi="GOST type B"/>
          <w:i/>
          <w:iCs/>
          <w:lang w:val="ru-RU"/>
        </w:rPr>
        <w:t xml:space="preserve"> </w:t>
      </w:r>
      <w:r w:rsidRPr="00201312">
        <w:rPr>
          <w:rFonts w:ascii="GOST type B" w:hAnsi="GOST type B"/>
          <w:i/>
          <w:iCs/>
        </w:rPr>
        <w:t>new</w:t>
      </w:r>
      <w:r w:rsidRPr="00201312">
        <w:rPr>
          <w:rFonts w:ascii="GOST type B" w:hAnsi="GOST type B"/>
          <w:i/>
          <w:iCs/>
          <w:lang w:val="ru-RU"/>
        </w:rPr>
        <w:t xml:space="preserve"> </w:t>
      </w:r>
      <w:r w:rsidRPr="00201312">
        <w:rPr>
          <w:rFonts w:ascii="GOST type B" w:hAnsi="GOST type B"/>
          <w:i/>
          <w:iCs/>
        </w:rPr>
        <w:t>hardware</w:t>
      </w:r>
      <w:r w:rsidRPr="00201312">
        <w:rPr>
          <w:rFonts w:ascii="GOST type B" w:hAnsi="GOST type B"/>
          <w:i/>
          <w:iCs/>
          <w:lang w:val="ru-RU"/>
        </w:rPr>
        <w:t xml:space="preserve"> </w:t>
      </w:r>
      <w:r w:rsidRPr="00201312">
        <w:rPr>
          <w:rFonts w:ascii="GOST type B" w:hAnsi="GOST type B"/>
          <w:i/>
          <w:iCs/>
        </w:rPr>
        <w:t>device</w:t>
      </w:r>
      <w:r w:rsidRPr="00201312">
        <w:rPr>
          <w:rFonts w:ascii="GOST type B" w:hAnsi="GOST type B"/>
          <w:i/>
          <w:iCs/>
          <w:lang w:val="ru-RU"/>
        </w:rPr>
        <w:t>.</w:t>
      </w:r>
    </w:p>
    <w:tbl>
      <w:tblPr>
        <w:tblStyle w:val="af1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201312" w:rsidTr="008D09A2">
        <w:tc>
          <w:tcPr>
            <w:tcW w:w="9923" w:type="dxa"/>
            <w:vAlign w:val="center"/>
          </w:tcPr>
          <w:p w:rsidR="00201312" w:rsidRDefault="00201312" w:rsidP="00201312">
            <w:pPr>
              <w:pStyle w:val="List1"/>
              <w:numPr>
                <w:ilvl w:val="0"/>
                <w:numId w:val="0"/>
              </w:numPr>
              <w:jc w:val="center"/>
              <w:rPr>
                <w:rFonts w:ascii="GOST type B" w:hAnsi="GOST type B"/>
                <w:lang w:val="ru-RU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7BC5017D" wp14:editId="4FD70E32">
                  <wp:extent cx="4104005" cy="3138170"/>
                  <wp:effectExtent l="0" t="0" r="0" b="508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4005" cy="313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312" w:rsidTr="008D09A2">
        <w:tc>
          <w:tcPr>
            <w:tcW w:w="9923" w:type="dxa"/>
            <w:vAlign w:val="center"/>
          </w:tcPr>
          <w:p w:rsidR="00201312" w:rsidRPr="00201312" w:rsidRDefault="00201312" w:rsidP="00201312">
            <w:pPr>
              <w:pStyle w:val="ac"/>
              <w:jc w:val="center"/>
              <w:rPr>
                <w:b w:val="0"/>
                <w:lang w:val="en-US"/>
              </w:rPr>
            </w:pPr>
            <w:r w:rsidRPr="00201312">
              <w:rPr>
                <w:b w:val="0"/>
              </w:rPr>
              <w:t xml:space="preserve">Рис. </w:t>
            </w:r>
            <w:r>
              <w:rPr>
                <w:b w:val="0"/>
                <w:lang w:val="en-US"/>
              </w:rPr>
              <w:t>8.</w:t>
            </w:r>
            <w:r w:rsidRPr="00201312">
              <w:rPr>
                <w:b w:val="0"/>
              </w:rPr>
              <w:fldChar w:fldCharType="begin"/>
            </w:r>
            <w:r w:rsidRPr="00201312">
              <w:rPr>
                <w:b w:val="0"/>
              </w:rPr>
              <w:instrText xml:space="preserve"> SEQ Рис. \* ARABIC </w:instrText>
            </w:r>
            <w:r w:rsidRPr="00201312">
              <w:rPr>
                <w:b w:val="0"/>
              </w:rPr>
              <w:fldChar w:fldCharType="separate"/>
            </w:r>
            <w:r w:rsidRPr="00201312">
              <w:rPr>
                <w:b w:val="0"/>
                <w:noProof/>
              </w:rPr>
              <w:t>2</w:t>
            </w:r>
            <w:r w:rsidRPr="00201312">
              <w:rPr>
                <w:b w:val="0"/>
              </w:rPr>
              <w:fldChar w:fldCharType="end"/>
            </w:r>
            <w:r w:rsidRPr="00201312">
              <w:rPr>
                <w:b w:val="0"/>
              </w:rPr>
              <w:t>.</w:t>
            </w:r>
            <w:r w:rsidR="00860A95">
              <w:rPr>
                <w:b w:val="0"/>
                <w:lang w:val="en-US"/>
              </w:rPr>
              <w:t>2</w:t>
            </w:r>
            <w:r w:rsidRPr="00201312">
              <w:rPr>
                <w:b w:val="0"/>
              </w:rPr>
              <w:t xml:space="preserve"> Выбор типа устройства</w:t>
            </w:r>
          </w:p>
        </w:tc>
      </w:tr>
    </w:tbl>
    <w:p w:rsidR="00E226DF" w:rsidRPr="00201312" w:rsidRDefault="00E226DF" w:rsidP="00E226DF">
      <w:pPr>
        <w:pStyle w:val="List1"/>
        <w:rPr>
          <w:rFonts w:ascii="GOST type B" w:hAnsi="GOST type B"/>
          <w:lang w:val="ru-RU"/>
        </w:rPr>
      </w:pPr>
      <w:r w:rsidRPr="00201312">
        <w:rPr>
          <w:rFonts w:ascii="GOST type B" w:hAnsi="GOST type B"/>
          <w:lang w:val="ru-RU"/>
        </w:rPr>
        <w:t xml:space="preserve">В появившемся окне выберите установку устройства вручную, как показано на рис. </w:t>
      </w:r>
      <w:r w:rsidR="00201312" w:rsidRPr="00201312">
        <w:rPr>
          <w:rFonts w:ascii="GOST type B" w:hAnsi="GOST type B"/>
          <w:lang w:val="ru-RU"/>
        </w:rPr>
        <w:t>8.</w:t>
      </w:r>
      <w:r w:rsidR="00860A95" w:rsidRPr="00860A95">
        <w:rPr>
          <w:rFonts w:ascii="GOST type B" w:hAnsi="GOST type B"/>
          <w:lang w:val="ru-RU"/>
        </w:rPr>
        <w:t>2.</w:t>
      </w:r>
      <w:r w:rsidRPr="00201312">
        <w:rPr>
          <w:rFonts w:ascii="GOST type B" w:hAnsi="GOST type B"/>
          <w:lang w:val="ru-RU"/>
        </w:rPr>
        <w:t xml:space="preserve">3, и нажмите </w:t>
      </w:r>
      <w:r w:rsidRPr="00201312">
        <w:rPr>
          <w:rFonts w:ascii="GOST type B" w:hAnsi="GOST type B"/>
          <w:b/>
          <w:bCs/>
        </w:rPr>
        <w:t>Next</w:t>
      </w:r>
      <w:r w:rsidRPr="00201312">
        <w:rPr>
          <w:rFonts w:ascii="GOST type B" w:hAnsi="GOST type B"/>
          <w:lang w:val="ru-RU"/>
        </w:rPr>
        <w:t>.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201312" w:rsidTr="00664DB4">
        <w:trPr>
          <w:jc w:val="center"/>
        </w:trPr>
        <w:tc>
          <w:tcPr>
            <w:tcW w:w="10025" w:type="dxa"/>
          </w:tcPr>
          <w:p w:rsidR="00201312" w:rsidRDefault="00201312" w:rsidP="00201312">
            <w:pPr>
              <w:pStyle w:val="List1"/>
              <w:numPr>
                <w:ilvl w:val="0"/>
                <w:numId w:val="0"/>
              </w:numPr>
              <w:jc w:val="center"/>
              <w:rPr>
                <w:rFonts w:ascii="GOST type B" w:hAnsi="GOST type B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D7A9B5B" wp14:editId="43A6CB4C">
                  <wp:extent cx="3503930" cy="731520"/>
                  <wp:effectExtent l="0" t="0" r="127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393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312" w:rsidTr="00664DB4">
        <w:trPr>
          <w:jc w:val="center"/>
        </w:trPr>
        <w:tc>
          <w:tcPr>
            <w:tcW w:w="10025" w:type="dxa"/>
          </w:tcPr>
          <w:p w:rsidR="00201312" w:rsidRPr="00860A95" w:rsidRDefault="00201312" w:rsidP="00201312">
            <w:pPr>
              <w:pStyle w:val="ac"/>
              <w:jc w:val="center"/>
              <w:rPr>
                <w:b w:val="0"/>
              </w:rPr>
            </w:pPr>
            <w:r w:rsidRPr="00201312">
              <w:rPr>
                <w:b w:val="0"/>
              </w:rPr>
              <w:t xml:space="preserve">Рис. </w:t>
            </w:r>
            <w:r w:rsidRPr="00860A95">
              <w:rPr>
                <w:b w:val="0"/>
              </w:rPr>
              <w:t>8.</w:t>
            </w:r>
            <w:r w:rsidR="00860A95">
              <w:rPr>
                <w:b w:val="0"/>
                <w:lang w:val="en-US"/>
              </w:rPr>
              <w:t>2.</w:t>
            </w:r>
            <w:r w:rsidRPr="00201312">
              <w:rPr>
                <w:b w:val="0"/>
              </w:rPr>
              <w:fldChar w:fldCharType="begin"/>
            </w:r>
            <w:r w:rsidRPr="00201312">
              <w:rPr>
                <w:b w:val="0"/>
              </w:rPr>
              <w:instrText xml:space="preserve"> SEQ Рис. \* ARABIC </w:instrText>
            </w:r>
            <w:r w:rsidRPr="00201312">
              <w:rPr>
                <w:b w:val="0"/>
              </w:rPr>
              <w:fldChar w:fldCharType="separate"/>
            </w:r>
            <w:r w:rsidRPr="00201312">
              <w:rPr>
                <w:b w:val="0"/>
                <w:noProof/>
              </w:rPr>
              <w:t>3</w:t>
            </w:r>
            <w:r w:rsidRPr="00201312">
              <w:rPr>
                <w:b w:val="0"/>
              </w:rPr>
              <w:fldChar w:fldCharType="end"/>
            </w:r>
            <w:r w:rsidRPr="00201312">
              <w:rPr>
                <w:b w:val="0"/>
              </w:rPr>
              <w:t>. Выбор типа установки</w:t>
            </w:r>
          </w:p>
        </w:tc>
      </w:tr>
    </w:tbl>
    <w:p w:rsidR="00E226DF" w:rsidRPr="00664DB4" w:rsidRDefault="00E226DF" w:rsidP="00E226DF">
      <w:pPr>
        <w:pStyle w:val="List1"/>
        <w:rPr>
          <w:rFonts w:ascii="GOST type B" w:hAnsi="GOST type B"/>
          <w:lang w:val="ru-RU"/>
        </w:rPr>
      </w:pPr>
      <w:r w:rsidRPr="00201312">
        <w:rPr>
          <w:rFonts w:ascii="GOST type B" w:hAnsi="GOST type B"/>
          <w:lang w:val="ru-RU"/>
        </w:rPr>
        <w:t xml:space="preserve">В следующем диалоге выберите пункт </w:t>
      </w:r>
      <w:r w:rsidRPr="00201312">
        <w:rPr>
          <w:rFonts w:ascii="GOST type B" w:hAnsi="GOST type B"/>
          <w:i/>
          <w:iCs/>
        </w:rPr>
        <w:t>Show</w:t>
      </w:r>
      <w:r w:rsidRPr="00201312">
        <w:rPr>
          <w:rFonts w:ascii="GOST type B" w:hAnsi="GOST type B"/>
          <w:i/>
          <w:iCs/>
          <w:lang w:val="ru-RU"/>
        </w:rPr>
        <w:t xml:space="preserve"> </w:t>
      </w:r>
      <w:r w:rsidRPr="00201312">
        <w:rPr>
          <w:rFonts w:ascii="GOST type B" w:hAnsi="GOST type B"/>
          <w:i/>
          <w:iCs/>
        </w:rPr>
        <w:t>All</w:t>
      </w:r>
      <w:r w:rsidRPr="00201312">
        <w:rPr>
          <w:rFonts w:ascii="GOST type B" w:hAnsi="GOST type B"/>
          <w:i/>
          <w:iCs/>
          <w:lang w:val="ru-RU"/>
        </w:rPr>
        <w:t xml:space="preserve"> </w:t>
      </w:r>
      <w:r w:rsidRPr="00201312">
        <w:rPr>
          <w:rFonts w:ascii="GOST type B" w:hAnsi="GOST type B"/>
          <w:i/>
          <w:iCs/>
        </w:rPr>
        <w:t>Devices</w:t>
      </w:r>
      <w:r w:rsidRPr="00201312">
        <w:rPr>
          <w:rFonts w:ascii="GOST type B" w:hAnsi="GOST type B"/>
          <w:lang w:val="ru-RU"/>
        </w:rPr>
        <w:t xml:space="preserve">, как показано на рис. </w:t>
      </w:r>
      <w:r w:rsidR="00201312" w:rsidRPr="00201312">
        <w:rPr>
          <w:rFonts w:ascii="GOST type B" w:hAnsi="GOST type B"/>
          <w:lang w:val="ru-RU"/>
        </w:rPr>
        <w:t>8.</w:t>
      </w:r>
      <w:r w:rsidR="00E315CC">
        <w:rPr>
          <w:rFonts w:ascii="GOST type B" w:hAnsi="GOST type B"/>
          <w:lang w:val="ru-RU"/>
        </w:rPr>
        <w:t>2.</w:t>
      </w:r>
      <w:r w:rsidRPr="00201312">
        <w:rPr>
          <w:rFonts w:ascii="GOST type B" w:hAnsi="GOST type B"/>
          <w:lang w:val="ru-RU"/>
        </w:rPr>
        <w:t>4.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664DB4" w:rsidTr="00664DB4">
        <w:tc>
          <w:tcPr>
            <w:tcW w:w="10025" w:type="dxa"/>
            <w:vAlign w:val="center"/>
          </w:tcPr>
          <w:p w:rsidR="00664DB4" w:rsidRDefault="00664DB4" w:rsidP="00664DB4">
            <w:pPr>
              <w:pStyle w:val="List1"/>
              <w:numPr>
                <w:ilvl w:val="0"/>
                <w:numId w:val="0"/>
              </w:numPr>
              <w:jc w:val="center"/>
              <w:rPr>
                <w:rFonts w:ascii="GOST type B" w:hAnsi="GOST type B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B34D789" wp14:editId="353D94F6">
                  <wp:extent cx="3379470" cy="147066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947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B4" w:rsidTr="00664DB4">
        <w:tc>
          <w:tcPr>
            <w:tcW w:w="10025" w:type="dxa"/>
            <w:vAlign w:val="center"/>
          </w:tcPr>
          <w:p w:rsidR="00664DB4" w:rsidRPr="009D2FFF" w:rsidRDefault="00664DB4" w:rsidP="00664DB4">
            <w:pPr>
              <w:pStyle w:val="ac"/>
              <w:jc w:val="center"/>
              <w:rPr>
                <w:b w:val="0"/>
              </w:rPr>
            </w:pPr>
            <w:r w:rsidRPr="00664DB4">
              <w:rPr>
                <w:b w:val="0"/>
              </w:rPr>
              <w:t>Рис. 8.</w:t>
            </w:r>
            <w:r w:rsidR="00860A95" w:rsidRPr="007876C0">
              <w:rPr>
                <w:b w:val="0"/>
              </w:rPr>
              <w:t>2.</w:t>
            </w:r>
            <w:r w:rsidRPr="00664DB4">
              <w:rPr>
                <w:b w:val="0"/>
              </w:rPr>
              <w:fldChar w:fldCharType="begin"/>
            </w:r>
            <w:r w:rsidRPr="00664DB4">
              <w:rPr>
                <w:b w:val="0"/>
              </w:rPr>
              <w:instrText xml:space="preserve"> SEQ Рис. \* ARABIC </w:instrText>
            </w:r>
            <w:r w:rsidRPr="00664DB4">
              <w:rPr>
                <w:b w:val="0"/>
              </w:rPr>
              <w:fldChar w:fldCharType="separate"/>
            </w:r>
            <w:r w:rsidRPr="00664DB4">
              <w:rPr>
                <w:b w:val="0"/>
                <w:noProof/>
              </w:rPr>
              <w:t>4</w:t>
            </w:r>
            <w:r w:rsidRPr="00664DB4">
              <w:rPr>
                <w:b w:val="0"/>
              </w:rPr>
              <w:fldChar w:fldCharType="end"/>
            </w:r>
            <w:r w:rsidRPr="00664DB4">
              <w:rPr>
                <w:b w:val="0"/>
              </w:rPr>
              <w:t>. Выбор типа добавляемого устройства</w:t>
            </w:r>
          </w:p>
        </w:tc>
      </w:tr>
    </w:tbl>
    <w:p w:rsidR="00664DB4" w:rsidRPr="00664DB4" w:rsidRDefault="00E226DF" w:rsidP="00664DB4">
      <w:pPr>
        <w:pStyle w:val="List1"/>
        <w:rPr>
          <w:rFonts w:ascii="GOST type B" w:hAnsi="GOST type B"/>
          <w:lang w:val="ru-RU"/>
        </w:rPr>
      </w:pPr>
      <w:r w:rsidRPr="00664DB4">
        <w:rPr>
          <w:rFonts w:ascii="GOST type B" w:hAnsi="GOST type B"/>
          <w:lang w:val="ru-RU"/>
        </w:rPr>
        <w:t xml:space="preserve">Нажмите </w:t>
      </w:r>
      <w:r w:rsidRPr="00664DB4">
        <w:rPr>
          <w:rFonts w:ascii="GOST type B" w:hAnsi="GOST type B"/>
          <w:b/>
          <w:bCs/>
        </w:rPr>
        <w:t>Next</w:t>
      </w:r>
      <w:r w:rsidRPr="00664DB4">
        <w:rPr>
          <w:rFonts w:ascii="GOST type B" w:hAnsi="GOST type B"/>
          <w:lang w:val="ru-RU"/>
        </w:rPr>
        <w:t xml:space="preserve">, а затем, когда будет отображен список всех устройств, нажмите </w:t>
      </w:r>
      <w:r w:rsidRPr="00664DB4">
        <w:rPr>
          <w:rFonts w:ascii="GOST type B" w:hAnsi="GOST type B"/>
          <w:b/>
          <w:bCs/>
        </w:rPr>
        <w:t>Have</w:t>
      </w:r>
      <w:r w:rsidRPr="00664DB4">
        <w:rPr>
          <w:rFonts w:ascii="GOST type B" w:hAnsi="GOST type B"/>
          <w:b/>
          <w:bCs/>
          <w:lang w:val="ru-RU"/>
        </w:rPr>
        <w:t xml:space="preserve"> </w:t>
      </w:r>
      <w:r w:rsidRPr="00664DB4">
        <w:rPr>
          <w:rFonts w:ascii="GOST type B" w:hAnsi="GOST type B"/>
          <w:b/>
          <w:bCs/>
        </w:rPr>
        <w:t>Disk</w:t>
      </w:r>
      <w:r w:rsidRPr="00664DB4">
        <w:rPr>
          <w:rFonts w:ascii="GOST type B" w:hAnsi="GOST type B"/>
          <w:lang w:val="ru-RU"/>
        </w:rPr>
        <w:t>.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664DB4" w:rsidTr="00664DB4">
        <w:trPr>
          <w:jc w:val="center"/>
        </w:trPr>
        <w:tc>
          <w:tcPr>
            <w:tcW w:w="10025" w:type="dxa"/>
            <w:vAlign w:val="center"/>
          </w:tcPr>
          <w:p w:rsidR="00664DB4" w:rsidRDefault="00664DB4" w:rsidP="00664DB4">
            <w:pPr>
              <w:pStyle w:val="List1"/>
              <w:numPr>
                <w:ilvl w:val="0"/>
                <w:numId w:val="0"/>
              </w:numPr>
              <w:jc w:val="center"/>
              <w:rPr>
                <w:rFonts w:ascii="GOST type B" w:hAnsi="GOST type B"/>
                <w:lang w:val="ru-RU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3092BEA0" wp14:editId="08A7C404">
                  <wp:extent cx="4140200" cy="316738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200" cy="316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B4" w:rsidTr="00664DB4">
        <w:trPr>
          <w:jc w:val="center"/>
        </w:trPr>
        <w:tc>
          <w:tcPr>
            <w:tcW w:w="10025" w:type="dxa"/>
            <w:vAlign w:val="center"/>
          </w:tcPr>
          <w:p w:rsidR="00664DB4" w:rsidRPr="009D2FFF" w:rsidRDefault="00664DB4" w:rsidP="00664DB4">
            <w:pPr>
              <w:pStyle w:val="ac"/>
              <w:jc w:val="center"/>
              <w:rPr>
                <w:b w:val="0"/>
              </w:rPr>
            </w:pPr>
            <w:r w:rsidRPr="00664DB4">
              <w:rPr>
                <w:b w:val="0"/>
              </w:rPr>
              <w:t>Рис. 8</w:t>
            </w:r>
            <w:r w:rsidR="00860A95" w:rsidRPr="007876C0">
              <w:rPr>
                <w:b w:val="0"/>
              </w:rPr>
              <w:t>.2</w:t>
            </w:r>
            <w:r w:rsidRPr="00664DB4">
              <w:rPr>
                <w:b w:val="0"/>
              </w:rPr>
              <w:t>.</w:t>
            </w:r>
            <w:r w:rsidRPr="00664DB4">
              <w:rPr>
                <w:b w:val="0"/>
              </w:rPr>
              <w:fldChar w:fldCharType="begin"/>
            </w:r>
            <w:r w:rsidRPr="00664DB4">
              <w:rPr>
                <w:b w:val="0"/>
              </w:rPr>
              <w:instrText xml:space="preserve"> SEQ Рис. \* ARABIC </w:instrText>
            </w:r>
            <w:r w:rsidRPr="00664DB4">
              <w:rPr>
                <w:b w:val="0"/>
              </w:rPr>
              <w:fldChar w:fldCharType="separate"/>
            </w:r>
            <w:r w:rsidRPr="00664DB4">
              <w:rPr>
                <w:b w:val="0"/>
                <w:noProof/>
              </w:rPr>
              <w:t>5</w:t>
            </w:r>
            <w:r w:rsidRPr="00664DB4">
              <w:rPr>
                <w:b w:val="0"/>
              </w:rPr>
              <w:fldChar w:fldCharType="end"/>
            </w:r>
            <w:r w:rsidRPr="00664DB4">
              <w:rPr>
                <w:b w:val="0"/>
              </w:rPr>
              <w:t>. Выбор драйвера для установки</w:t>
            </w:r>
          </w:p>
        </w:tc>
      </w:tr>
    </w:tbl>
    <w:p w:rsidR="00E226DF" w:rsidRPr="00664DB4" w:rsidRDefault="00E226DF" w:rsidP="00E226DF">
      <w:pPr>
        <w:pStyle w:val="List1"/>
        <w:rPr>
          <w:rFonts w:ascii="GOST type B" w:hAnsi="GOST type B"/>
          <w:lang w:val="ru-RU"/>
        </w:rPr>
      </w:pPr>
      <w:r w:rsidRPr="00664DB4">
        <w:rPr>
          <w:rFonts w:ascii="GOST type B" w:hAnsi="GOST type B"/>
          <w:lang w:val="ru-RU"/>
        </w:rPr>
        <w:t xml:space="preserve">Укажите путь к файлу </w:t>
      </w:r>
      <w:proofErr w:type="spellStart"/>
      <w:r w:rsidRPr="00664DB4">
        <w:rPr>
          <w:rFonts w:ascii="GOST type B" w:hAnsi="GOST type B"/>
        </w:rPr>
        <w:t>nim</w:t>
      </w:r>
      <w:proofErr w:type="spellEnd"/>
      <w:r w:rsidRPr="00664DB4">
        <w:rPr>
          <w:rFonts w:ascii="GOST type B" w:hAnsi="GOST type B"/>
          <w:lang w:val="ru-RU"/>
        </w:rPr>
        <w:t>351.</w:t>
      </w:r>
      <w:proofErr w:type="spellStart"/>
      <w:r w:rsidRPr="00664DB4">
        <w:rPr>
          <w:rFonts w:ascii="GOST type B" w:hAnsi="GOST type B"/>
        </w:rPr>
        <w:t>inf</w:t>
      </w:r>
      <w:proofErr w:type="spellEnd"/>
      <w:r w:rsidRPr="00664DB4">
        <w:rPr>
          <w:rFonts w:ascii="GOST type B" w:hAnsi="GOST type B"/>
          <w:lang w:val="ru-RU"/>
        </w:rPr>
        <w:t xml:space="preserve"> и выберите соответствующую строку, как показано на рис. </w:t>
      </w:r>
      <w:r w:rsidR="00A917E2" w:rsidRPr="00A917E2">
        <w:rPr>
          <w:rFonts w:ascii="GOST type B" w:hAnsi="GOST type B"/>
          <w:lang w:val="ru-RU"/>
        </w:rPr>
        <w:t>8</w:t>
      </w:r>
      <w:r w:rsidR="00E315CC">
        <w:rPr>
          <w:rFonts w:ascii="GOST type B" w:hAnsi="GOST type B"/>
          <w:lang w:val="ru-RU"/>
        </w:rPr>
        <w:t>.2</w:t>
      </w:r>
      <w:r w:rsidR="00A917E2" w:rsidRPr="00A917E2">
        <w:rPr>
          <w:rFonts w:ascii="GOST type B" w:hAnsi="GOST type B"/>
          <w:lang w:val="ru-RU"/>
        </w:rPr>
        <w:t>.</w:t>
      </w:r>
      <w:r w:rsidRPr="00664DB4">
        <w:rPr>
          <w:rFonts w:ascii="GOST type B" w:hAnsi="GOST type B"/>
          <w:lang w:val="ru-RU"/>
        </w:rPr>
        <w:t>6.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664DB4" w:rsidTr="00A917E2">
        <w:trPr>
          <w:jc w:val="center"/>
        </w:trPr>
        <w:tc>
          <w:tcPr>
            <w:tcW w:w="10025" w:type="dxa"/>
            <w:vAlign w:val="center"/>
          </w:tcPr>
          <w:p w:rsidR="00664DB4" w:rsidRDefault="00664DB4" w:rsidP="00A917E2">
            <w:pPr>
              <w:pStyle w:val="List1"/>
              <w:numPr>
                <w:ilvl w:val="0"/>
                <w:numId w:val="0"/>
              </w:numPr>
              <w:jc w:val="center"/>
              <w:rPr>
                <w:rFonts w:ascii="GOST type B" w:hAnsi="GOST type B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92E428B" wp14:editId="3EBBB2E7">
                  <wp:extent cx="4572000" cy="972820"/>
                  <wp:effectExtent l="0" t="0" r="0" b="0"/>
                  <wp:docPr id="15" name="Рисунок 15" descr="nim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im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97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B4" w:rsidTr="00A917E2">
        <w:trPr>
          <w:jc w:val="center"/>
        </w:trPr>
        <w:tc>
          <w:tcPr>
            <w:tcW w:w="10025" w:type="dxa"/>
            <w:vAlign w:val="center"/>
          </w:tcPr>
          <w:p w:rsidR="00664DB4" w:rsidRPr="009D2FFF" w:rsidRDefault="00664DB4" w:rsidP="00A917E2">
            <w:pPr>
              <w:pStyle w:val="ac"/>
              <w:jc w:val="center"/>
              <w:rPr>
                <w:b w:val="0"/>
              </w:rPr>
            </w:pPr>
            <w:r w:rsidRPr="00A917E2">
              <w:rPr>
                <w:b w:val="0"/>
              </w:rPr>
              <w:t>Рис. 8.</w:t>
            </w:r>
            <w:r w:rsidRPr="00A917E2">
              <w:rPr>
                <w:b w:val="0"/>
              </w:rPr>
              <w:fldChar w:fldCharType="begin"/>
            </w:r>
            <w:r w:rsidRPr="00A917E2">
              <w:rPr>
                <w:b w:val="0"/>
              </w:rPr>
              <w:instrText xml:space="preserve"> SEQ Рис. \* ARABIC </w:instrText>
            </w:r>
            <w:r w:rsidRPr="00A917E2">
              <w:rPr>
                <w:b w:val="0"/>
              </w:rPr>
              <w:fldChar w:fldCharType="separate"/>
            </w:r>
            <w:r w:rsidRPr="00A917E2">
              <w:rPr>
                <w:b w:val="0"/>
                <w:noProof/>
              </w:rPr>
              <w:t>6</w:t>
            </w:r>
            <w:r w:rsidRPr="00A917E2">
              <w:rPr>
                <w:b w:val="0"/>
              </w:rPr>
              <w:fldChar w:fldCharType="end"/>
            </w:r>
            <w:r w:rsidRPr="00A917E2">
              <w:rPr>
                <w:b w:val="0"/>
              </w:rPr>
              <w:t>. Выбор типа устанавливаемого устройства</w:t>
            </w:r>
          </w:p>
        </w:tc>
      </w:tr>
    </w:tbl>
    <w:p w:rsidR="00E226DF" w:rsidRPr="00664DB4" w:rsidRDefault="00E226DF" w:rsidP="00E226DF">
      <w:pPr>
        <w:pStyle w:val="List1"/>
        <w:rPr>
          <w:rFonts w:ascii="GOST type B" w:hAnsi="GOST type B"/>
          <w:lang w:val="ru-RU"/>
        </w:rPr>
      </w:pPr>
      <w:r w:rsidRPr="00664DB4">
        <w:rPr>
          <w:rFonts w:ascii="GOST type B" w:hAnsi="GOST type B"/>
          <w:lang w:val="ru-RU"/>
        </w:rPr>
        <w:t xml:space="preserve">Нажмите </w:t>
      </w:r>
      <w:r w:rsidRPr="00664DB4">
        <w:rPr>
          <w:rFonts w:ascii="GOST type B" w:hAnsi="GOST type B"/>
          <w:b/>
          <w:bCs/>
        </w:rPr>
        <w:t>Next</w:t>
      </w:r>
      <w:r w:rsidRPr="00664DB4">
        <w:rPr>
          <w:rFonts w:ascii="GOST type B" w:hAnsi="GOST type B"/>
          <w:lang w:val="ru-RU"/>
        </w:rPr>
        <w:t>, на все вопросы о копировании отвечайте утвердительно, в случае появления диалога об отсутствии у драйвера цифровой подписи выберите пункт</w:t>
      </w:r>
      <w:proofErr w:type="gramStart"/>
      <w:r w:rsidRPr="00664DB4">
        <w:rPr>
          <w:rFonts w:ascii="GOST type B" w:hAnsi="GOST type B"/>
          <w:lang w:val="ru-RU"/>
        </w:rPr>
        <w:t xml:space="preserve"> </w:t>
      </w:r>
      <w:r w:rsidRPr="00664DB4">
        <w:rPr>
          <w:rFonts w:ascii="GOST type B" w:hAnsi="GOST type B"/>
          <w:i/>
          <w:iCs/>
          <w:lang w:val="ru-RU"/>
        </w:rPr>
        <w:t>В</w:t>
      </w:r>
      <w:proofErr w:type="gramEnd"/>
      <w:r w:rsidRPr="00664DB4">
        <w:rPr>
          <w:rFonts w:ascii="GOST type B" w:hAnsi="GOST type B"/>
          <w:i/>
          <w:iCs/>
          <w:lang w:val="ru-RU"/>
        </w:rPr>
        <w:t>се равно продолжить</w:t>
      </w:r>
      <w:r w:rsidRPr="00664DB4">
        <w:rPr>
          <w:rFonts w:ascii="GOST type B" w:hAnsi="GOST type B"/>
          <w:lang w:val="ru-RU"/>
        </w:rPr>
        <w:t xml:space="preserve"> (</w:t>
      </w:r>
      <w:r w:rsidRPr="00664DB4">
        <w:rPr>
          <w:rFonts w:ascii="GOST type B" w:hAnsi="GOST type B"/>
          <w:i/>
          <w:iCs/>
        </w:rPr>
        <w:t>Continue</w:t>
      </w:r>
      <w:r w:rsidRPr="00664DB4">
        <w:rPr>
          <w:rFonts w:ascii="GOST type B" w:hAnsi="GOST type B"/>
          <w:i/>
          <w:iCs/>
          <w:lang w:val="ru-RU"/>
        </w:rPr>
        <w:t xml:space="preserve"> </w:t>
      </w:r>
      <w:r w:rsidRPr="00664DB4">
        <w:rPr>
          <w:rFonts w:ascii="GOST type B" w:hAnsi="GOST type B"/>
          <w:i/>
          <w:iCs/>
        </w:rPr>
        <w:t>anyway</w:t>
      </w:r>
      <w:r w:rsidRPr="00664DB4">
        <w:rPr>
          <w:rFonts w:ascii="GOST type B" w:hAnsi="GOST type B"/>
          <w:lang w:val="ru-RU"/>
        </w:rPr>
        <w:t>).</w:t>
      </w:r>
    </w:p>
    <w:p w:rsidR="00E226DF" w:rsidRPr="00664DB4" w:rsidRDefault="00E226DF" w:rsidP="00E226DF">
      <w:pPr>
        <w:pStyle w:val="List1"/>
        <w:rPr>
          <w:rFonts w:ascii="GOST type B" w:hAnsi="GOST type B"/>
          <w:lang w:val="ru-RU"/>
        </w:rPr>
      </w:pPr>
      <w:r w:rsidRPr="00664DB4">
        <w:rPr>
          <w:rFonts w:ascii="GOST type B" w:hAnsi="GOST type B"/>
          <w:lang w:val="ru-RU"/>
        </w:rPr>
        <w:t xml:space="preserve">Если не возникло никаких сообщений о конфликтах, появится окно с информацией о том, что установка </w:t>
      </w:r>
      <w:proofErr w:type="gramStart"/>
      <w:r w:rsidRPr="00664DB4">
        <w:rPr>
          <w:rFonts w:ascii="GOST type B" w:hAnsi="GOST type B"/>
          <w:lang w:val="ru-RU"/>
        </w:rPr>
        <w:t>ПО</w:t>
      </w:r>
      <w:proofErr w:type="gramEnd"/>
      <w:r w:rsidRPr="00664DB4">
        <w:rPr>
          <w:rFonts w:ascii="GOST type B" w:hAnsi="GOST type B"/>
          <w:lang w:val="ru-RU"/>
        </w:rPr>
        <w:t xml:space="preserve"> завершена, показанное на рис. </w:t>
      </w:r>
      <w:r w:rsidR="00A917E2" w:rsidRPr="00A917E2">
        <w:rPr>
          <w:rFonts w:ascii="GOST type B" w:hAnsi="GOST type B"/>
          <w:lang w:val="ru-RU"/>
        </w:rPr>
        <w:t>8</w:t>
      </w:r>
      <w:r w:rsidR="00E315CC">
        <w:rPr>
          <w:rFonts w:ascii="GOST type B" w:hAnsi="GOST type B"/>
          <w:lang w:val="ru-RU"/>
        </w:rPr>
        <w:t>.2</w:t>
      </w:r>
      <w:r w:rsidR="00A917E2" w:rsidRPr="00A917E2">
        <w:rPr>
          <w:rFonts w:ascii="GOST type B" w:hAnsi="GOST type B"/>
          <w:lang w:val="ru-RU"/>
        </w:rPr>
        <w:t>.</w:t>
      </w:r>
      <w:r w:rsidRPr="00664DB4">
        <w:rPr>
          <w:rFonts w:ascii="GOST type B" w:hAnsi="GOST type B"/>
          <w:lang w:val="ru-RU"/>
        </w:rPr>
        <w:t>7.</w:t>
      </w:r>
    </w:p>
    <w:p w:rsidR="00E226DF" w:rsidRPr="00664DB4" w:rsidRDefault="00E226DF" w:rsidP="00E226DF">
      <w:pPr>
        <w:pStyle w:val="List1"/>
        <w:rPr>
          <w:rFonts w:ascii="GOST type B" w:hAnsi="GOST type B"/>
          <w:lang w:val="ru-RU"/>
        </w:rPr>
      </w:pPr>
      <w:r w:rsidRPr="00664DB4">
        <w:rPr>
          <w:rFonts w:ascii="GOST type B" w:hAnsi="GOST type B"/>
          <w:lang w:val="ru-RU"/>
        </w:rPr>
        <w:t>В случае возникновения каких-либо ошибок при установке драйвера, а также конфликтов с другими устройствами, обратитесь к системному администратору.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664DB4" w:rsidTr="00860A95">
        <w:trPr>
          <w:jc w:val="center"/>
        </w:trPr>
        <w:tc>
          <w:tcPr>
            <w:tcW w:w="10025" w:type="dxa"/>
            <w:vAlign w:val="center"/>
          </w:tcPr>
          <w:p w:rsidR="00664DB4" w:rsidRDefault="00664DB4" w:rsidP="00860A95">
            <w:pPr>
              <w:pStyle w:val="List1"/>
              <w:numPr>
                <w:ilvl w:val="0"/>
                <w:numId w:val="0"/>
              </w:numPr>
              <w:jc w:val="center"/>
              <w:rPr>
                <w:rFonts w:ascii="GOST type B" w:hAnsi="GOST type B"/>
                <w:lang w:val="ru-RU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4EDC3087" wp14:editId="703E954A">
                  <wp:extent cx="4264660" cy="3262630"/>
                  <wp:effectExtent l="0" t="0" r="2540" b="0"/>
                  <wp:docPr id="14" name="Рисунок 14" descr="ni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im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4660" cy="326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B4" w:rsidTr="00860A95">
        <w:trPr>
          <w:jc w:val="center"/>
        </w:trPr>
        <w:tc>
          <w:tcPr>
            <w:tcW w:w="10025" w:type="dxa"/>
            <w:vAlign w:val="center"/>
          </w:tcPr>
          <w:p w:rsidR="00664DB4" w:rsidRPr="00A917E2" w:rsidRDefault="00664DB4" w:rsidP="00860A95">
            <w:pPr>
              <w:pStyle w:val="ac"/>
              <w:jc w:val="center"/>
              <w:rPr>
                <w:b w:val="0"/>
              </w:rPr>
            </w:pPr>
            <w:r w:rsidRPr="00A917E2">
              <w:rPr>
                <w:b w:val="0"/>
              </w:rPr>
              <w:t>Рис. 8.</w:t>
            </w:r>
            <w:r w:rsidR="00860A95" w:rsidRPr="007876C0">
              <w:rPr>
                <w:b w:val="0"/>
              </w:rPr>
              <w:t>2.</w:t>
            </w:r>
            <w:r w:rsidRPr="00A917E2">
              <w:rPr>
                <w:b w:val="0"/>
              </w:rPr>
              <w:fldChar w:fldCharType="begin"/>
            </w:r>
            <w:r w:rsidRPr="00A917E2">
              <w:rPr>
                <w:b w:val="0"/>
              </w:rPr>
              <w:instrText xml:space="preserve"> SEQ Рис. \* ARABIC </w:instrText>
            </w:r>
            <w:r w:rsidRPr="00A917E2">
              <w:rPr>
                <w:b w:val="0"/>
              </w:rPr>
              <w:fldChar w:fldCharType="separate"/>
            </w:r>
            <w:r w:rsidRPr="00A917E2">
              <w:rPr>
                <w:b w:val="0"/>
                <w:noProof/>
              </w:rPr>
              <w:t>7</w:t>
            </w:r>
            <w:r w:rsidRPr="00A917E2">
              <w:rPr>
                <w:b w:val="0"/>
              </w:rPr>
              <w:fldChar w:fldCharType="end"/>
            </w:r>
            <w:r w:rsidRPr="00A917E2">
              <w:rPr>
                <w:b w:val="0"/>
              </w:rPr>
              <w:t>. Диалоговая панель информации о завершении установки</w:t>
            </w:r>
          </w:p>
        </w:tc>
      </w:tr>
    </w:tbl>
    <w:p w:rsidR="00E226DF" w:rsidRDefault="00664DB4" w:rsidP="00664DB4">
      <w:pPr>
        <w:pStyle w:val="1"/>
      </w:pPr>
      <w:bookmarkStart w:id="1" w:name="_Toc255203948"/>
      <w:bookmarkStart w:id="2" w:name="_Toc294089156"/>
      <w:r w:rsidRPr="009D2FFF">
        <w:t xml:space="preserve">8.3 </w:t>
      </w:r>
      <w:r w:rsidR="00E226DF">
        <w:t xml:space="preserve">Конфигурирование </w:t>
      </w:r>
      <w:r w:rsidR="00E226DF">
        <w:rPr>
          <w:lang w:val="en-US"/>
        </w:rPr>
        <w:t>CAN</w:t>
      </w:r>
      <w:r w:rsidR="00E226DF">
        <w:t>-адаптера</w:t>
      </w:r>
      <w:bookmarkEnd w:id="1"/>
      <w:bookmarkEnd w:id="2"/>
    </w:p>
    <w:p w:rsidR="00E226DF" w:rsidRPr="00A917E2" w:rsidRDefault="00E226DF" w:rsidP="00E226DF">
      <w:pPr>
        <w:pStyle w:val="NormalText"/>
        <w:rPr>
          <w:rFonts w:ascii="GOST type B" w:hAnsi="GOST type B"/>
          <w:lang w:val="ru-RU"/>
        </w:rPr>
      </w:pPr>
      <w:r w:rsidRPr="00A917E2">
        <w:rPr>
          <w:rFonts w:ascii="GOST type B" w:hAnsi="GOST type B"/>
          <w:lang w:val="ru-RU"/>
        </w:rPr>
        <w:t xml:space="preserve">Конфигурирование ресурсов, используемых устройством, производится с помощью </w:t>
      </w:r>
      <w:r w:rsidRPr="00A917E2">
        <w:rPr>
          <w:rFonts w:ascii="GOST type B" w:hAnsi="GOST type B"/>
          <w:b/>
          <w:bCs/>
          <w:lang w:val="ru-RU"/>
        </w:rPr>
        <w:t>Менеджера устройств</w:t>
      </w:r>
      <w:r w:rsidRPr="00A917E2">
        <w:rPr>
          <w:rFonts w:ascii="GOST type B" w:hAnsi="GOST type B"/>
          <w:lang w:val="ru-RU"/>
        </w:rPr>
        <w:t xml:space="preserve"> (</w:t>
      </w:r>
      <w:r w:rsidRPr="00A917E2">
        <w:rPr>
          <w:rFonts w:ascii="GOST type B" w:hAnsi="GOST type B"/>
          <w:b/>
          <w:bCs/>
        </w:rPr>
        <w:t>Device</w:t>
      </w:r>
      <w:r w:rsidRPr="00A917E2">
        <w:rPr>
          <w:rFonts w:ascii="GOST type B" w:hAnsi="GOST type B"/>
          <w:b/>
          <w:bCs/>
          <w:lang w:val="ru-RU"/>
        </w:rPr>
        <w:t xml:space="preserve"> </w:t>
      </w:r>
      <w:r w:rsidRPr="00A917E2">
        <w:rPr>
          <w:rFonts w:ascii="GOST type B" w:hAnsi="GOST type B"/>
          <w:b/>
          <w:bCs/>
        </w:rPr>
        <w:t>Manager</w:t>
      </w:r>
      <w:r w:rsidRPr="00A917E2">
        <w:rPr>
          <w:rFonts w:ascii="GOST type B" w:hAnsi="GOST type B"/>
          <w:lang w:val="ru-RU"/>
        </w:rPr>
        <w:t xml:space="preserve">) ОС </w:t>
      </w:r>
      <w:r w:rsidRPr="00A917E2">
        <w:rPr>
          <w:rFonts w:ascii="GOST type B" w:hAnsi="GOST type B"/>
        </w:rPr>
        <w:t>Windows</w:t>
      </w:r>
      <w:r w:rsidRPr="00A917E2">
        <w:rPr>
          <w:rFonts w:ascii="GOST type B" w:hAnsi="GOST type B"/>
          <w:lang w:val="ru-RU"/>
        </w:rPr>
        <w:t xml:space="preserve">. Для конфигурирования необходимо выбрать устройство в списке </w:t>
      </w:r>
      <w:r w:rsidRPr="00A917E2">
        <w:rPr>
          <w:rFonts w:ascii="GOST type B" w:hAnsi="GOST type B"/>
          <w:b/>
          <w:bCs/>
          <w:lang w:val="ru-RU"/>
        </w:rPr>
        <w:t>Менеджера устройств</w:t>
      </w:r>
      <w:r w:rsidRPr="00A917E2">
        <w:rPr>
          <w:rFonts w:ascii="GOST type B" w:hAnsi="GOST type B"/>
          <w:lang w:val="ru-RU"/>
        </w:rPr>
        <w:t>:</w:t>
      </w:r>
    </w:p>
    <w:p w:rsidR="00E226DF" w:rsidRPr="00A917E2" w:rsidRDefault="00E226DF" w:rsidP="00E0308E">
      <w:pPr>
        <w:pStyle w:val="List1"/>
        <w:numPr>
          <w:ilvl w:val="0"/>
          <w:numId w:val="12"/>
        </w:numPr>
        <w:rPr>
          <w:rFonts w:ascii="GOST type B" w:hAnsi="GOST type B"/>
          <w:lang w:val="ru-RU"/>
        </w:rPr>
      </w:pPr>
      <w:r w:rsidRPr="00A917E2">
        <w:rPr>
          <w:rFonts w:ascii="GOST type B" w:hAnsi="GOST type B"/>
          <w:lang w:val="ru-RU"/>
        </w:rPr>
        <w:t xml:space="preserve">Щелкните правой кнопкой мыши над пиктограммой </w:t>
      </w:r>
      <w:r w:rsidRPr="00A917E2">
        <w:rPr>
          <w:rFonts w:ascii="GOST type B" w:hAnsi="GOST type B"/>
          <w:i/>
          <w:iCs/>
        </w:rPr>
        <w:t>My</w:t>
      </w:r>
      <w:r w:rsidRPr="00A917E2">
        <w:rPr>
          <w:rFonts w:ascii="GOST type B" w:hAnsi="GOST type B"/>
          <w:i/>
          <w:iCs/>
          <w:lang w:val="ru-RU"/>
        </w:rPr>
        <w:t xml:space="preserve"> </w:t>
      </w:r>
      <w:r w:rsidRPr="00A917E2">
        <w:rPr>
          <w:rFonts w:ascii="GOST type B" w:hAnsi="GOST type B"/>
          <w:i/>
          <w:iCs/>
        </w:rPr>
        <w:t>Computer</w:t>
      </w:r>
      <w:r w:rsidRPr="00A917E2">
        <w:rPr>
          <w:rFonts w:ascii="GOST type B" w:hAnsi="GOST type B"/>
          <w:lang w:val="ru-RU"/>
        </w:rPr>
        <w:t xml:space="preserve"> и выберите команду </w:t>
      </w:r>
      <w:r w:rsidRPr="00A917E2">
        <w:rPr>
          <w:rFonts w:ascii="GOST type B" w:hAnsi="GOST type B"/>
          <w:b/>
          <w:bCs/>
        </w:rPr>
        <w:t>Properties</w:t>
      </w:r>
      <w:r w:rsidRPr="00A917E2">
        <w:rPr>
          <w:rFonts w:ascii="GOST type B" w:hAnsi="GOST type B"/>
          <w:lang w:val="ru-RU"/>
        </w:rPr>
        <w:t xml:space="preserve"> в появившемся контекстном меню.</w:t>
      </w:r>
    </w:p>
    <w:p w:rsidR="00E226DF" w:rsidRPr="00A917E2" w:rsidRDefault="00E226DF" w:rsidP="00E226DF">
      <w:pPr>
        <w:pStyle w:val="List1"/>
        <w:rPr>
          <w:rFonts w:ascii="GOST type B" w:hAnsi="GOST type B"/>
          <w:lang w:val="ru-RU"/>
        </w:rPr>
      </w:pPr>
      <w:r w:rsidRPr="00A917E2">
        <w:rPr>
          <w:rFonts w:ascii="GOST type B" w:hAnsi="GOST type B"/>
          <w:lang w:val="ru-RU"/>
        </w:rPr>
        <w:t xml:space="preserve">Откройте вкладку </w:t>
      </w:r>
      <w:r w:rsidRPr="00A917E2">
        <w:rPr>
          <w:rFonts w:ascii="GOST type B" w:hAnsi="GOST type B"/>
          <w:b/>
          <w:bCs/>
        </w:rPr>
        <w:t>Hardware</w:t>
      </w:r>
      <w:r w:rsidRPr="00A917E2">
        <w:rPr>
          <w:rFonts w:ascii="GOST type B" w:hAnsi="GOST type B"/>
          <w:lang w:val="ru-RU"/>
        </w:rPr>
        <w:t>.</w:t>
      </w:r>
    </w:p>
    <w:p w:rsidR="00766141" w:rsidRDefault="00E226DF" w:rsidP="00766141">
      <w:pPr>
        <w:pStyle w:val="List1"/>
        <w:rPr>
          <w:rFonts w:ascii="GOST type B" w:hAnsi="GOST type B"/>
        </w:rPr>
      </w:pPr>
      <w:proofErr w:type="spellStart"/>
      <w:r w:rsidRPr="00A917E2">
        <w:rPr>
          <w:rFonts w:ascii="GOST type B" w:hAnsi="GOST type B"/>
        </w:rPr>
        <w:t>Нажмите</w:t>
      </w:r>
      <w:proofErr w:type="spellEnd"/>
      <w:r w:rsidRPr="00A917E2">
        <w:rPr>
          <w:rFonts w:ascii="GOST type B" w:hAnsi="GOST type B"/>
        </w:rPr>
        <w:t xml:space="preserve"> </w:t>
      </w:r>
      <w:proofErr w:type="spellStart"/>
      <w:r w:rsidRPr="00A917E2">
        <w:rPr>
          <w:rFonts w:ascii="GOST type B" w:hAnsi="GOST type B"/>
        </w:rPr>
        <w:t>кнопку</w:t>
      </w:r>
      <w:proofErr w:type="spellEnd"/>
      <w:r w:rsidRPr="00A917E2">
        <w:rPr>
          <w:rFonts w:ascii="GOST type B" w:hAnsi="GOST type B"/>
        </w:rPr>
        <w:t xml:space="preserve"> </w:t>
      </w:r>
      <w:r w:rsidRPr="00A917E2">
        <w:rPr>
          <w:rFonts w:ascii="GOST type B" w:hAnsi="GOST type B"/>
          <w:b/>
          <w:bCs/>
        </w:rPr>
        <w:t>Device Manager</w:t>
      </w:r>
      <w:r w:rsidRPr="00A917E2">
        <w:rPr>
          <w:rFonts w:ascii="GOST type B" w:hAnsi="GOST type B"/>
        </w:rPr>
        <w:t>.</w:t>
      </w:r>
    </w:p>
    <w:p w:rsidR="00766141" w:rsidRPr="00766141" w:rsidRDefault="00766141" w:rsidP="00766141">
      <w:pPr>
        <w:pStyle w:val="List1"/>
        <w:rPr>
          <w:rFonts w:ascii="GOST type B" w:hAnsi="GOST type B"/>
          <w:lang w:val="ru-RU"/>
        </w:rPr>
      </w:pPr>
      <w:r w:rsidRPr="00A917E2">
        <w:rPr>
          <w:rFonts w:ascii="GOST type B" w:hAnsi="GOST type B"/>
          <w:lang w:val="ru-RU"/>
        </w:rPr>
        <w:t xml:space="preserve">Откройте окно свойств устройства, для чего раскройте элемент дерева устройств </w:t>
      </w:r>
      <w:r w:rsidRPr="00A917E2">
        <w:rPr>
          <w:rFonts w:ascii="GOST type B" w:hAnsi="GOST type B"/>
          <w:i/>
          <w:iCs/>
        </w:rPr>
        <w:t>Fastwel</w:t>
      </w:r>
      <w:r w:rsidRPr="00A917E2">
        <w:rPr>
          <w:rFonts w:ascii="GOST type B" w:hAnsi="GOST type B"/>
          <w:i/>
          <w:iCs/>
          <w:lang w:val="ru-RU"/>
        </w:rPr>
        <w:t xml:space="preserve"> </w:t>
      </w:r>
      <w:r w:rsidRPr="00A917E2">
        <w:rPr>
          <w:rFonts w:ascii="GOST type B" w:hAnsi="GOST type B"/>
          <w:i/>
          <w:iCs/>
        </w:rPr>
        <w:t>CAN</w:t>
      </w:r>
      <w:r w:rsidRPr="00A917E2">
        <w:rPr>
          <w:rFonts w:ascii="GOST type B" w:hAnsi="GOST type B"/>
          <w:i/>
          <w:iCs/>
          <w:lang w:val="ru-RU"/>
        </w:rPr>
        <w:t xml:space="preserve"> </w:t>
      </w:r>
      <w:r w:rsidRPr="00A917E2">
        <w:rPr>
          <w:rFonts w:ascii="GOST type B" w:hAnsi="GOST type B"/>
          <w:i/>
          <w:iCs/>
        </w:rPr>
        <w:t>Interfaces</w:t>
      </w:r>
      <w:r w:rsidRPr="00A917E2">
        <w:rPr>
          <w:rFonts w:ascii="GOST type B" w:hAnsi="GOST type B"/>
          <w:lang w:val="ru-RU"/>
        </w:rPr>
        <w:t xml:space="preserve">, дважды щелкните на его дочернем элементе </w:t>
      </w:r>
      <w:r w:rsidRPr="00A917E2">
        <w:rPr>
          <w:rFonts w:ascii="GOST type B" w:hAnsi="GOST type B"/>
          <w:i/>
          <w:iCs/>
        </w:rPr>
        <w:t>NIM</w:t>
      </w:r>
      <w:r w:rsidRPr="00A917E2">
        <w:rPr>
          <w:rFonts w:ascii="GOST type B" w:hAnsi="GOST type B"/>
          <w:i/>
          <w:iCs/>
          <w:lang w:val="ru-RU"/>
        </w:rPr>
        <w:t xml:space="preserve">351 </w:t>
      </w:r>
      <w:r w:rsidRPr="00A917E2">
        <w:rPr>
          <w:rFonts w:ascii="GOST type B" w:hAnsi="GOST type B"/>
          <w:i/>
          <w:iCs/>
        </w:rPr>
        <w:t>CAN</w:t>
      </w:r>
      <w:r w:rsidRPr="00A917E2">
        <w:rPr>
          <w:rFonts w:ascii="GOST type B" w:hAnsi="GOST type B"/>
          <w:i/>
          <w:iCs/>
          <w:lang w:val="ru-RU"/>
        </w:rPr>
        <w:t xml:space="preserve"> </w:t>
      </w:r>
      <w:r w:rsidRPr="00A917E2">
        <w:rPr>
          <w:rFonts w:ascii="GOST type B" w:hAnsi="GOST type B"/>
          <w:i/>
          <w:iCs/>
        </w:rPr>
        <w:t>Interface</w:t>
      </w:r>
      <w:r w:rsidRPr="00A917E2">
        <w:rPr>
          <w:rFonts w:ascii="GOST type B" w:hAnsi="GOST type B"/>
          <w:lang w:val="ru-RU"/>
        </w:rPr>
        <w:t xml:space="preserve">, после чего откройте вкладку </w:t>
      </w:r>
      <w:r w:rsidRPr="00A917E2">
        <w:rPr>
          <w:rFonts w:ascii="GOST type B" w:hAnsi="GOST type B"/>
        </w:rPr>
        <w:t>Resources</w:t>
      </w:r>
      <w:r w:rsidRPr="00A917E2">
        <w:rPr>
          <w:rFonts w:ascii="GOST type B" w:hAnsi="GOST type B"/>
          <w:lang w:val="ru-RU"/>
        </w:rPr>
        <w:t xml:space="preserve">, как показано на рис. </w:t>
      </w:r>
      <w:r w:rsidR="00E0308E" w:rsidRPr="00E0308E">
        <w:rPr>
          <w:rFonts w:ascii="GOST type B" w:hAnsi="GOST type B"/>
          <w:lang w:val="ru-RU"/>
        </w:rPr>
        <w:t>8.</w:t>
      </w:r>
      <w:r w:rsidR="006511FD">
        <w:rPr>
          <w:rFonts w:ascii="GOST type B" w:hAnsi="GOST type B"/>
          <w:lang w:val="ru-RU"/>
        </w:rPr>
        <w:t>3</w:t>
      </w:r>
      <w:r w:rsidRPr="00A917E2">
        <w:rPr>
          <w:rFonts w:ascii="GOST type B" w:hAnsi="GOST type B"/>
          <w:lang w:val="ru-RU"/>
        </w:rPr>
        <w:t>.</w:t>
      </w:r>
      <w:r w:rsidR="006511FD">
        <w:rPr>
          <w:rFonts w:ascii="GOST type B" w:hAnsi="GOST type B"/>
          <w:lang w:val="ru-RU"/>
        </w:rPr>
        <w:t>2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A917E2" w:rsidTr="00860A95">
        <w:trPr>
          <w:jc w:val="center"/>
        </w:trPr>
        <w:tc>
          <w:tcPr>
            <w:tcW w:w="10025" w:type="dxa"/>
            <w:vAlign w:val="center"/>
          </w:tcPr>
          <w:p w:rsidR="00A917E2" w:rsidRDefault="00A917E2" w:rsidP="00860A95">
            <w:pPr>
              <w:pStyle w:val="List1"/>
              <w:numPr>
                <w:ilvl w:val="0"/>
                <w:numId w:val="0"/>
              </w:numPr>
              <w:jc w:val="center"/>
              <w:rPr>
                <w:rFonts w:ascii="GOST type B" w:hAnsi="GOST type B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7367EF2" wp14:editId="60B0DB82">
                  <wp:extent cx="3628390" cy="3569970"/>
                  <wp:effectExtent l="0" t="0" r="0" b="0"/>
                  <wp:docPr id="13" name="Рисунок 13" descr="nim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im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8390" cy="356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7E2" w:rsidTr="00860A95">
        <w:trPr>
          <w:jc w:val="center"/>
        </w:trPr>
        <w:tc>
          <w:tcPr>
            <w:tcW w:w="10025" w:type="dxa"/>
            <w:vAlign w:val="center"/>
          </w:tcPr>
          <w:p w:rsidR="00A917E2" w:rsidRPr="00A917E2" w:rsidRDefault="00A917E2" w:rsidP="006511FD">
            <w:pPr>
              <w:pStyle w:val="ac"/>
              <w:jc w:val="center"/>
              <w:rPr>
                <w:lang w:val="en-US"/>
              </w:rPr>
            </w:pPr>
            <w:r>
              <w:lastRenderedPageBreak/>
              <w:t xml:space="preserve">Рис. </w:t>
            </w:r>
            <w:r>
              <w:rPr>
                <w:lang w:val="en-US"/>
              </w:rPr>
              <w:t>8</w:t>
            </w:r>
            <w:r w:rsidR="00860A95">
              <w:rPr>
                <w:lang w:val="en-US"/>
              </w:rPr>
              <w:t>.</w:t>
            </w:r>
            <w:r w:rsidR="00860A95">
              <w:t>3</w:t>
            </w:r>
            <w:r>
              <w:rPr>
                <w:lang w:val="en-US"/>
              </w:rPr>
              <w:t>.</w:t>
            </w:r>
            <w:r w:rsidR="006511FD">
              <w:t>1</w:t>
            </w:r>
            <w:r>
              <w:t xml:space="preserve">. Менеджер устройств </w:t>
            </w:r>
            <w:r>
              <w:rPr>
                <w:lang w:val="en-US"/>
              </w:rPr>
              <w:t>W</w:t>
            </w:r>
            <w:proofErr w:type="spellStart"/>
            <w:r>
              <w:t>indows</w:t>
            </w:r>
            <w:proofErr w:type="spellEnd"/>
          </w:p>
        </w:tc>
      </w:tr>
    </w:tbl>
    <w:p w:rsidR="00766141" w:rsidRPr="00766141" w:rsidRDefault="00766141" w:rsidP="00766141">
      <w:pPr>
        <w:pStyle w:val="NormalText"/>
        <w:rPr>
          <w:rFonts w:ascii="GOST type B" w:hAnsi="GOST type B"/>
          <w:lang w:val="ru-RU"/>
        </w:rPr>
      </w:pPr>
      <w:proofErr w:type="gramStart"/>
      <w:r w:rsidRPr="00766141">
        <w:rPr>
          <w:rFonts w:ascii="GOST type B" w:hAnsi="GOST type B"/>
          <w:lang w:val="ru-RU"/>
        </w:rPr>
        <w:t xml:space="preserve">Отредактируйте значения ресурсов </w:t>
      </w:r>
      <w:r w:rsidRPr="00766141">
        <w:rPr>
          <w:rFonts w:ascii="GOST type B" w:hAnsi="GOST type B"/>
        </w:rPr>
        <w:t>CAN</w:t>
      </w:r>
      <w:r w:rsidRPr="00766141">
        <w:rPr>
          <w:rFonts w:ascii="GOST type B" w:hAnsi="GOST type B"/>
          <w:lang w:val="ru-RU"/>
        </w:rPr>
        <w:t>-адаптера в соответствии с текущей зад</w:t>
      </w:r>
      <w:r>
        <w:rPr>
          <w:rFonts w:ascii="GOST type B" w:hAnsi="GOST type B"/>
          <w:lang w:val="ru-RU"/>
        </w:rPr>
        <w:t>анной аппаратной конфигурацией</w:t>
      </w:r>
      <w:r w:rsidR="00E0308E" w:rsidRPr="00E0308E">
        <w:rPr>
          <w:rFonts w:ascii="GOST type B" w:hAnsi="GOST type B"/>
          <w:lang w:val="ru-RU"/>
        </w:rPr>
        <w:t xml:space="preserve"> </w:t>
      </w:r>
      <w:r w:rsidR="00E0308E">
        <w:rPr>
          <w:rFonts w:ascii="GOST type B" w:hAnsi="GOST type B"/>
          <w:lang w:val="ru-RU"/>
        </w:rPr>
        <w:t xml:space="preserve">(установить </w:t>
      </w:r>
      <w:r w:rsidR="00E0308E">
        <w:rPr>
          <w:rFonts w:ascii="GOST type B" w:hAnsi="GOST type B"/>
        </w:rPr>
        <w:t>CAN</w:t>
      </w:r>
      <w:r w:rsidR="00E0308E" w:rsidRPr="00E0308E">
        <w:rPr>
          <w:rFonts w:ascii="GOST type B" w:hAnsi="GOST type B"/>
          <w:lang w:val="ru-RU"/>
        </w:rPr>
        <w:t xml:space="preserve">1 </w:t>
      </w:r>
      <w:r w:rsidR="00E0308E">
        <w:rPr>
          <w:rFonts w:ascii="GOST type B" w:hAnsi="GOST type B"/>
          <w:lang w:val="ru-RU"/>
        </w:rPr>
        <w:t xml:space="preserve">и </w:t>
      </w:r>
      <w:r w:rsidR="00E0308E">
        <w:rPr>
          <w:rFonts w:ascii="GOST type B" w:hAnsi="GOST type B"/>
        </w:rPr>
        <w:t>CAN</w:t>
      </w:r>
      <w:r w:rsidR="00E0308E" w:rsidRPr="00E0308E">
        <w:rPr>
          <w:rFonts w:ascii="GOST type B" w:hAnsi="GOST type B"/>
          <w:lang w:val="ru-RU"/>
        </w:rPr>
        <w:t>2:</w:t>
      </w:r>
      <w:proofErr w:type="gramEnd"/>
      <w:r w:rsidR="00E0308E" w:rsidRPr="00E0308E">
        <w:rPr>
          <w:rFonts w:ascii="GOST type B" w:hAnsi="GOST type B"/>
          <w:lang w:val="ru-RU"/>
        </w:rPr>
        <w:t xml:space="preserve"> </w:t>
      </w:r>
      <w:r w:rsidR="00E0308E">
        <w:rPr>
          <w:rFonts w:ascii="GOST type B" w:hAnsi="GOST type B"/>
        </w:rPr>
        <w:t>IRQ</w:t>
      </w:r>
      <w:r w:rsidR="00E0308E">
        <w:rPr>
          <w:rFonts w:ascii="GOST type B" w:hAnsi="GOST type B"/>
          <w:lang w:val="ru-RU"/>
        </w:rPr>
        <w:t>6</w:t>
      </w:r>
      <w:r w:rsidR="00E0308E" w:rsidRPr="00E0308E">
        <w:rPr>
          <w:rFonts w:ascii="GOST type B" w:hAnsi="GOST type B"/>
          <w:lang w:val="ru-RU"/>
        </w:rPr>
        <w:t>;</w:t>
      </w:r>
      <w:r w:rsidR="00E0308E">
        <w:rPr>
          <w:rFonts w:ascii="GOST type B" w:hAnsi="GOST type B"/>
          <w:lang w:val="ru-RU"/>
        </w:rPr>
        <w:t xml:space="preserve"> </w:t>
      </w:r>
      <w:r w:rsidR="00E0308E">
        <w:rPr>
          <w:rFonts w:ascii="GOST type B" w:hAnsi="GOST type B"/>
        </w:rPr>
        <w:t>CAN</w:t>
      </w:r>
      <w:r w:rsidR="00E0308E" w:rsidRPr="00E0308E">
        <w:rPr>
          <w:rFonts w:ascii="GOST type B" w:hAnsi="GOST type B"/>
          <w:lang w:val="ru-RU"/>
        </w:rPr>
        <w:t xml:space="preserve">3 </w:t>
      </w:r>
      <w:r w:rsidR="00E0308E">
        <w:rPr>
          <w:rFonts w:ascii="GOST type B" w:hAnsi="GOST type B"/>
          <w:lang w:val="ru-RU"/>
        </w:rPr>
        <w:t xml:space="preserve">и </w:t>
      </w:r>
      <w:r w:rsidR="00E0308E">
        <w:rPr>
          <w:rFonts w:ascii="GOST type B" w:hAnsi="GOST type B"/>
        </w:rPr>
        <w:t>CAN</w:t>
      </w:r>
      <w:r w:rsidR="00E0308E" w:rsidRPr="00E0308E">
        <w:rPr>
          <w:rFonts w:ascii="GOST type B" w:hAnsi="GOST type B"/>
          <w:lang w:val="ru-RU"/>
        </w:rPr>
        <w:t xml:space="preserve">4: </w:t>
      </w:r>
      <w:r w:rsidR="00E0308E">
        <w:rPr>
          <w:rFonts w:ascii="GOST type B" w:hAnsi="GOST type B"/>
        </w:rPr>
        <w:t>IRQ</w:t>
      </w:r>
      <w:r w:rsidR="00E0308E" w:rsidRPr="00E0308E">
        <w:rPr>
          <w:rFonts w:ascii="GOST type B" w:hAnsi="GOST type B"/>
          <w:lang w:val="ru-RU"/>
        </w:rPr>
        <w:t>7</w:t>
      </w:r>
      <w:r w:rsidR="00E0308E">
        <w:rPr>
          <w:rFonts w:ascii="GOST type B" w:hAnsi="GOST type B"/>
          <w:lang w:val="ru-RU"/>
        </w:rPr>
        <w:t>)</w:t>
      </w:r>
      <w:r>
        <w:rPr>
          <w:rFonts w:ascii="GOST type B" w:hAnsi="GOST type B"/>
          <w:lang w:val="ru-RU"/>
        </w:rPr>
        <w:t>.</w:t>
      </w:r>
    </w:p>
    <w:p w:rsidR="00766141" w:rsidRPr="00766141" w:rsidRDefault="00766141" w:rsidP="00766141">
      <w:pPr>
        <w:pStyle w:val="NormalText"/>
        <w:rPr>
          <w:rFonts w:ascii="GOST type B" w:hAnsi="GOST type B"/>
          <w:lang w:val="ru-RU"/>
        </w:rPr>
      </w:pPr>
      <w:r w:rsidRPr="00766141">
        <w:rPr>
          <w:rFonts w:ascii="GOST type B" w:hAnsi="GOST type B"/>
          <w:lang w:val="ru-RU"/>
        </w:rPr>
        <w:t xml:space="preserve">Для устройства </w:t>
      </w:r>
      <w:r w:rsidRPr="00766141">
        <w:rPr>
          <w:rFonts w:ascii="GOST type B" w:hAnsi="GOST type B"/>
        </w:rPr>
        <w:t>CAN</w:t>
      </w:r>
      <w:r w:rsidRPr="00766141">
        <w:rPr>
          <w:rFonts w:ascii="GOST type B" w:hAnsi="GOST type B"/>
          <w:lang w:val="ru-RU"/>
        </w:rPr>
        <w:t>1 NIM351</w:t>
      </w:r>
      <w:r w:rsidR="007120AA" w:rsidRPr="007120AA">
        <w:rPr>
          <w:rFonts w:ascii="GOST type B" w:hAnsi="GOST type B"/>
          <w:lang w:val="ru-RU"/>
        </w:rPr>
        <w:t xml:space="preserve"> </w:t>
      </w:r>
      <w:r w:rsidRPr="00766141">
        <w:rPr>
          <w:rFonts w:ascii="GOST type B" w:hAnsi="GOST type B"/>
          <w:lang w:val="ru-RU"/>
        </w:rPr>
        <w:t xml:space="preserve">используйте конфигурацию </w:t>
      </w:r>
      <w:r w:rsidRPr="00766141">
        <w:rPr>
          <w:rFonts w:ascii="GOST type B" w:hAnsi="GOST type B"/>
          <w:i/>
          <w:iCs/>
        </w:rPr>
        <w:t>Basic</w:t>
      </w:r>
      <w:r w:rsidRPr="00766141">
        <w:rPr>
          <w:rFonts w:ascii="GOST type B" w:hAnsi="GOST type B"/>
          <w:i/>
          <w:iCs/>
          <w:lang w:val="ru-RU"/>
        </w:rPr>
        <w:t xml:space="preserve"> </w:t>
      </w:r>
      <w:r w:rsidRPr="00766141">
        <w:rPr>
          <w:rFonts w:ascii="GOST type B" w:hAnsi="GOST type B"/>
          <w:i/>
          <w:iCs/>
        </w:rPr>
        <w:t>configuration</w:t>
      </w:r>
      <w:r w:rsidRPr="00766141">
        <w:rPr>
          <w:rFonts w:ascii="GOST type B" w:hAnsi="GOST type B"/>
          <w:i/>
          <w:iCs/>
          <w:lang w:val="ru-RU"/>
        </w:rPr>
        <w:t xml:space="preserve"> 0000</w:t>
      </w:r>
      <w:r w:rsidRPr="00766141">
        <w:rPr>
          <w:rFonts w:ascii="GOST type B" w:hAnsi="GOST type B"/>
          <w:lang w:val="ru-RU"/>
        </w:rPr>
        <w:t xml:space="preserve">, а для устройства </w:t>
      </w:r>
      <w:r w:rsidRPr="00766141">
        <w:rPr>
          <w:rFonts w:ascii="GOST type B" w:hAnsi="GOST type B"/>
        </w:rPr>
        <w:t>CAN</w:t>
      </w:r>
      <w:r w:rsidRPr="00766141">
        <w:rPr>
          <w:rFonts w:ascii="GOST type B" w:hAnsi="GOST type B"/>
          <w:lang w:val="ru-RU"/>
        </w:rPr>
        <w:t xml:space="preserve">2 используйте конфигурацию </w:t>
      </w:r>
      <w:r w:rsidRPr="00766141">
        <w:rPr>
          <w:rFonts w:ascii="GOST type B" w:hAnsi="GOST type B"/>
          <w:i/>
          <w:iCs/>
        </w:rPr>
        <w:t>Basic</w:t>
      </w:r>
      <w:r w:rsidRPr="00766141">
        <w:rPr>
          <w:rFonts w:ascii="GOST type B" w:hAnsi="GOST type B"/>
          <w:i/>
          <w:iCs/>
          <w:lang w:val="ru-RU"/>
        </w:rPr>
        <w:t xml:space="preserve"> </w:t>
      </w:r>
      <w:r w:rsidRPr="00766141">
        <w:rPr>
          <w:rFonts w:ascii="GOST type B" w:hAnsi="GOST type B"/>
          <w:i/>
          <w:iCs/>
        </w:rPr>
        <w:t>configuration</w:t>
      </w:r>
      <w:r w:rsidRPr="00766141">
        <w:rPr>
          <w:rFonts w:ascii="GOST type B" w:hAnsi="GOST type B"/>
          <w:i/>
          <w:iCs/>
          <w:lang w:val="ru-RU"/>
        </w:rPr>
        <w:t xml:space="preserve"> 0001</w:t>
      </w:r>
      <w:r w:rsidRPr="00766141">
        <w:rPr>
          <w:rFonts w:ascii="GOST type B" w:hAnsi="GOST type B"/>
          <w:lang w:val="ru-RU"/>
        </w:rPr>
        <w:t xml:space="preserve">. </w:t>
      </w:r>
    </w:p>
    <w:p w:rsidR="00E226DF" w:rsidRPr="009D2FFF" w:rsidRDefault="00766141" w:rsidP="00766141">
      <w:pPr>
        <w:pStyle w:val="NormalText"/>
        <w:rPr>
          <w:rFonts w:ascii="GOST type B" w:hAnsi="GOST type B"/>
          <w:lang w:val="ru-RU"/>
        </w:rPr>
      </w:pPr>
      <w:r w:rsidRPr="00766141">
        <w:rPr>
          <w:rFonts w:ascii="GOST type B" w:hAnsi="GOST type B"/>
          <w:lang w:val="ru-RU"/>
        </w:rPr>
        <w:t xml:space="preserve">Для установки значений следует выбрать тип ресурса и нажать кнопку </w:t>
      </w:r>
      <w:r w:rsidRPr="00766141">
        <w:rPr>
          <w:rFonts w:ascii="GOST type B" w:hAnsi="GOST type B"/>
          <w:b/>
          <w:bCs/>
        </w:rPr>
        <w:t>Change</w:t>
      </w:r>
      <w:r w:rsidRPr="00766141">
        <w:rPr>
          <w:rFonts w:ascii="GOST type B" w:hAnsi="GOST type B"/>
          <w:b/>
          <w:bCs/>
          <w:lang w:val="ru-RU"/>
        </w:rPr>
        <w:t xml:space="preserve"> </w:t>
      </w:r>
      <w:r w:rsidRPr="00766141">
        <w:rPr>
          <w:rFonts w:ascii="GOST type B" w:hAnsi="GOST type B"/>
          <w:b/>
          <w:bCs/>
        </w:rPr>
        <w:t>Settings</w:t>
      </w:r>
      <w:r w:rsidRPr="00766141">
        <w:rPr>
          <w:rFonts w:ascii="GOST type B" w:hAnsi="GOST type B"/>
          <w:lang w:val="ru-RU"/>
        </w:rPr>
        <w:t xml:space="preserve"> в окне свойств адаптера, после чего в появившемся окне редактора ресурса задать требуемое значение, и, убедившись в отсутствии конфликтов, нажать </w:t>
      </w:r>
      <w:r w:rsidRPr="00766141">
        <w:rPr>
          <w:rFonts w:ascii="GOST type B" w:hAnsi="GOST type B"/>
          <w:b/>
          <w:bCs/>
          <w:lang w:val="ru-RU"/>
        </w:rPr>
        <w:t>ОК</w:t>
      </w:r>
      <w:r w:rsidRPr="00766141">
        <w:rPr>
          <w:rFonts w:ascii="GOST type B" w:hAnsi="GOST type B"/>
          <w:lang w:val="ru-RU"/>
        </w:rPr>
        <w:t>.</w:t>
      </w:r>
    </w:p>
    <w:p w:rsidR="00800B74" w:rsidRPr="00620E2A" w:rsidRDefault="00620E2A" w:rsidP="00620E2A">
      <w:pPr>
        <w:pStyle w:val="NormalText"/>
        <w:rPr>
          <w:rFonts w:ascii="GOST type B" w:hAnsi="GOST type B"/>
          <w:b/>
          <w:lang w:val="ru-RU"/>
        </w:rPr>
      </w:pPr>
      <w:r w:rsidRPr="00800B74">
        <w:rPr>
          <w:rFonts w:ascii="GOST type B" w:hAnsi="GOST type B"/>
          <w:b/>
          <w:lang w:val="ru-RU"/>
        </w:rPr>
        <w:t>Внимание</w:t>
      </w:r>
      <w:proofErr w:type="gramStart"/>
      <w:r w:rsidRPr="00800B74">
        <w:rPr>
          <w:rFonts w:ascii="GOST type B" w:hAnsi="GOST type B"/>
          <w:b/>
          <w:lang w:val="ru-RU"/>
        </w:rPr>
        <w:t xml:space="preserve"> !</w:t>
      </w:r>
      <w:proofErr w:type="gramEnd"/>
      <w:r w:rsidRPr="00800B74">
        <w:rPr>
          <w:rFonts w:ascii="GOST type B" w:hAnsi="GOST type B"/>
          <w:b/>
          <w:lang w:val="ru-RU"/>
        </w:rPr>
        <w:t>!!</w:t>
      </w:r>
      <w:r>
        <w:rPr>
          <w:rFonts w:ascii="GOST type B" w:hAnsi="GOST type B"/>
          <w:b/>
          <w:lang w:val="ru-RU"/>
        </w:rPr>
        <w:t xml:space="preserve"> После установки драйвера необходимо заменить файл </w:t>
      </w:r>
      <w:proofErr w:type="spellStart"/>
      <w:r>
        <w:rPr>
          <w:rFonts w:ascii="GOST type B" w:hAnsi="GOST type B"/>
          <w:b/>
        </w:rPr>
        <w:t>nim</w:t>
      </w:r>
      <w:proofErr w:type="spellEnd"/>
      <w:r w:rsidRPr="00620E2A">
        <w:rPr>
          <w:rFonts w:ascii="GOST type B" w:hAnsi="GOST type B"/>
          <w:b/>
          <w:lang w:val="ru-RU"/>
        </w:rPr>
        <w:t>351.</w:t>
      </w:r>
      <w:r>
        <w:rPr>
          <w:rFonts w:ascii="GOST type B" w:hAnsi="GOST type B"/>
          <w:b/>
        </w:rPr>
        <w:t>sys</w:t>
      </w:r>
      <w:r w:rsidRPr="00620E2A">
        <w:rPr>
          <w:rFonts w:ascii="GOST type B" w:hAnsi="GOST type B"/>
          <w:b/>
          <w:lang w:val="ru-RU"/>
        </w:rPr>
        <w:t xml:space="preserve"> </w:t>
      </w:r>
      <w:r>
        <w:rPr>
          <w:rFonts w:ascii="GOST type B" w:hAnsi="GOST type B"/>
          <w:b/>
          <w:lang w:val="ru-RU"/>
        </w:rPr>
        <w:t xml:space="preserve">в каталоге </w:t>
      </w:r>
      <w:r>
        <w:rPr>
          <w:rFonts w:ascii="GOST type B" w:hAnsi="GOST type B"/>
          <w:b/>
        </w:rPr>
        <w:t>C</w:t>
      </w:r>
      <w:r w:rsidRPr="00620E2A">
        <w:rPr>
          <w:rFonts w:ascii="GOST type B" w:hAnsi="GOST type B"/>
          <w:b/>
          <w:lang w:val="ru-RU"/>
        </w:rPr>
        <w:t>:\</w:t>
      </w:r>
      <w:proofErr w:type="gramStart"/>
      <w:r>
        <w:rPr>
          <w:rFonts w:ascii="GOST type B" w:hAnsi="GOST type B"/>
          <w:b/>
        </w:rPr>
        <w:t>WINDOWS</w:t>
      </w:r>
      <w:r w:rsidRPr="00620E2A">
        <w:rPr>
          <w:rFonts w:ascii="GOST type B" w:hAnsi="GOST type B"/>
          <w:b/>
          <w:lang w:val="ru-RU"/>
        </w:rPr>
        <w:t>\</w:t>
      </w:r>
      <w:r>
        <w:rPr>
          <w:rFonts w:ascii="GOST type B" w:hAnsi="GOST type B"/>
          <w:b/>
        </w:rPr>
        <w:t>system</w:t>
      </w:r>
      <w:r w:rsidRPr="00620E2A">
        <w:rPr>
          <w:rFonts w:ascii="GOST type B" w:hAnsi="GOST type B"/>
          <w:b/>
          <w:lang w:val="ru-RU"/>
        </w:rPr>
        <w:t>32\</w:t>
      </w:r>
      <w:r>
        <w:rPr>
          <w:rFonts w:ascii="GOST type B" w:hAnsi="GOST type B"/>
          <w:b/>
        </w:rPr>
        <w:t>drivers</w:t>
      </w:r>
      <w:r w:rsidRPr="00620E2A">
        <w:rPr>
          <w:rFonts w:ascii="GOST type B" w:hAnsi="GOST type B"/>
          <w:b/>
          <w:lang w:val="ru-RU"/>
        </w:rPr>
        <w:t>\</w:t>
      </w:r>
      <w:proofErr w:type="spellStart"/>
      <w:r>
        <w:rPr>
          <w:rFonts w:ascii="GOST type B" w:hAnsi="GOST type B"/>
          <w:b/>
        </w:rPr>
        <w:t>fwcan</w:t>
      </w:r>
      <w:proofErr w:type="spellEnd"/>
      <w:r w:rsidRPr="00620E2A">
        <w:rPr>
          <w:rFonts w:ascii="GOST type B" w:hAnsi="GOST type B"/>
          <w:b/>
          <w:lang w:val="ru-RU"/>
        </w:rPr>
        <w:t xml:space="preserve">\ </w:t>
      </w:r>
      <w:r>
        <w:rPr>
          <w:rFonts w:ascii="GOST type B" w:hAnsi="GOST type B"/>
          <w:b/>
          <w:lang w:val="ru-RU"/>
        </w:rPr>
        <w:t>на более новый драйвер (редакция от 10 сентября 2012 года</w:t>
      </w:r>
      <w:r w:rsidR="00D70D38">
        <w:rPr>
          <w:rFonts w:ascii="GOST type B" w:hAnsi="GOST type B"/>
          <w:b/>
          <w:lang w:val="ru-RU"/>
        </w:rPr>
        <w:t xml:space="preserve"> 17:28:00</w:t>
      </w:r>
      <w:r>
        <w:rPr>
          <w:rFonts w:ascii="GOST type B" w:hAnsi="GOST type B"/>
          <w:b/>
          <w:lang w:val="ru-RU"/>
        </w:rPr>
        <w:t>).</w:t>
      </w:r>
      <w:proofErr w:type="gramEnd"/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A917E2" w:rsidTr="00766141">
        <w:trPr>
          <w:jc w:val="center"/>
        </w:trPr>
        <w:tc>
          <w:tcPr>
            <w:tcW w:w="10025" w:type="dxa"/>
            <w:vAlign w:val="center"/>
          </w:tcPr>
          <w:p w:rsidR="00A917E2" w:rsidRDefault="00A917E2" w:rsidP="00766141">
            <w:pPr>
              <w:pStyle w:val="List1"/>
              <w:numPr>
                <w:ilvl w:val="0"/>
                <w:numId w:val="0"/>
              </w:numPr>
              <w:jc w:val="center"/>
              <w:rPr>
                <w:rFonts w:ascii="GOST type B" w:hAnsi="GOST type B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0CBFC52" wp14:editId="5C9BD7F0">
                  <wp:extent cx="3306445" cy="3672205"/>
                  <wp:effectExtent l="0" t="0" r="8255" b="4445"/>
                  <wp:docPr id="12" name="Рисунок 12" descr="nim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im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6445" cy="367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7E2" w:rsidTr="00766141">
        <w:trPr>
          <w:jc w:val="center"/>
        </w:trPr>
        <w:tc>
          <w:tcPr>
            <w:tcW w:w="10025" w:type="dxa"/>
            <w:vAlign w:val="center"/>
          </w:tcPr>
          <w:p w:rsidR="00A917E2" w:rsidRPr="00A917E2" w:rsidRDefault="00A917E2" w:rsidP="006511FD">
            <w:pPr>
              <w:pStyle w:val="ac"/>
              <w:jc w:val="center"/>
              <w:rPr>
                <w:b w:val="0"/>
                <w:lang w:val="en-US"/>
              </w:rPr>
            </w:pPr>
            <w:r w:rsidRPr="00A917E2">
              <w:rPr>
                <w:b w:val="0"/>
              </w:rPr>
              <w:t xml:space="preserve">Рис. </w:t>
            </w:r>
            <w:r w:rsidRPr="00A917E2">
              <w:rPr>
                <w:b w:val="0"/>
                <w:lang w:val="en-US"/>
              </w:rPr>
              <w:t>8</w:t>
            </w:r>
            <w:r w:rsidR="00860A95">
              <w:rPr>
                <w:b w:val="0"/>
              </w:rPr>
              <w:t>.3</w:t>
            </w:r>
            <w:r w:rsidRPr="00A917E2">
              <w:rPr>
                <w:b w:val="0"/>
                <w:lang w:val="en-US"/>
              </w:rPr>
              <w:t>.</w:t>
            </w:r>
            <w:r w:rsidR="006511FD">
              <w:rPr>
                <w:b w:val="0"/>
              </w:rPr>
              <w:t>2</w:t>
            </w:r>
            <w:r w:rsidRPr="00A917E2">
              <w:rPr>
                <w:b w:val="0"/>
              </w:rPr>
              <w:t>. Редактирование ресурсов</w:t>
            </w:r>
          </w:p>
        </w:tc>
      </w:tr>
    </w:tbl>
    <w:p w:rsidR="009D2FFF" w:rsidRDefault="00387E14" w:rsidP="009D2FFF">
      <w:pPr>
        <w:pStyle w:val="1"/>
        <w:ind w:left="0"/>
        <w:rPr>
          <w:lang w:val="en-US"/>
        </w:rPr>
      </w:pPr>
      <w:r>
        <w:rPr>
          <w:b w:val="0"/>
          <w:bCs w:val="0"/>
        </w:rPr>
        <w:t>9</w:t>
      </w:r>
      <w:r w:rsidR="009D2FFF" w:rsidRPr="009D2FFF">
        <w:rPr>
          <w:b w:val="0"/>
          <w:bCs w:val="0"/>
          <w:lang w:val="en-US"/>
        </w:rPr>
        <w:t>.</w:t>
      </w:r>
      <w:r w:rsidR="009D2FFF">
        <w:t xml:space="preserve"> Конфигурирование </w:t>
      </w:r>
      <w:r w:rsidR="009D2FFF">
        <w:rPr>
          <w:lang w:val="en-US"/>
        </w:rPr>
        <w:t>Windows XP Embedded</w:t>
      </w:r>
    </w:p>
    <w:p w:rsidR="009D2FFF" w:rsidRDefault="009D2FFF" w:rsidP="00BF387D">
      <w:pPr>
        <w:ind w:firstLine="567"/>
      </w:pPr>
      <w:r>
        <w:t>Установка русского языка в качестве системного языка. Для этого:</w:t>
      </w:r>
    </w:p>
    <w:p w:rsidR="009D2FFF" w:rsidRDefault="009D2FFF" w:rsidP="00E0308E">
      <w:pPr>
        <w:pStyle w:val="af3"/>
        <w:numPr>
          <w:ilvl w:val="2"/>
          <w:numId w:val="14"/>
        </w:numPr>
      </w:pPr>
      <w:r>
        <w:t>Выбираем</w:t>
      </w:r>
      <w:r w:rsidRPr="00C10C86">
        <w:t xml:space="preserve"> «</w:t>
      </w:r>
      <w:r>
        <w:rPr>
          <w:lang w:val="en-US"/>
        </w:rPr>
        <w:t>Start</w:t>
      </w:r>
      <w:r w:rsidRPr="00C10C86">
        <w:t>»-«</w:t>
      </w:r>
      <w:r>
        <w:rPr>
          <w:lang w:val="en-US"/>
        </w:rPr>
        <w:t>Settings</w:t>
      </w:r>
      <w:r w:rsidRPr="00C10C86">
        <w:t>»-«</w:t>
      </w:r>
      <w:r>
        <w:rPr>
          <w:lang w:val="en-US"/>
        </w:rPr>
        <w:t>Control</w:t>
      </w:r>
      <w:r w:rsidRPr="00C10C86">
        <w:t xml:space="preserve"> </w:t>
      </w:r>
      <w:r>
        <w:rPr>
          <w:lang w:val="en-US"/>
        </w:rPr>
        <w:t>Panel</w:t>
      </w:r>
      <w:r w:rsidRPr="00C10C86">
        <w:t>»-«</w:t>
      </w:r>
      <w:r>
        <w:rPr>
          <w:lang w:val="en-US"/>
        </w:rPr>
        <w:t>Regional</w:t>
      </w:r>
      <w:r w:rsidRPr="00C10C86">
        <w:t xml:space="preserve"> </w:t>
      </w:r>
      <w:r>
        <w:rPr>
          <w:lang w:val="en-US"/>
        </w:rPr>
        <w:t>and</w:t>
      </w:r>
      <w:r w:rsidRPr="00C10C86">
        <w:t xml:space="preserve"> </w:t>
      </w:r>
      <w:r>
        <w:rPr>
          <w:lang w:val="en-US"/>
        </w:rPr>
        <w:t>Language</w:t>
      </w:r>
      <w:r w:rsidRPr="00C10C86">
        <w:t xml:space="preserve"> </w:t>
      </w:r>
      <w:r>
        <w:rPr>
          <w:lang w:val="en-US"/>
        </w:rPr>
        <w:t>Options</w:t>
      </w:r>
      <w:r w:rsidRPr="00C10C86">
        <w:t>»</w:t>
      </w:r>
      <w:r w:rsidR="00C10C86" w:rsidRPr="00C10C86">
        <w:t xml:space="preserve"> </w:t>
      </w:r>
      <w:r w:rsidR="00C10C86">
        <w:t>и устанавливаем опции в соответствии с рисунками рис. 10.1, рис. 10.2, рис. 10.3</w:t>
      </w:r>
    </w:p>
    <w:p w:rsidR="00C10C86" w:rsidRDefault="00C10C86" w:rsidP="00E0308E">
      <w:pPr>
        <w:pStyle w:val="af3"/>
        <w:numPr>
          <w:ilvl w:val="2"/>
          <w:numId w:val="14"/>
        </w:numPr>
      </w:pPr>
      <w:r>
        <w:t>Перезагружаем контроллер</w:t>
      </w:r>
    </w:p>
    <w:p w:rsidR="006F5BBE" w:rsidRDefault="006F5BBE" w:rsidP="006F5BBE">
      <w:pPr>
        <w:pStyle w:val="af3"/>
        <w:ind w:left="1224"/>
      </w:pP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C10C86" w:rsidTr="006F5BBE">
        <w:trPr>
          <w:jc w:val="center"/>
        </w:trPr>
        <w:tc>
          <w:tcPr>
            <w:tcW w:w="10025" w:type="dxa"/>
            <w:vAlign w:val="center"/>
          </w:tcPr>
          <w:p w:rsidR="00C10C86" w:rsidRDefault="00C10C86" w:rsidP="006F5BB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6E448C2" wp14:editId="2EC844CC">
                  <wp:extent cx="3093988" cy="3665538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gionalOptions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988" cy="3665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C86" w:rsidTr="006F5BBE">
        <w:trPr>
          <w:jc w:val="center"/>
        </w:trPr>
        <w:tc>
          <w:tcPr>
            <w:tcW w:w="10025" w:type="dxa"/>
            <w:vAlign w:val="center"/>
          </w:tcPr>
          <w:p w:rsidR="00C10C86" w:rsidRDefault="00C10C86" w:rsidP="006F5BBE">
            <w:pPr>
              <w:jc w:val="center"/>
            </w:pPr>
            <w:r>
              <w:t>Рис. 10.1</w:t>
            </w:r>
            <w:r w:rsidR="00865422">
              <w:t xml:space="preserve"> Вкладка «Региональные параметры»</w:t>
            </w:r>
          </w:p>
        </w:tc>
      </w:tr>
    </w:tbl>
    <w:p w:rsidR="00C10C86" w:rsidRDefault="00C10C86" w:rsidP="00C10C86"/>
    <w:tbl>
      <w:tblPr>
        <w:tblStyle w:val="af1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C10C86" w:rsidTr="006F5BBE">
        <w:trPr>
          <w:jc w:val="center"/>
        </w:trPr>
        <w:tc>
          <w:tcPr>
            <w:tcW w:w="10025" w:type="dxa"/>
            <w:vAlign w:val="center"/>
          </w:tcPr>
          <w:p w:rsidR="00C10C86" w:rsidRDefault="00865422" w:rsidP="006F5BB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C79E01" wp14:editId="4C05738A">
                  <wp:extent cx="3093988" cy="3665538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guages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988" cy="3665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C86" w:rsidTr="006F5BBE">
        <w:trPr>
          <w:jc w:val="center"/>
        </w:trPr>
        <w:tc>
          <w:tcPr>
            <w:tcW w:w="10025" w:type="dxa"/>
            <w:vAlign w:val="center"/>
          </w:tcPr>
          <w:p w:rsidR="00C10C86" w:rsidRDefault="00C10C86" w:rsidP="006F5BBE">
            <w:pPr>
              <w:jc w:val="center"/>
            </w:pPr>
            <w:r>
              <w:t>Рис. 10.2</w:t>
            </w:r>
            <w:r w:rsidR="00865422">
              <w:t xml:space="preserve"> Вкладка «Языки»</w:t>
            </w:r>
          </w:p>
        </w:tc>
      </w:tr>
    </w:tbl>
    <w:p w:rsidR="00C10C86" w:rsidRDefault="00C10C86" w:rsidP="00C10C86"/>
    <w:tbl>
      <w:tblPr>
        <w:tblStyle w:val="af1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C10C86" w:rsidTr="006F5BBE">
        <w:trPr>
          <w:jc w:val="center"/>
        </w:trPr>
        <w:tc>
          <w:tcPr>
            <w:tcW w:w="10025" w:type="dxa"/>
            <w:vAlign w:val="center"/>
          </w:tcPr>
          <w:p w:rsidR="00C10C86" w:rsidRDefault="006F5BBE" w:rsidP="006F5BB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F222C11" wp14:editId="7D015965">
                  <wp:extent cx="3093988" cy="3665538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vanced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988" cy="3665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C86" w:rsidTr="006F5BBE">
        <w:trPr>
          <w:jc w:val="center"/>
        </w:trPr>
        <w:tc>
          <w:tcPr>
            <w:tcW w:w="10025" w:type="dxa"/>
            <w:vAlign w:val="center"/>
          </w:tcPr>
          <w:p w:rsidR="00C10C86" w:rsidRDefault="00C10C86" w:rsidP="006F5BBE">
            <w:pPr>
              <w:jc w:val="center"/>
            </w:pPr>
            <w:r>
              <w:t>Рис. 10.3</w:t>
            </w:r>
            <w:r w:rsidR="006F5BBE">
              <w:t xml:space="preserve"> Вкладка «Дополнительно»</w:t>
            </w:r>
          </w:p>
        </w:tc>
      </w:tr>
    </w:tbl>
    <w:p w:rsidR="00387E14" w:rsidRDefault="00387E14" w:rsidP="00387E14">
      <w:pPr>
        <w:pStyle w:val="1"/>
        <w:ind w:left="360"/>
      </w:pPr>
      <w:r>
        <w:t>10</w:t>
      </w:r>
      <w:r w:rsidRPr="00C9232D">
        <w:t>. Установка</w:t>
      </w:r>
      <w:r>
        <w:t xml:space="preserve"> программного обеспечения</w:t>
      </w:r>
    </w:p>
    <w:p w:rsidR="00387E14" w:rsidRDefault="00387E14" w:rsidP="00387E14">
      <w:pPr>
        <w:ind w:firstLine="567"/>
        <w:rPr>
          <w:lang w:val="en-US"/>
        </w:rPr>
      </w:pPr>
      <w:r>
        <w:t>Содержание главы.</w:t>
      </w:r>
    </w:p>
    <w:p w:rsidR="00C10C86" w:rsidRPr="00C10C86" w:rsidRDefault="00C10C86" w:rsidP="00C10C86"/>
    <w:sectPr w:rsidR="00C10C86" w:rsidRPr="00C10C86" w:rsidSect="00666F21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7" w:h="16840" w:code="9"/>
      <w:pgMar w:top="238" w:right="851" w:bottom="244" w:left="1247" w:header="39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445" w:rsidRDefault="00D42445">
      <w:r>
        <w:separator/>
      </w:r>
    </w:p>
  </w:endnote>
  <w:endnote w:type="continuationSeparator" w:id="0">
    <w:p w:rsidR="00D42445" w:rsidRDefault="00D42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45" w:rsidRDefault="00D4244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284" w:vertAnchor="page" w:horzAnchor="page" w:tblpX="455" w:tblpY="8313"/>
      <w:tblW w:w="73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05"/>
      <w:gridCol w:w="427"/>
    </w:tblGrid>
    <w:tr w:rsidR="00D42445">
      <w:trPr>
        <w:cantSplit/>
        <w:trHeight w:hRule="exact" w:val="1970"/>
      </w:trPr>
      <w:tc>
        <w:tcPr>
          <w:tcW w:w="305" w:type="dxa"/>
          <w:textDirection w:val="btLr"/>
        </w:tcPr>
        <w:p w:rsidR="00D42445" w:rsidRDefault="00D42445">
          <w:pPr>
            <w:pStyle w:val="aa"/>
            <w:jc w:val="center"/>
          </w:pPr>
          <w:r>
            <w:t>Подп. и дата</w:t>
          </w:r>
        </w:p>
      </w:tc>
      <w:tc>
        <w:tcPr>
          <w:tcW w:w="427" w:type="dxa"/>
          <w:textDirection w:val="btLr"/>
        </w:tcPr>
        <w:p w:rsidR="00D42445" w:rsidRDefault="00D42445">
          <w:pPr>
            <w:pStyle w:val="aa"/>
            <w:jc w:val="center"/>
          </w:pPr>
        </w:p>
      </w:tc>
    </w:tr>
    <w:tr w:rsidR="00D42445">
      <w:trPr>
        <w:cantSplit/>
        <w:trHeight w:hRule="exact" w:val="1408"/>
      </w:trPr>
      <w:tc>
        <w:tcPr>
          <w:tcW w:w="305" w:type="dxa"/>
          <w:textDirection w:val="btLr"/>
        </w:tcPr>
        <w:p w:rsidR="00D42445" w:rsidRDefault="00D42445">
          <w:pPr>
            <w:pStyle w:val="aa"/>
            <w:jc w:val="center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427" w:type="dxa"/>
          <w:textDirection w:val="btLr"/>
        </w:tcPr>
        <w:p w:rsidR="00D42445" w:rsidRDefault="00D42445">
          <w:pPr>
            <w:pStyle w:val="aa"/>
            <w:jc w:val="center"/>
          </w:pPr>
        </w:p>
      </w:tc>
    </w:tr>
    <w:tr w:rsidR="00D42445">
      <w:trPr>
        <w:cantSplit/>
        <w:trHeight w:hRule="exact" w:val="1408"/>
      </w:trPr>
      <w:tc>
        <w:tcPr>
          <w:tcW w:w="305" w:type="dxa"/>
          <w:textDirection w:val="btLr"/>
        </w:tcPr>
        <w:p w:rsidR="00D42445" w:rsidRDefault="00D42445">
          <w:pPr>
            <w:pStyle w:val="aa"/>
            <w:jc w:val="center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427" w:type="dxa"/>
          <w:textDirection w:val="btLr"/>
        </w:tcPr>
        <w:p w:rsidR="00D42445" w:rsidRDefault="00D42445">
          <w:pPr>
            <w:pStyle w:val="aa"/>
            <w:jc w:val="center"/>
          </w:pPr>
        </w:p>
      </w:tc>
    </w:tr>
    <w:tr w:rsidR="00D42445">
      <w:trPr>
        <w:cantSplit/>
        <w:trHeight w:hRule="exact" w:val="1970"/>
      </w:trPr>
      <w:tc>
        <w:tcPr>
          <w:tcW w:w="305" w:type="dxa"/>
          <w:textDirection w:val="btLr"/>
        </w:tcPr>
        <w:p w:rsidR="00D42445" w:rsidRDefault="00D42445">
          <w:pPr>
            <w:pStyle w:val="aa"/>
            <w:jc w:val="center"/>
          </w:pPr>
          <w:r>
            <w:t>Подп. и дата</w:t>
          </w:r>
        </w:p>
      </w:tc>
      <w:tc>
        <w:tcPr>
          <w:tcW w:w="427" w:type="dxa"/>
          <w:textDirection w:val="btLr"/>
        </w:tcPr>
        <w:p w:rsidR="00D42445" w:rsidRDefault="00D42445">
          <w:pPr>
            <w:pStyle w:val="aa"/>
            <w:jc w:val="center"/>
          </w:pPr>
        </w:p>
      </w:tc>
    </w:tr>
    <w:tr w:rsidR="00D42445">
      <w:trPr>
        <w:cantSplit/>
        <w:trHeight w:hRule="exact" w:val="1492"/>
      </w:trPr>
      <w:tc>
        <w:tcPr>
          <w:tcW w:w="305" w:type="dxa"/>
          <w:textDirection w:val="btLr"/>
        </w:tcPr>
        <w:p w:rsidR="00D42445" w:rsidRDefault="00D42445">
          <w:pPr>
            <w:pStyle w:val="aa"/>
            <w:jc w:val="center"/>
          </w:pPr>
          <w:r>
            <w:t>Инв. № подл</w:t>
          </w:r>
        </w:p>
      </w:tc>
      <w:tc>
        <w:tcPr>
          <w:tcW w:w="427" w:type="dxa"/>
          <w:textDirection w:val="btLr"/>
        </w:tcPr>
        <w:p w:rsidR="00D42445" w:rsidRDefault="00D42445">
          <w:pPr>
            <w:pStyle w:val="aa"/>
            <w:jc w:val="center"/>
          </w:pPr>
        </w:p>
      </w:tc>
    </w:tr>
  </w:tbl>
  <w:p w:rsidR="00D42445" w:rsidRPr="00644951" w:rsidRDefault="00D42445" w:rsidP="00644951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vertAnchor="page" w:horzAnchor="page" w:tblpX="1243" w:tblpY="15690"/>
      <w:tblW w:w="1026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9"/>
      <w:gridCol w:w="555"/>
      <w:gridCol w:w="1276"/>
      <w:gridCol w:w="832"/>
      <w:gridCol w:w="555"/>
      <w:gridCol w:w="6102"/>
      <w:gridCol w:w="555"/>
    </w:tblGrid>
    <w:tr w:rsidR="00D42445">
      <w:trPr>
        <w:cantSplit/>
        <w:trHeight w:hRule="exact" w:val="294"/>
      </w:trPr>
      <w:tc>
        <w:tcPr>
          <w:tcW w:w="389" w:type="dxa"/>
          <w:tcBorders>
            <w:top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  <w:jc w:val="center"/>
          </w:pPr>
        </w:p>
      </w:tc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  <w:jc w:val="center"/>
          </w:pPr>
        </w:p>
      </w:tc>
      <w:tc>
        <w:tcPr>
          <w:tcW w:w="127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  <w:jc w:val="center"/>
          </w:pPr>
        </w:p>
      </w:tc>
      <w:tc>
        <w:tcPr>
          <w:tcW w:w="83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  <w:jc w:val="center"/>
          </w:pPr>
        </w:p>
      </w:tc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  <w:jc w:val="center"/>
          </w:pPr>
        </w:p>
      </w:tc>
      <w:tc>
        <w:tcPr>
          <w:tcW w:w="6102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42445" w:rsidRDefault="00D42445">
          <w:pPr>
            <w:pStyle w:val="ab"/>
            <w:framePr w:wrap="auto" w:vAnchor="margin" w:hAnchor="text" w:xAlign="left" w:yAlign="inline"/>
          </w:pPr>
          <w:r>
            <w:t>НГК.097.611</w:t>
          </w:r>
          <w:r w:rsidRPr="00237FFB">
            <w:t>.</w:t>
          </w:r>
          <w:r>
            <w:t>000</w:t>
          </w:r>
          <w:r w:rsidRPr="00237FFB">
            <w:t>.</w:t>
          </w:r>
          <w:r>
            <w:t>000</w:t>
          </w:r>
          <w:proofErr w:type="gramStart"/>
          <w:r w:rsidRPr="0089789E">
            <w:t xml:space="preserve"> </w:t>
          </w:r>
          <w:r w:rsidRPr="005B0206">
            <w:t>И</w:t>
          </w:r>
          <w:proofErr w:type="gramEnd"/>
        </w:p>
      </w:tc>
      <w:tc>
        <w:tcPr>
          <w:tcW w:w="555" w:type="dxa"/>
          <w:tcBorders>
            <w:top w:val="single" w:sz="12" w:space="0" w:color="auto"/>
            <w:left w:val="single" w:sz="12" w:space="0" w:color="auto"/>
            <w:bottom w:val="nil"/>
          </w:tcBorders>
          <w:tcMar>
            <w:left w:w="28" w:type="dxa"/>
            <w:right w:w="28" w:type="dxa"/>
          </w:tcMar>
          <w:vAlign w:val="bottom"/>
        </w:tcPr>
        <w:p w:rsidR="00D42445" w:rsidRDefault="00D42445">
          <w:pPr>
            <w:pStyle w:val="aa"/>
            <w:jc w:val="center"/>
          </w:pPr>
          <w:r>
            <w:t>Лист</w:t>
          </w:r>
        </w:p>
      </w:tc>
    </w:tr>
    <w:tr w:rsidR="00D42445">
      <w:trPr>
        <w:cantSplit/>
        <w:trHeight w:hRule="exact" w:val="294"/>
      </w:trPr>
      <w:tc>
        <w:tcPr>
          <w:tcW w:w="389" w:type="dxa"/>
          <w:tcBorders>
            <w:top w:val="single" w:sz="4" w:space="0" w:color="auto"/>
            <w:bottom w:val="single" w:sz="12" w:space="0" w:color="auto"/>
            <w:right w:val="single" w:sz="12" w:space="0" w:color="auto"/>
          </w:tcBorders>
        </w:tcPr>
        <w:p w:rsidR="00D42445" w:rsidRDefault="00D42445">
          <w:pPr>
            <w:pStyle w:val="aa"/>
            <w:jc w:val="center"/>
          </w:pPr>
        </w:p>
      </w:tc>
      <w:tc>
        <w:tcPr>
          <w:tcW w:w="55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42445" w:rsidRDefault="00D42445">
          <w:pPr>
            <w:pStyle w:val="aa"/>
            <w:jc w:val="center"/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42445" w:rsidRDefault="00D42445">
          <w:pPr>
            <w:pStyle w:val="aa"/>
            <w:jc w:val="center"/>
          </w:pPr>
        </w:p>
      </w:tc>
      <w:tc>
        <w:tcPr>
          <w:tcW w:w="83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42445" w:rsidRDefault="00D42445">
          <w:pPr>
            <w:pStyle w:val="aa"/>
            <w:jc w:val="center"/>
          </w:pPr>
        </w:p>
      </w:tc>
      <w:tc>
        <w:tcPr>
          <w:tcW w:w="55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42445" w:rsidRDefault="00D42445">
          <w:pPr>
            <w:pStyle w:val="aa"/>
            <w:jc w:val="center"/>
          </w:pPr>
        </w:p>
      </w:tc>
      <w:tc>
        <w:tcPr>
          <w:tcW w:w="6102" w:type="dxa"/>
          <w:vMerge/>
          <w:tcBorders>
            <w:left w:val="single" w:sz="12" w:space="0" w:color="auto"/>
            <w:right w:val="single" w:sz="12" w:space="0" w:color="auto"/>
          </w:tcBorders>
        </w:tcPr>
        <w:p w:rsidR="00D42445" w:rsidRDefault="00D42445">
          <w:pPr>
            <w:pStyle w:val="a8"/>
          </w:pPr>
        </w:p>
      </w:tc>
      <w:tc>
        <w:tcPr>
          <w:tcW w:w="555" w:type="dxa"/>
          <w:vMerge w:val="restart"/>
          <w:tcBorders>
            <w:top w:val="nil"/>
            <w:lef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D42445" w:rsidRDefault="00D42445">
          <w:pPr>
            <w:pStyle w:val="aa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B422D">
            <w:rPr>
              <w:noProof/>
            </w:rPr>
            <w:t>8</w:t>
          </w:r>
          <w:r>
            <w:fldChar w:fldCharType="end"/>
          </w:r>
        </w:p>
      </w:tc>
    </w:tr>
    <w:tr w:rsidR="00D42445">
      <w:trPr>
        <w:cantSplit/>
        <w:trHeight w:hRule="exact" w:val="294"/>
      </w:trPr>
      <w:tc>
        <w:tcPr>
          <w:tcW w:w="389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</w:tcPr>
        <w:p w:rsidR="00D42445" w:rsidRDefault="00D42445">
          <w:pPr>
            <w:pStyle w:val="aa"/>
            <w:jc w:val="center"/>
            <w:rPr>
              <w:spacing w:val="-6"/>
              <w:szCs w:val="22"/>
            </w:rPr>
          </w:pPr>
          <w:r>
            <w:rPr>
              <w:spacing w:val="-6"/>
              <w:szCs w:val="22"/>
            </w:rPr>
            <w:t>Изм.</w:t>
          </w:r>
        </w:p>
      </w:tc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</w:tcPr>
        <w:p w:rsidR="00D42445" w:rsidRDefault="00D42445">
          <w:pPr>
            <w:pStyle w:val="aa"/>
            <w:jc w:val="center"/>
          </w:pPr>
          <w:r>
            <w:t>Лист</w:t>
          </w:r>
        </w:p>
      </w:tc>
      <w:tc>
        <w:tcPr>
          <w:tcW w:w="12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</w:tcPr>
        <w:p w:rsidR="00D42445" w:rsidRDefault="00D42445">
          <w:pPr>
            <w:pStyle w:val="aa"/>
            <w:jc w:val="center"/>
          </w:pPr>
          <w:r>
            <w:t>№ докум.</w:t>
          </w:r>
        </w:p>
      </w:tc>
      <w:tc>
        <w:tcPr>
          <w:tcW w:w="83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</w:tcPr>
        <w:p w:rsidR="00D42445" w:rsidRDefault="00D42445">
          <w:pPr>
            <w:pStyle w:val="aa"/>
            <w:jc w:val="center"/>
          </w:pPr>
          <w:r>
            <w:t>Подп.</w:t>
          </w:r>
        </w:p>
      </w:tc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</w:tcPr>
        <w:p w:rsidR="00D42445" w:rsidRDefault="00D42445">
          <w:pPr>
            <w:pStyle w:val="aa"/>
            <w:jc w:val="center"/>
          </w:pPr>
          <w:r>
            <w:t>Дата</w:t>
          </w:r>
        </w:p>
      </w:tc>
      <w:tc>
        <w:tcPr>
          <w:tcW w:w="6102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42445" w:rsidRDefault="00D42445">
          <w:pPr>
            <w:pStyle w:val="a8"/>
          </w:pPr>
        </w:p>
      </w:tc>
      <w:tc>
        <w:tcPr>
          <w:tcW w:w="55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D42445" w:rsidRDefault="00D42445">
          <w:pPr>
            <w:pStyle w:val="a8"/>
          </w:pPr>
        </w:p>
      </w:tc>
    </w:tr>
  </w:tbl>
  <w:p w:rsidR="00D42445" w:rsidRDefault="00D42445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92" w:tblpY="14261"/>
      <w:tblW w:w="1027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87"/>
      <w:gridCol w:w="556"/>
      <w:gridCol w:w="1276"/>
      <w:gridCol w:w="833"/>
      <w:gridCol w:w="555"/>
      <w:gridCol w:w="3885"/>
      <w:gridCol w:w="278"/>
      <w:gridCol w:w="278"/>
      <w:gridCol w:w="279"/>
      <w:gridCol w:w="833"/>
      <w:gridCol w:w="1110"/>
    </w:tblGrid>
    <w:tr w:rsidR="00D42445">
      <w:trPr>
        <w:cantSplit/>
        <w:trHeight w:hRule="exact" w:val="288"/>
      </w:trPr>
      <w:tc>
        <w:tcPr>
          <w:tcW w:w="387" w:type="dxa"/>
          <w:tcBorders>
            <w:top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</w:p>
      </w:tc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</w:p>
      </w:tc>
      <w:tc>
        <w:tcPr>
          <w:tcW w:w="127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</w:p>
      </w:tc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</w:p>
      </w:tc>
      <w:tc>
        <w:tcPr>
          <w:tcW w:w="6662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D42445" w:rsidRPr="0083598B" w:rsidRDefault="00D42445" w:rsidP="005425A9">
          <w:pPr>
            <w:pStyle w:val="ab"/>
            <w:framePr w:wrap="auto" w:vAnchor="margin" w:hAnchor="text" w:xAlign="left" w:yAlign="inline"/>
          </w:pPr>
          <w:bookmarkStart w:id="3" w:name="ДЕЦ_НОМ"/>
          <w:r>
            <w:t>НГК.097.611</w:t>
          </w:r>
          <w:r w:rsidRPr="00237FFB">
            <w:t>.</w:t>
          </w:r>
          <w:r>
            <w:t>000</w:t>
          </w:r>
          <w:r w:rsidRPr="00237FFB">
            <w:t>.</w:t>
          </w:r>
          <w:r>
            <w:t>000</w:t>
          </w:r>
          <w:proofErr w:type="gramStart"/>
          <w:r w:rsidRPr="0089789E">
            <w:t xml:space="preserve"> </w:t>
          </w:r>
          <w:r w:rsidRPr="005B0206">
            <w:t>И</w:t>
          </w:r>
          <w:bookmarkEnd w:id="3"/>
          <w:proofErr w:type="gramEnd"/>
        </w:p>
      </w:tc>
    </w:tr>
    <w:tr w:rsidR="00D42445">
      <w:trPr>
        <w:cantSplit/>
        <w:trHeight w:hRule="exact" w:val="288"/>
      </w:trPr>
      <w:tc>
        <w:tcPr>
          <w:tcW w:w="387" w:type="dxa"/>
          <w:tcBorders>
            <w:top w:val="single" w:sz="4" w:space="0" w:color="auto"/>
            <w:bottom w:val="single" w:sz="12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</w:p>
      </w:tc>
      <w:tc>
        <w:tcPr>
          <w:tcW w:w="55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</w:p>
      </w:tc>
      <w:tc>
        <w:tcPr>
          <w:tcW w:w="833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</w:p>
      </w:tc>
      <w:tc>
        <w:tcPr>
          <w:tcW w:w="55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</w:p>
      </w:tc>
      <w:tc>
        <w:tcPr>
          <w:tcW w:w="6662" w:type="dxa"/>
          <w:gridSpan w:val="6"/>
          <w:vMerge/>
          <w:tcBorders>
            <w:left w:val="single" w:sz="12" w:space="0" w:color="auto"/>
          </w:tcBorders>
        </w:tcPr>
        <w:p w:rsidR="00D42445" w:rsidRDefault="00D42445">
          <w:pPr>
            <w:pStyle w:val="a8"/>
          </w:pPr>
        </w:p>
      </w:tc>
    </w:tr>
    <w:tr w:rsidR="00D42445">
      <w:trPr>
        <w:cantSplit/>
        <w:trHeight w:hRule="exact" w:val="288"/>
      </w:trPr>
      <w:tc>
        <w:tcPr>
          <w:tcW w:w="38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</w:tcPr>
        <w:p w:rsidR="00D42445" w:rsidRDefault="00D42445">
          <w:pPr>
            <w:pStyle w:val="aa"/>
            <w:jc w:val="center"/>
            <w:rPr>
              <w:spacing w:val="-10"/>
              <w:szCs w:val="22"/>
            </w:rPr>
          </w:pPr>
          <w:r>
            <w:rPr>
              <w:spacing w:val="-10"/>
              <w:szCs w:val="22"/>
            </w:rPr>
            <w:t>Изм.</w:t>
          </w:r>
        </w:p>
      </w:tc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42445" w:rsidRPr="00FA2D0C" w:rsidRDefault="00D42445">
          <w:pPr>
            <w:pStyle w:val="aa"/>
            <w:jc w:val="center"/>
            <w:rPr>
              <w:spacing w:val="-20"/>
              <w:szCs w:val="22"/>
            </w:rPr>
          </w:pPr>
          <w:r w:rsidRPr="00FA2D0C">
            <w:rPr>
              <w:spacing w:val="-20"/>
              <w:szCs w:val="22"/>
            </w:rPr>
            <w:t>Лист</w:t>
          </w:r>
        </w:p>
      </w:tc>
      <w:tc>
        <w:tcPr>
          <w:tcW w:w="12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42445" w:rsidRDefault="00D42445">
          <w:pPr>
            <w:pStyle w:val="aa"/>
            <w:jc w:val="center"/>
          </w:pPr>
          <w:r>
            <w:t>№ докум.</w:t>
          </w: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42445" w:rsidRDefault="00D42445">
          <w:pPr>
            <w:pStyle w:val="aa"/>
            <w:jc w:val="center"/>
          </w:pPr>
          <w:r>
            <w:t>Подп.</w:t>
          </w:r>
        </w:p>
      </w:tc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</w:tcPr>
        <w:p w:rsidR="00D42445" w:rsidRDefault="00D42445">
          <w:pPr>
            <w:pStyle w:val="aa"/>
            <w:jc w:val="center"/>
          </w:pPr>
          <w:r>
            <w:t>Дата</w:t>
          </w:r>
        </w:p>
      </w:tc>
      <w:tc>
        <w:tcPr>
          <w:tcW w:w="6662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</w:tcPr>
        <w:p w:rsidR="00D42445" w:rsidRDefault="00D42445">
          <w:pPr>
            <w:pStyle w:val="a8"/>
          </w:pPr>
        </w:p>
      </w:tc>
    </w:tr>
    <w:tr w:rsidR="00D42445">
      <w:trPr>
        <w:cantSplit/>
        <w:trHeight w:hRule="exact" w:val="288"/>
      </w:trPr>
      <w:tc>
        <w:tcPr>
          <w:tcW w:w="943" w:type="dxa"/>
          <w:gridSpan w:val="2"/>
          <w:tcBorders>
            <w:top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  <w:proofErr w:type="spellStart"/>
          <w:r>
            <w:t>Разраб</w:t>
          </w:r>
          <w:proofErr w:type="spellEnd"/>
          <w:r>
            <w:t>.</w:t>
          </w:r>
        </w:p>
      </w:tc>
      <w:tc>
        <w:tcPr>
          <w:tcW w:w="127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Pr="00250B40" w:rsidRDefault="00D42445">
          <w:pPr>
            <w:pStyle w:val="aa"/>
          </w:pPr>
          <w:r>
            <w:t>Петров</w:t>
          </w: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</w:p>
      </w:tc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</w:p>
      </w:tc>
      <w:tc>
        <w:tcPr>
          <w:tcW w:w="388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42445" w:rsidRPr="00876200" w:rsidRDefault="00D42445">
          <w:pPr>
            <w:pStyle w:val="aa"/>
            <w:jc w:val="center"/>
            <w:rPr>
              <w:bCs/>
              <w:szCs w:val="22"/>
            </w:rPr>
          </w:pPr>
          <w:r>
            <w:rPr>
              <w:spacing w:val="-4"/>
              <w:sz w:val="28"/>
              <w:szCs w:val="28"/>
            </w:rPr>
            <w:t>И</w:t>
          </w:r>
          <w:r w:rsidRPr="00C61D43">
            <w:rPr>
              <w:spacing w:val="-4"/>
              <w:sz w:val="28"/>
              <w:szCs w:val="28"/>
            </w:rPr>
            <w:t>нструкци</w:t>
          </w:r>
          <w:r>
            <w:rPr>
              <w:spacing w:val="-4"/>
              <w:sz w:val="28"/>
              <w:szCs w:val="28"/>
            </w:rPr>
            <w:t>я</w:t>
          </w:r>
          <w:r w:rsidRPr="00876200">
            <w:rPr>
              <w:spacing w:val="-4"/>
              <w:sz w:val="28"/>
              <w:szCs w:val="28"/>
            </w:rPr>
            <w:t xml:space="preserve"> </w:t>
          </w:r>
          <w:r>
            <w:rPr>
              <w:spacing w:val="-4"/>
              <w:sz w:val="28"/>
              <w:szCs w:val="28"/>
            </w:rPr>
            <w:t>по настройке плат устройства КССМ</w:t>
          </w:r>
        </w:p>
      </w:tc>
      <w:tc>
        <w:tcPr>
          <w:tcW w:w="83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42445" w:rsidRDefault="00D42445">
          <w:pPr>
            <w:pStyle w:val="aa"/>
            <w:jc w:val="center"/>
          </w:pPr>
          <w:r>
            <w:t>Лит.</w:t>
          </w: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42445" w:rsidRDefault="00D42445">
          <w:pPr>
            <w:pStyle w:val="aa"/>
            <w:jc w:val="center"/>
          </w:pPr>
          <w:r>
            <w:t>Лист</w:t>
          </w:r>
        </w:p>
      </w:tc>
      <w:tc>
        <w:tcPr>
          <w:tcW w:w="111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42445" w:rsidRDefault="00D42445">
          <w:pPr>
            <w:pStyle w:val="aa"/>
            <w:jc w:val="center"/>
          </w:pPr>
          <w:r>
            <w:t>Листов</w:t>
          </w:r>
        </w:p>
      </w:tc>
    </w:tr>
    <w:tr w:rsidR="00D42445">
      <w:trPr>
        <w:cantSplit/>
        <w:trHeight w:hRule="exact" w:val="288"/>
      </w:trPr>
      <w:tc>
        <w:tcPr>
          <w:tcW w:w="943" w:type="dxa"/>
          <w:gridSpan w:val="2"/>
          <w:tcBorders>
            <w:top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  <w:r>
            <w:t>Пров.</w:t>
          </w: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Pr="00FF3C14" w:rsidRDefault="00D42445">
          <w:pPr>
            <w:pStyle w:val="aa"/>
            <w:rPr>
              <w:sz w:val="20"/>
              <w:szCs w:val="20"/>
            </w:rPr>
          </w:pPr>
          <w:proofErr w:type="spellStart"/>
          <w:r w:rsidRPr="00FF3C14">
            <w:rPr>
              <w:sz w:val="20"/>
              <w:szCs w:val="20"/>
            </w:rPr>
            <w:t>Маначинский</w:t>
          </w:r>
          <w:proofErr w:type="spellEnd"/>
        </w:p>
      </w:tc>
      <w:tc>
        <w:tcPr>
          <w:tcW w:w="83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</w:p>
      </w:tc>
      <w:tc>
        <w:tcPr>
          <w:tcW w:w="55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</w:p>
      </w:tc>
      <w:tc>
        <w:tcPr>
          <w:tcW w:w="3885" w:type="dxa"/>
          <w:vMerge/>
          <w:tcBorders>
            <w:left w:val="single" w:sz="12" w:space="0" w:color="auto"/>
            <w:right w:val="single" w:sz="12" w:space="0" w:color="auto"/>
          </w:tcBorders>
        </w:tcPr>
        <w:p w:rsidR="00D42445" w:rsidRDefault="00D42445">
          <w:pPr>
            <w:pStyle w:val="a8"/>
          </w:pPr>
        </w:p>
      </w:tc>
      <w:tc>
        <w:tcPr>
          <w:tcW w:w="2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42445" w:rsidRDefault="00D42445">
          <w:pPr>
            <w:pStyle w:val="aa"/>
            <w:jc w:val="center"/>
          </w:pPr>
        </w:p>
      </w:tc>
      <w:tc>
        <w:tcPr>
          <w:tcW w:w="2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42445" w:rsidRDefault="00D42445">
          <w:pPr>
            <w:pStyle w:val="aa"/>
            <w:jc w:val="center"/>
          </w:pPr>
        </w:p>
      </w:tc>
      <w:tc>
        <w:tcPr>
          <w:tcW w:w="2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42445" w:rsidRDefault="00D42445">
          <w:pPr>
            <w:pStyle w:val="aa"/>
            <w:jc w:val="center"/>
          </w:pP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42445" w:rsidRDefault="00D42445">
          <w:pPr>
            <w:pStyle w:val="aa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876C0">
            <w:rPr>
              <w:noProof/>
            </w:rPr>
            <w:t>1</w:t>
          </w:r>
          <w:r>
            <w:fldChar w:fldCharType="end"/>
          </w:r>
        </w:p>
      </w:tc>
      <w:tc>
        <w:tcPr>
          <w:tcW w:w="111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42445" w:rsidRDefault="000B422D">
          <w:pPr>
            <w:pStyle w:val="aa"/>
            <w:jc w:val="center"/>
          </w:pP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7876C0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</w:tc>
    </w:tr>
    <w:tr w:rsidR="00D42445">
      <w:trPr>
        <w:cantSplit/>
        <w:trHeight w:hRule="exact" w:val="288"/>
      </w:trPr>
      <w:tc>
        <w:tcPr>
          <w:tcW w:w="943" w:type="dxa"/>
          <w:gridSpan w:val="2"/>
          <w:tcBorders>
            <w:right w:val="single" w:sz="12" w:space="0" w:color="auto"/>
          </w:tcBorders>
        </w:tcPr>
        <w:p w:rsidR="00D42445" w:rsidRDefault="00D42445">
          <w:pPr>
            <w:pStyle w:val="aa"/>
            <w:rPr>
              <w:spacing w:val="-10"/>
              <w:szCs w:val="22"/>
            </w:rPr>
          </w:pPr>
          <w:r>
            <w:rPr>
              <w:spacing w:val="-10"/>
              <w:szCs w:val="22"/>
            </w:rPr>
            <w:t>Нач. отд.</w:t>
          </w: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  <w:proofErr w:type="spellStart"/>
          <w:r w:rsidRPr="00FF3C14">
            <w:rPr>
              <w:sz w:val="20"/>
              <w:szCs w:val="20"/>
            </w:rPr>
            <w:t>Маначинский</w:t>
          </w:r>
          <w:proofErr w:type="spellEnd"/>
        </w:p>
      </w:tc>
      <w:tc>
        <w:tcPr>
          <w:tcW w:w="83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</w:p>
      </w:tc>
      <w:tc>
        <w:tcPr>
          <w:tcW w:w="55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</w:p>
      </w:tc>
      <w:tc>
        <w:tcPr>
          <w:tcW w:w="3885" w:type="dxa"/>
          <w:vMerge/>
          <w:tcBorders>
            <w:left w:val="single" w:sz="12" w:space="0" w:color="auto"/>
            <w:right w:val="single" w:sz="12" w:space="0" w:color="auto"/>
          </w:tcBorders>
        </w:tcPr>
        <w:p w:rsidR="00D42445" w:rsidRDefault="00D42445">
          <w:pPr>
            <w:pStyle w:val="a8"/>
          </w:pPr>
        </w:p>
      </w:tc>
      <w:tc>
        <w:tcPr>
          <w:tcW w:w="2777" w:type="dxa"/>
          <w:gridSpan w:val="5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D42445" w:rsidRPr="000F4504" w:rsidRDefault="00D42445" w:rsidP="000F4504">
          <w:pPr>
            <w:pStyle w:val="a8"/>
            <w:jc w:val="center"/>
            <w:rPr>
              <w:spacing w:val="-4"/>
            </w:rPr>
          </w:pPr>
          <w:r w:rsidRPr="000F4504">
            <w:rPr>
              <w:spacing w:val="-4"/>
            </w:rPr>
            <w:t>ОО</w:t>
          </w:r>
          <w:proofErr w:type="gramStart"/>
          <w:r w:rsidRPr="000F4504">
            <w:rPr>
              <w:spacing w:val="-4"/>
            </w:rPr>
            <w:t>О«</w:t>
          </w:r>
          <w:proofErr w:type="gramEnd"/>
          <w:r w:rsidRPr="000F4504">
            <w:rPr>
              <w:spacing w:val="-4"/>
            </w:rPr>
            <w:t>НПО«</w:t>
          </w:r>
        </w:p>
        <w:p w:rsidR="00D42445" w:rsidRDefault="00D42445" w:rsidP="000F4504">
          <w:pPr>
            <w:pStyle w:val="a8"/>
            <w:jc w:val="center"/>
          </w:pPr>
          <w:r w:rsidRPr="000F4504">
            <w:rPr>
              <w:spacing w:val="-4"/>
            </w:rPr>
            <w:t>Нефтегазкомплекс-ЭХЗ»</w:t>
          </w:r>
        </w:p>
      </w:tc>
    </w:tr>
    <w:tr w:rsidR="00D42445">
      <w:trPr>
        <w:cantSplit/>
        <w:trHeight w:hRule="exact" w:val="288"/>
      </w:trPr>
      <w:tc>
        <w:tcPr>
          <w:tcW w:w="943" w:type="dxa"/>
          <w:gridSpan w:val="2"/>
          <w:tcBorders>
            <w:right w:val="single" w:sz="12" w:space="0" w:color="auto"/>
          </w:tcBorders>
        </w:tcPr>
        <w:p w:rsidR="00D42445" w:rsidRDefault="00D42445">
          <w:pPr>
            <w:pStyle w:val="aa"/>
          </w:pPr>
          <w:proofErr w:type="spellStart"/>
          <w:r>
            <w:t>Н.контр</w:t>
          </w:r>
          <w:proofErr w:type="spellEnd"/>
          <w:r>
            <w:t>.</w:t>
          </w: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</w:p>
      </w:tc>
      <w:tc>
        <w:tcPr>
          <w:tcW w:w="83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</w:p>
      </w:tc>
      <w:tc>
        <w:tcPr>
          <w:tcW w:w="55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</w:p>
      </w:tc>
      <w:tc>
        <w:tcPr>
          <w:tcW w:w="3885" w:type="dxa"/>
          <w:vMerge/>
          <w:tcBorders>
            <w:left w:val="single" w:sz="12" w:space="0" w:color="auto"/>
            <w:right w:val="single" w:sz="12" w:space="0" w:color="auto"/>
          </w:tcBorders>
        </w:tcPr>
        <w:p w:rsidR="00D42445" w:rsidRDefault="00D42445">
          <w:pPr>
            <w:pStyle w:val="a8"/>
          </w:pPr>
        </w:p>
      </w:tc>
      <w:tc>
        <w:tcPr>
          <w:tcW w:w="2777" w:type="dxa"/>
          <w:gridSpan w:val="5"/>
          <w:vMerge/>
          <w:tcBorders>
            <w:left w:val="single" w:sz="12" w:space="0" w:color="auto"/>
          </w:tcBorders>
        </w:tcPr>
        <w:p w:rsidR="00D42445" w:rsidRDefault="00D42445">
          <w:pPr>
            <w:pStyle w:val="a8"/>
          </w:pPr>
        </w:p>
      </w:tc>
    </w:tr>
    <w:tr w:rsidR="00D42445">
      <w:trPr>
        <w:cantSplit/>
        <w:trHeight w:hRule="exact" w:val="288"/>
      </w:trPr>
      <w:tc>
        <w:tcPr>
          <w:tcW w:w="943" w:type="dxa"/>
          <w:gridSpan w:val="2"/>
          <w:tcBorders>
            <w:right w:val="single" w:sz="12" w:space="0" w:color="auto"/>
          </w:tcBorders>
        </w:tcPr>
        <w:p w:rsidR="00D42445" w:rsidRDefault="00D42445">
          <w:pPr>
            <w:pStyle w:val="aa"/>
          </w:pPr>
          <w:r>
            <w:t>Утв.</w:t>
          </w: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42445" w:rsidRPr="00FF3C14" w:rsidRDefault="00D42445">
          <w:pPr>
            <w:pStyle w:val="aa"/>
          </w:pPr>
          <w:proofErr w:type="spellStart"/>
          <w:r>
            <w:t>Авдяхин</w:t>
          </w:r>
          <w:proofErr w:type="spellEnd"/>
        </w:p>
      </w:tc>
      <w:tc>
        <w:tcPr>
          <w:tcW w:w="833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</w:p>
      </w:tc>
      <w:tc>
        <w:tcPr>
          <w:tcW w:w="55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42445" w:rsidRDefault="00D42445">
          <w:pPr>
            <w:pStyle w:val="aa"/>
          </w:pPr>
        </w:p>
      </w:tc>
      <w:tc>
        <w:tcPr>
          <w:tcW w:w="388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42445" w:rsidRDefault="00D42445">
          <w:pPr>
            <w:pStyle w:val="a8"/>
          </w:pPr>
        </w:p>
      </w:tc>
      <w:tc>
        <w:tcPr>
          <w:tcW w:w="2777" w:type="dxa"/>
          <w:gridSpan w:val="5"/>
          <w:vMerge/>
          <w:tcBorders>
            <w:left w:val="single" w:sz="12" w:space="0" w:color="auto"/>
            <w:bottom w:val="single" w:sz="12" w:space="0" w:color="auto"/>
          </w:tcBorders>
        </w:tcPr>
        <w:p w:rsidR="00D42445" w:rsidRDefault="00D42445">
          <w:pPr>
            <w:pStyle w:val="a8"/>
          </w:pPr>
        </w:p>
      </w:tc>
    </w:tr>
  </w:tbl>
  <w:p w:rsidR="00D42445" w:rsidRPr="00644951" w:rsidRDefault="00D42445" w:rsidP="00644951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81" w:rightFromText="181" w:vertAnchor="page" w:horzAnchor="page" w:tblpX="398" w:tblpY="1135"/>
      <w:tblW w:w="0" w:type="auto"/>
      <w:tblLook w:val="0000" w:firstRow="0" w:lastRow="0" w:firstColumn="0" w:lastColumn="0" w:noHBand="0" w:noVBand="0"/>
    </w:tblPr>
    <w:tblGrid>
      <w:gridCol w:w="373"/>
      <w:gridCol w:w="475"/>
    </w:tblGrid>
    <w:tr w:rsidR="00D42445">
      <w:trPr>
        <w:cantSplit/>
        <w:trHeight w:val="5103"/>
      </w:trPr>
      <w:tc>
        <w:tcPr>
          <w:tcW w:w="227" w:type="dxa"/>
          <w:tcMar>
            <w:left w:w="57" w:type="dxa"/>
            <w:right w:w="57" w:type="dxa"/>
          </w:tcMar>
          <w:textDirection w:val="btLr"/>
          <w:vAlign w:val="center"/>
        </w:tcPr>
        <w:p w:rsidR="00D42445" w:rsidRDefault="00D42445">
          <w:pPr>
            <w:pStyle w:val="aa"/>
            <w:tabs>
              <w:tab w:val="right" w:pos="3459"/>
              <w:tab w:val="left" w:pos="3629"/>
            </w:tabs>
          </w:pPr>
          <w:r>
            <w:tab/>
          </w:r>
          <w:proofErr w:type="spellStart"/>
          <w:r>
            <w:t>Нач</w:t>
          </w:r>
          <w:proofErr w:type="gramStart"/>
          <w:r>
            <w:t>.п</w:t>
          </w:r>
          <w:proofErr w:type="gramEnd"/>
          <w:r>
            <w:t>роизводства</w:t>
          </w:r>
          <w:proofErr w:type="spellEnd"/>
          <w:r>
            <w:tab/>
          </w:r>
        </w:p>
      </w:tc>
      <w:tc>
        <w:tcPr>
          <w:tcW w:w="227" w:type="dxa"/>
          <w:textDirection w:val="btLr"/>
          <w:vAlign w:val="center"/>
        </w:tcPr>
        <w:p w:rsidR="00D42445" w:rsidRDefault="00D42445">
          <w:pPr>
            <w:pStyle w:val="aa"/>
            <w:tabs>
              <w:tab w:val="right" w:pos="3459"/>
              <w:tab w:val="left" w:pos="3629"/>
            </w:tabs>
          </w:pPr>
          <w:r>
            <w:tab/>
            <w:t>Гл. метролог</w:t>
          </w:r>
          <w:r>
            <w:tab/>
          </w:r>
        </w:p>
      </w:tc>
    </w:tr>
    <w:tr w:rsidR="00D42445">
      <w:trPr>
        <w:cantSplit/>
        <w:trHeight w:val="1701"/>
      </w:trPr>
      <w:tc>
        <w:tcPr>
          <w:tcW w:w="227" w:type="dxa"/>
          <w:tcMar>
            <w:left w:w="57" w:type="dxa"/>
            <w:right w:w="57" w:type="dxa"/>
          </w:tcMar>
          <w:textDirection w:val="btLr"/>
          <w:vAlign w:val="center"/>
        </w:tcPr>
        <w:p w:rsidR="00D42445" w:rsidRDefault="00D42445">
          <w:pPr>
            <w:pStyle w:val="aa"/>
          </w:pPr>
          <w:proofErr w:type="spellStart"/>
          <w:r>
            <w:t>Согласов</w:t>
          </w:r>
          <w:proofErr w:type="spellEnd"/>
          <w:r>
            <w:t>.</w:t>
          </w:r>
        </w:p>
      </w:tc>
      <w:tc>
        <w:tcPr>
          <w:tcW w:w="227" w:type="dxa"/>
          <w:textDirection w:val="btLr"/>
          <w:vAlign w:val="center"/>
        </w:tcPr>
        <w:p w:rsidR="00D42445" w:rsidRDefault="00D42445">
          <w:pPr>
            <w:pStyle w:val="aa"/>
          </w:pPr>
        </w:p>
      </w:tc>
    </w:tr>
  </w:tbl>
  <w:p w:rsidR="00D42445" w:rsidRDefault="00D4244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445" w:rsidRDefault="00D42445">
      <w:r>
        <w:separator/>
      </w:r>
    </w:p>
  </w:footnote>
  <w:footnote w:type="continuationSeparator" w:id="0">
    <w:p w:rsidR="00D42445" w:rsidRDefault="00D424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45" w:rsidRDefault="00D42445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45" w:rsidRPr="00880DA7" w:rsidRDefault="00D42445">
    <w:pPr>
      <w:pStyle w:val="a7"/>
      <w:rPr>
        <w:sz w:val="10"/>
        <w:szCs w:val="1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245745</wp:posOffset>
              </wp:positionV>
              <wp:extent cx="0" cy="10266680"/>
              <wp:effectExtent l="15240" t="17145" r="13335" b="12700"/>
              <wp:wrapNone/>
              <wp:docPr id="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66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19.35pt" to="56.7pt,8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usEwIAACoEAAAOAAAAZHJzL2Uyb0RvYy54bWysU8GO2jAQvVfqP1i+QxIaW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vyEkSId&#10;SLQViqNp6ExvXAEBldrZUBs9qxez1fS7Q0pXLVEHHhm+XgykZSEjeZMSNs4A/r7/rBnEkKPXsU3n&#10;xnYBEhqAzlGNy10NfvaIDocUTrN0MpvN5lGqhBS3TGOd/8R1h4JRYgmkIzI5bZ0PTEhxCwkXKb0R&#10;Uka1pUI9wC7SaRoznJaCBW+Ic/awr6RFJxIGJn6xLvA8hll9VCyitZyw9dX2RMjBhtulCnhQDPC5&#10;WsNE/Fiki/V8Pc9H+WS2HuVpXY8+bqp8NNtkT9P6Q11VdfYzUMvyohWMcRXY3aYzy/9O/es7Gebq&#10;Pp/3PiRv0WPDgOztH0lHNYOAwyjsNbvs7E1lGMgYfH08YeIf92A/PvHVLwAAAP//AwBQSwMEFAAG&#10;AAgAAAAhALX+AKzeAAAACwEAAA8AAABkcnMvZG93bnJldi54bWxMj0FPwzAMhe9I/IfISNxYOraO&#10;UppOMInLbpSJ7eg1oa1onKrJuvbf43EZNz/76fl72Xq0rRhM7xtHCuazCISh0umGKgW7z/eHBIQP&#10;SBpbR0bBZDys89ubDFPtzvRhhiJUgkPIp6igDqFLpfRlbSz6mesM8e3b9RYDy76Susczh9tWPkbR&#10;SlpsiD/U2JlNbcqf4mQ5Jd4nb1tMdtPUFofn5eZrO5BV6v5ufH0BEcwYrma44DM65Mx0dCfSXrSs&#10;54slWxUskicQF8Pf4sjDKo5jkHkm/3fIfwEAAP//AwBQSwECLQAUAAYACAAAACEAtoM4kv4AAADh&#10;AQAAEwAAAAAAAAAAAAAAAAAAAAAAW0NvbnRlbnRfVHlwZXNdLnhtbFBLAQItABQABgAIAAAAIQA4&#10;/SH/1gAAAJQBAAALAAAAAAAAAAAAAAAAAC8BAABfcmVscy8ucmVsc1BLAQItABQABgAIAAAAIQBY&#10;nfusEwIAACoEAAAOAAAAAAAAAAAAAAAAAC4CAABkcnMvZTJvRG9jLnhtbFBLAQItABQABgAIAAAA&#10;IQC1/gCs3gAAAAs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7235190</wp:posOffset>
              </wp:positionH>
              <wp:positionV relativeFrom="page">
                <wp:posOffset>245745</wp:posOffset>
              </wp:positionV>
              <wp:extent cx="0" cy="10287000"/>
              <wp:effectExtent l="15240" t="17145" r="13335" b="1143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870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7pt,19.35pt" to="569.7pt,8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mQEwIAACoEAAAOAAAAZHJzL2Uyb0RvYy54bWysU8GO2jAQvVfqP1i+QxKaZS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pRop0&#10;INFGKI6moTO9cQUEVGprQ230pJ7NRtOfDildtUTteWT4cjaQloWM5FVK2DgD+Lv+q2YQQw5exzad&#10;GtsFSGgAOkU1zjc1+MkjOhxSOM3SyewxTaNUCSmumcY6/4XrDgWjxBJIR2Ry3DgfmJDiGhIuUnot&#10;pIxqS4V6gJ2nD2nMcFoKFrwhztn9rpIWHUkYmPjFusBzH2b1QbGI1nLCVhfbEyEHG26XKuBBMcDn&#10;Yg0T8Wuezlez1Swf5ZPpapSndT36vK7y0XSdPT7Un+qqqrPfgVqWF61gjKvA7jqdWf429S/vZJir&#10;23ze+pC8Ro8NA7LXfyQd1QwCDqOw0+y8tVeVYSBj8OXxhIm/34N9/8SXfwAAAP//AwBQSwMEFAAG&#10;AAgAAAAhAEg3gPPeAAAADQEAAA8AAABkcnMvZG93bnJldi54bWxMj81OwzAQhO9IvIO1SNyoU/pD&#10;GuJUUIlLb4QKOLrxkkTY6yh20+Tt2YoD3HZmR7Pf5tvRWTFgH1pPCuazBARS5U1LtYLD28tdCiJE&#10;TUZbT6hgwgDb4voq15nxZ3rFoYy14BIKmVbQxNhlUoaqQafDzHdIvPvyvdORZV9L0+szlzsr75Nk&#10;LZ1uiS80usNdg9V3eXLcsvpIn/c6PUyTLT83y937fiCn1O3N+PQIIuIY/8JwwWd0KJjp6E9kgrCs&#10;54vNkrMKFukDiEvi1znytF6xJ4tc/v+i+AEAAP//AwBQSwECLQAUAAYACAAAACEAtoM4kv4AAADh&#10;AQAAEwAAAAAAAAAAAAAAAAAAAAAAW0NvbnRlbnRfVHlwZXNdLnhtbFBLAQItABQABgAIAAAAIQA4&#10;/SH/1gAAAJQBAAALAAAAAAAAAAAAAAAAAC8BAABfcmVscy8ucmVsc1BLAQItABQABgAIAAAAIQBq&#10;WlmQEwIAACoEAAAOAAAAAAAAAAAAAAAAAC4CAABkcnMvZTJvRG9jLnhtbFBLAQItABQABgAIAAAA&#10;IQBIN4D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0800" behindDoc="0" locked="1" layoutInCell="1" allowOverlap="1">
              <wp:simplePos x="0" y="0"/>
              <wp:positionH relativeFrom="page">
                <wp:posOffset>6892290</wp:posOffset>
              </wp:positionH>
              <wp:positionV relativeFrom="page">
                <wp:posOffset>10189845</wp:posOffset>
              </wp:positionV>
              <wp:extent cx="342900" cy="0"/>
              <wp:effectExtent l="15240" t="17145" r="13335" b="11430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29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pt,802.35pt" to="569.7pt,8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07jEw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KkSId&#10;WLQViqMsC6XpjSsAUamdDcnRs3oxW02/OqR01RJ14FHi68VAXIxIHkLCwhm4YN9/1Aww5Oh1rNO5&#10;sV2ghAqgc7TjMtjBzx5R2HzKJ4sUTKP3o4QU9zhjnf/AdYfCpMQSNEdecto6D8oBeoeEa5TeCCmj&#10;2VKhHsQu0mkaI5yWgoXTgHP2sK+kRScS+iV+oQ7A9gCz+qhYZGs5Yevb3BMhr3PASxX4IBXQc5td&#10;G+LbIl2s5+t5Psons/UoT+t69H5T5aPZJns3rZ/qqqqz70FalhetYIyroO7enFn+d+bfnsm1rYb2&#10;HOqQPLLHFEHs/R9FRy+DfddG2Gt22dlQjWAr9GME395OaPhf1xH184WvfgAAAP//AwBQSwMEFAAG&#10;AAgAAAAhADr7rxXfAAAADwEAAA8AAABkcnMvZG93bnJldi54bWxMj8FOwzAQRO9I/IO1SNyoXUhL&#10;GuJUUIlLb4SK9ujGJomw11Hspsnfsz2gctuZHc2+zdejs2wwfWg9SpjPBDCDldct1hJ2n+8PKbAQ&#10;FWplPRoJkwmwLm5vcpVpf8YPM5SxZlSCIVMSmhi7jPNQNcapMPOdQdp9+96pSLKvue7Vmcqd5Y9C&#10;LLlTLdKFRnVm05jqpzw5alns07etSnfTZMvDKtl8bQd0Ut7fja8vwKIZ4zUMF3xCh4KYjv6EOjBL&#10;WqSLhLI0LUXyDOySmT+tyDv+ebzI+f8/il8AAAD//wMAUEsBAi0AFAAGAAgAAAAhALaDOJL+AAAA&#10;4QEAABMAAAAAAAAAAAAAAAAAAAAAAFtDb250ZW50X1R5cGVzXS54bWxQSwECLQAUAAYACAAAACEA&#10;OP0h/9YAAACUAQAACwAAAAAAAAAAAAAAAAAvAQAAX3JlbHMvLnJlbHNQSwECLQAUAAYACAAAACEA&#10;Z2NO4xMCAAApBAAADgAAAAAAAAAAAAAAAAAuAgAAZHJzL2Uyb0RvYy54bWxQSwECLQAUAAYACAAA&#10;ACEAOvuvFd8AAAAPAQAADwAAAAAAAAAAAAAAAABtBAAAZHJzL2Rvd25yZXYueG1sUEsFBgAAAAAE&#10;AAQA8wAAAHkFAAAAAA==&#10;" strokeweight="1.5pt">
              <w10:wrap anchorx="page" anchory="page"/>
              <w10:anchorlock/>
            </v:line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54656" behindDoc="0" locked="1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245745</wp:posOffset>
              </wp:positionV>
              <wp:extent cx="6515100" cy="0"/>
              <wp:effectExtent l="15240" t="17145" r="13335" b="1143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19.35pt" to="569.7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VU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FT6ExvXAEBldrZUBs9qxez1fS7Q0pXLVEHHhm+XgykZSEjeZMSNs4A/r7/rBnEkKPXsU3n&#10;xnYBEhqAzlGNy10NfvaIwuFsmk2zFESjgy8hxZBorPOfuO5QMEosgXMEJqet84EIKYaQcI/SGyFl&#10;FFsq1APbRTpNY4bTUrDgDXHOHvaVtOhEwrzEL5YFnscwq4+KRbSWE7a+2Z4IebXhdqkCHtQCfG7W&#10;dSB+LNLFer6e56N8MluP8rSuRx83VT6abbIP0/qprqo6+xmoZXnRCsa4CuyG4czyvxP/9kyuY3Uf&#10;z3sfkrfosWFAdvhH0lHMoN91EvaaXXZ2EBnmMQbf3k4Y+Mc92I8vfPULAAD//wMAUEsDBBQABgAI&#10;AAAAIQA+MzB03AAAAAoBAAAPAAAAZHJzL2Rvd25yZXYueG1sTI9BT4NAEIXvJv6HzZh4swtSlSJL&#10;o0289CY22uOWnQKRnSXslsK/dxoPenxvvrx5L19PthMjDr51pCBeRCCQKmdaqhXsPt7uUhA+aDK6&#10;c4QKZvSwLq6vcp0Zd6Z3HMtQCw4hn2kFTQh9JqWvGrTaL1yPxLejG6wOLIdamkGfOdx28j6KHqXV&#10;LfGHRve4abD6Lk+WUx6+0tetTnfz3JX71XLzuR3JKnV7M708gwg4hT8YLvW5OhTc6eBOZLzoWMfJ&#10;klEFSfoE4gLEyYqdw68ji1z+n1D8AAAA//8DAFBLAQItABQABgAIAAAAIQC2gziS/gAAAOEBAAAT&#10;AAAAAAAAAAAAAAAAAAAAAABbQ29udGVudF9UeXBlc10ueG1sUEsBAi0AFAAGAAgAAAAhADj9If/W&#10;AAAAlAEAAAsAAAAAAAAAAAAAAAAALwEAAF9yZWxzLy5yZWxzUEsBAi0AFAAGAAgAAAAhACNtZVQR&#10;AgAAKQQAAA4AAAAAAAAAAAAAAAAALgIAAGRycy9lMm9Eb2MueG1sUEsBAi0AFAAGAAgAAAAhAD4z&#10;MHTcAAAACgEAAA8AAAAAAAAAAAAAAAAAawQAAGRycy9kb3ducmV2LnhtbFBLBQYAAAAABAAEAPMA&#10;AAB0BQAAAAA=&#10;" strokeweight="1.5pt"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284" w:vertAnchor="page" w:horzAnchor="page" w:tblpX="455" w:tblpY="8313"/>
      <w:tblW w:w="73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08"/>
      <w:gridCol w:w="431"/>
    </w:tblGrid>
    <w:tr w:rsidR="00D42445">
      <w:trPr>
        <w:cantSplit/>
        <w:trHeight w:hRule="exact" w:val="1965"/>
      </w:trPr>
      <w:tc>
        <w:tcPr>
          <w:tcW w:w="308" w:type="dxa"/>
          <w:textDirection w:val="btLr"/>
        </w:tcPr>
        <w:p w:rsidR="00D42445" w:rsidRDefault="00D42445">
          <w:pPr>
            <w:pStyle w:val="aa"/>
            <w:jc w:val="center"/>
          </w:pPr>
          <w:r>
            <w:t>Подп. и дата</w:t>
          </w:r>
        </w:p>
      </w:tc>
      <w:tc>
        <w:tcPr>
          <w:tcW w:w="431" w:type="dxa"/>
          <w:textDirection w:val="btLr"/>
        </w:tcPr>
        <w:p w:rsidR="00D42445" w:rsidRDefault="00D42445">
          <w:pPr>
            <w:pStyle w:val="aa"/>
            <w:jc w:val="center"/>
          </w:pPr>
        </w:p>
      </w:tc>
    </w:tr>
    <w:tr w:rsidR="00D42445">
      <w:trPr>
        <w:cantSplit/>
        <w:trHeight w:hRule="exact" w:val="1403"/>
      </w:trPr>
      <w:tc>
        <w:tcPr>
          <w:tcW w:w="308" w:type="dxa"/>
          <w:textDirection w:val="btLr"/>
        </w:tcPr>
        <w:p w:rsidR="00D42445" w:rsidRDefault="00D42445">
          <w:pPr>
            <w:pStyle w:val="aa"/>
            <w:jc w:val="center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431" w:type="dxa"/>
          <w:textDirection w:val="btLr"/>
        </w:tcPr>
        <w:p w:rsidR="00D42445" w:rsidRDefault="00D42445">
          <w:pPr>
            <w:pStyle w:val="aa"/>
            <w:jc w:val="center"/>
          </w:pPr>
        </w:p>
      </w:tc>
    </w:tr>
    <w:tr w:rsidR="00D42445">
      <w:trPr>
        <w:cantSplit/>
        <w:trHeight w:hRule="exact" w:val="1403"/>
      </w:trPr>
      <w:tc>
        <w:tcPr>
          <w:tcW w:w="308" w:type="dxa"/>
          <w:textDirection w:val="btLr"/>
        </w:tcPr>
        <w:p w:rsidR="00D42445" w:rsidRDefault="00D42445">
          <w:pPr>
            <w:pStyle w:val="aa"/>
            <w:jc w:val="center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431" w:type="dxa"/>
          <w:textDirection w:val="btLr"/>
        </w:tcPr>
        <w:p w:rsidR="00D42445" w:rsidRDefault="00D42445">
          <w:pPr>
            <w:pStyle w:val="aa"/>
            <w:jc w:val="center"/>
          </w:pPr>
        </w:p>
      </w:tc>
    </w:tr>
    <w:tr w:rsidR="00D42445">
      <w:trPr>
        <w:cantSplit/>
        <w:trHeight w:hRule="exact" w:val="2056"/>
      </w:trPr>
      <w:tc>
        <w:tcPr>
          <w:tcW w:w="308" w:type="dxa"/>
          <w:textDirection w:val="btLr"/>
        </w:tcPr>
        <w:p w:rsidR="00D42445" w:rsidRDefault="00D42445">
          <w:pPr>
            <w:pStyle w:val="aa"/>
            <w:jc w:val="center"/>
          </w:pPr>
          <w:r>
            <w:t>Подп. и дата</w:t>
          </w:r>
        </w:p>
      </w:tc>
      <w:tc>
        <w:tcPr>
          <w:tcW w:w="431" w:type="dxa"/>
          <w:textDirection w:val="btLr"/>
        </w:tcPr>
        <w:p w:rsidR="00D42445" w:rsidRDefault="00D42445">
          <w:pPr>
            <w:pStyle w:val="aa"/>
            <w:jc w:val="center"/>
          </w:pPr>
        </w:p>
      </w:tc>
    </w:tr>
    <w:tr w:rsidR="00D42445">
      <w:trPr>
        <w:cantSplit/>
        <w:trHeight w:hRule="exact" w:val="1428"/>
      </w:trPr>
      <w:tc>
        <w:tcPr>
          <w:tcW w:w="308" w:type="dxa"/>
          <w:textDirection w:val="btLr"/>
        </w:tcPr>
        <w:p w:rsidR="00D42445" w:rsidRDefault="00D42445">
          <w:pPr>
            <w:pStyle w:val="aa"/>
            <w:jc w:val="center"/>
          </w:pPr>
          <w:r>
            <w:t>Инв. № подл</w:t>
          </w:r>
        </w:p>
      </w:tc>
      <w:tc>
        <w:tcPr>
          <w:tcW w:w="431" w:type="dxa"/>
          <w:textDirection w:val="btLr"/>
        </w:tcPr>
        <w:p w:rsidR="00D42445" w:rsidRDefault="00D42445">
          <w:pPr>
            <w:pStyle w:val="aa"/>
            <w:jc w:val="center"/>
          </w:pPr>
        </w:p>
      </w:tc>
    </w:tr>
  </w:tbl>
  <w:p w:rsidR="00D42445" w:rsidRDefault="00D42445" w:rsidP="00444F95">
    <w:pPr>
      <w:pStyle w:val="a7"/>
      <w:tabs>
        <w:tab w:val="clear" w:pos="9355"/>
      </w:tabs>
      <w:ind w:right="-69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245745</wp:posOffset>
              </wp:positionV>
              <wp:extent cx="0" cy="5029200"/>
              <wp:effectExtent l="15240" t="17145" r="13335" b="11430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0292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19.35pt" to="56.7pt,4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+xEAIAACkEAAAOAAAAZHJzL2Uyb0RvYy54bWysU8GO2jAQvVfqP1i+QxIWKESEVZVAL7RF&#10;2u0HGNshVh3bsg0BVf33jp2AlvZSVc3BGdszb97MG6+eL61EZ26d0KrA2TjFiCuqmVDHAn973Y4W&#10;GDlPFCNSK17gK3f4ef3+3aozOZ/oRkvGLQIQ5fLOFLjx3uRJ4mjDW+LG2nAFl7W2LfGwtceEWdIB&#10;eiuTSZrOk05bZqym3Dk4rfpLvI74dc2p/1rXjnskCwzcfFxtXA9hTdYrkh8tMY2gAw3yDyxaIhQk&#10;vUNVxBN0suIPqFZQq52u/ZjqNtF1LSiPNUA1WfpbNS8NMTzWAs1x5t4m9/9g6Zfz3iLBCvyEkSIt&#10;SLQTiqNl6ExnXA4OpdrbUBu9qBez0/S7Q0qXDVFHHhm+Xg2EZSEieQgJG2cA/9B91gx8yMnr2KZL&#10;bdsACQ1Al6jG9a4Gv3hE+0MKp7N0sgSlIzrJb4HGOv+J6xYFo8ASOEdgct45H4iQ/OYS8ii9FVJG&#10;saVCHbBdprM0RjgtBQu3wc/Z46GUFp1JmJf4DYkf3Kw+KRbRGk7YZrA9EbK3IbtUAQ9qAT6D1Q/E&#10;j2W63Cw2i+loOplvRtO0qkYft+V0NN9mH2bVU1WWVfYzUMumeSMY4yqwuw1nNv078Ydn0o/VfTzv&#10;fUge0WPDgOztH0lHMYN+/SQcNLvu7U1kmMfoPLydMPBv92C/feHrXwAAAP//AwBQSwMEFAAGAAgA&#10;AAAhABByPszcAAAACgEAAA8AAABkcnMvZG93bnJldi54bWxMj8FOwzAMhu9IvENkJG4sHR0slKYT&#10;TOKyG2UCjl4T2orGqZqsa98ejwscf/vX58/5ZnKdGO0QWk8alosEhKXKm5ZqDfu3lxsFIkQkg50n&#10;q2G2ATbF5UWOmfEnerVjGWvBEAoZamhi7DMpQ9VYh2Hhe0u8+/KDw8hxqKUZ8MRw18nbJLmXDlvi&#10;Cw32dtvY6rs8OqbcfajnHar9PHfl58Nq+74byWl9fTU9PYKIdop/ZTjrszoU7HTwRzJBdJyX6Yqr&#10;GlK1BnEu/A4OGlSarEEWufz/QvEDAAD//wMAUEsBAi0AFAAGAAgAAAAhALaDOJL+AAAA4QEAABMA&#10;AAAAAAAAAAAAAAAAAAAAAFtDb250ZW50X1R5cGVzXS54bWxQSwECLQAUAAYACAAAACEAOP0h/9YA&#10;AACUAQAACwAAAAAAAAAAAAAAAAAvAQAAX3JlbHMvLnJlbHNQSwECLQAUAAYACAAAACEAarB/sRAC&#10;AAApBAAADgAAAAAAAAAAAAAAAAAuAgAAZHJzL2Uyb0RvYy54bWxQSwECLQAUAAYACAAAACEAEHI+&#10;zNwAAAAKAQAADwAAAAAAAAAAAAAAAABqBAAAZHJzL2Rvd25yZXYueG1sUEsFBgAAAAAEAAQA8wAA&#10;AH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7235190</wp:posOffset>
              </wp:positionH>
              <wp:positionV relativeFrom="page">
                <wp:posOffset>245745</wp:posOffset>
              </wp:positionV>
              <wp:extent cx="0" cy="10217785"/>
              <wp:effectExtent l="15240" t="17145" r="13335" b="1397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77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7pt,19.35pt" to="569.7pt,8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SnEwIAACsEAAAOAAAAZHJzL2Uyb0RvYy54bWysU8GO2jAQvVfqP1i+QxIaW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Z5gpEgH&#10;JdoKxVEWpemNK8CjUjsbkqNn9WK2mn53SOmqJerAI8XXi4F3WRAzeXgSNs5AgH3/WTPwIUevo07n&#10;xnYBEhRA51iOy70c/OwRvR5SOM3SSfb0NJ9GeFLcXhrr/CeuOxSMEktgHZHJaet8YEKKm0sIpPRG&#10;SBnLLRXqAXaRTtP4wmkpWLgNfs4e9pW06ERCx8RvCPzgZvVRsYjWcsLWg+2JkFcboksV8CAZ4DNY&#10;15b4sUgX6/l6no/yyWw9ytO6Hn3cVPlotsmepvWHuqrq7GegluVFKxjjKrC7tWeW/135h0G5Nta9&#10;Qe86JI/oUTAge/tH0rGaoYBhnlyx1+yys7cqQ0dG52F6Qsu/3YP9dsZXvwAAAP//AwBQSwMEFAAG&#10;AAgAAAAhADlSWlPfAAAADQEAAA8AAABkcnMvZG93bnJldi54bWxMj8FOwzAQRO9I/IO1SNyoUxpa&#10;N41TQSUuvREq4OjGbhJhr6PYTZO/ZysOcNvZHc2+ybejs2wwfWg9SpjPEmAGK69brCUc3l8fBLAQ&#10;FWplPRoJkwmwLW5vcpVpf8E3M5SxZhSCIVMSmhi7jPNQNcapMPOdQbqdfO9UJNnXXPfqQuHO8sck&#10;WXKnWqQPjerMrjHVd3l2lPL0KV72ShymyZZf63T3sR/QSXl/Nz5vgEUzxj8zXPEJHQpiOvoz6sAs&#10;6flinZJXwkKsgF0dv5sjTct0JYAXOf/fovgBAAD//wMAUEsBAi0AFAAGAAgAAAAhALaDOJL+AAAA&#10;4QEAABMAAAAAAAAAAAAAAAAAAAAAAFtDb250ZW50X1R5cGVzXS54bWxQSwECLQAUAAYACAAAACEA&#10;OP0h/9YAAACUAQAACwAAAAAAAAAAAAAAAAAvAQAAX3JlbHMvLnJlbHNQSwECLQAUAAYACAAAACEA&#10;ybG0pxMCAAArBAAADgAAAAAAAAAAAAAAAAAuAgAAZHJzL2Uyb0RvYy54bWxQSwECLQAUAAYACAAA&#10;ACEAOVJaU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245745</wp:posOffset>
              </wp:positionV>
              <wp:extent cx="6515100" cy="0"/>
              <wp:effectExtent l="15240" t="17145" r="13335" b="1143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19.35pt" to="569.7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Rhv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xNs2mWgmh08CWkGBKNdf4T1x0KRoklcI7A5LR1PhAhxRAS7lF6I6SM&#10;YkuFemC7SKdpzHBaCha8Ic7Zw76SFp1ImJf4xbLA8xhm9VGxiNZywtY32xMhrzbcLlXAg1qAz826&#10;DsSPRbpYz9fzfJRPZutRntb16OOmykezTfY0rT/UVVVnPwO1LC9awRhXgd0wnFn+d+Lfnsl1rO7j&#10;ee9D8hY9NgzIDv9IOooZ9LtOwl6zy84OIsM8xuDb2wkD/7gH+/GFr34BAAD//wMAUEsDBBQABgAI&#10;AAAAIQA+MzB03AAAAAoBAAAPAAAAZHJzL2Rvd25yZXYueG1sTI9BT4NAEIXvJv6HzZh4swtSlSJL&#10;o0289CY22uOWnQKRnSXslsK/dxoPenxvvrx5L19PthMjDr51pCBeRCCQKmdaqhXsPt7uUhA+aDK6&#10;c4QKZvSwLq6vcp0Zd6Z3HMtQCw4hn2kFTQh9JqWvGrTaL1yPxLejG6wOLIdamkGfOdx28j6KHqXV&#10;LfGHRve4abD6Lk+WUx6+0tetTnfz3JX71XLzuR3JKnV7M708gwg4hT8YLvW5OhTc6eBOZLzoWMfJ&#10;klEFSfoE4gLEyYqdw68ji1z+n1D8AAAA//8DAFBLAQItABQABgAIAAAAIQC2gziS/gAAAOEBAAAT&#10;AAAAAAAAAAAAAAAAAAAAAABbQ29udGVudF9UeXBlc10ueG1sUEsBAi0AFAAGAAgAAAAhADj9If/W&#10;AAAAlAEAAAsAAAAAAAAAAAAAAAAALwEAAF9yZWxzLy5yZWxzUEsBAi0AFAAGAAgAAAAhAIfpGG8R&#10;AgAAKQQAAA4AAAAAAAAAAAAAAAAALgIAAGRycy9lMm9Eb2MueG1sUEsBAi0AFAAGAAgAAAAhAD4z&#10;MHTcAAAACgEAAA8AAAAAAAAAAAAAAAAAawQAAGRycy9kb3ducmV2LnhtbFBLBQYAAAAABAAEAPMA&#10;AAB0BQAAAAA=&#10;" strokeweight="1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0B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7B5CAC"/>
    <w:multiLevelType w:val="multilevel"/>
    <w:tmpl w:val="50F42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225442D"/>
    <w:multiLevelType w:val="hybridMultilevel"/>
    <w:tmpl w:val="8BB6672E"/>
    <w:lvl w:ilvl="0" w:tplc="A6F4884A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241F6"/>
    <w:multiLevelType w:val="multilevel"/>
    <w:tmpl w:val="B112B4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3B84A73"/>
    <w:multiLevelType w:val="hybridMultilevel"/>
    <w:tmpl w:val="9D78ADFE"/>
    <w:lvl w:ilvl="0" w:tplc="AE962048">
      <w:start w:val="1"/>
      <w:numFmt w:val="decimal"/>
      <w:pStyle w:val="List1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5">
    <w:nsid w:val="42F4551E"/>
    <w:multiLevelType w:val="hybridMultilevel"/>
    <w:tmpl w:val="4022BF10"/>
    <w:lvl w:ilvl="0" w:tplc="D9BEF6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05F6E"/>
    <w:multiLevelType w:val="hybridMultilevel"/>
    <w:tmpl w:val="4EE2A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04DAB"/>
    <w:multiLevelType w:val="hybridMultilevel"/>
    <w:tmpl w:val="B810D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8691D"/>
    <w:multiLevelType w:val="hybridMultilevel"/>
    <w:tmpl w:val="A96C4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90ED3"/>
    <w:multiLevelType w:val="hybridMultilevel"/>
    <w:tmpl w:val="688EAB56"/>
    <w:lvl w:ilvl="0" w:tplc="9F88C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7846A9"/>
    <w:multiLevelType w:val="multilevel"/>
    <w:tmpl w:val="ECECBD8E"/>
    <w:lvl w:ilvl="0">
      <w:start w:val="1"/>
      <w:numFmt w:val="decimal"/>
      <w:pStyle w:val="a"/>
      <w:isLgl/>
      <w:lvlText w:val="%1."/>
      <w:lvlJc w:val="left"/>
      <w:pPr>
        <w:tabs>
          <w:tab w:val="num" w:pos="851"/>
        </w:tabs>
        <w:ind w:left="851" w:hanging="454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a0"/>
      <w:isLgl/>
      <w:lvlText w:val="%1.%2."/>
      <w:lvlJc w:val="left"/>
      <w:pPr>
        <w:tabs>
          <w:tab w:val="num" w:pos="851"/>
        </w:tabs>
        <w:ind w:left="851" w:hanging="454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a1"/>
      <w:isLgl/>
      <w:lvlText w:val="%1.%2.%3."/>
      <w:lvlJc w:val="left"/>
      <w:pPr>
        <w:tabs>
          <w:tab w:val="num" w:pos="1134"/>
        </w:tabs>
        <w:ind w:left="1134" w:hanging="738"/>
      </w:pPr>
      <w:rPr>
        <w:rFonts w:ascii="Times New Roman" w:hAnsi="Times New Roman" w:hint="default"/>
        <w:b/>
        <w:i w:val="0"/>
        <w:caps w:val="0"/>
        <w:sz w:val="22"/>
      </w:rPr>
    </w:lvl>
    <w:lvl w:ilvl="3">
      <w:start w:val="1"/>
      <w:numFmt w:val="decimal"/>
      <w:pStyle w:val="a2"/>
      <w:isLgl/>
      <w:lvlText w:val="%1.%2.%3.%4."/>
      <w:lvlJc w:val="left"/>
      <w:pPr>
        <w:tabs>
          <w:tab w:val="num" w:pos="1418"/>
        </w:tabs>
        <w:ind w:left="1418" w:hanging="1021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none"/>
      <w:lvlText w:val=""/>
      <w:lvlJc w:val="left"/>
      <w:pPr>
        <w:tabs>
          <w:tab w:val="num" w:pos="1418"/>
        </w:tabs>
        <w:ind w:left="1418" w:hanging="102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18"/>
        </w:tabs>
        <w:ind w:left="1418" w:hanging="102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418"/>
        </w:tabs>
        <w:ind w:left="1418" w:hanging="1021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1418" w:hanging="1021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18"/>
        </w:tabs>
        <w:ind w:left="1418" w:hanging="1021"/>
      </w:pPr>
      <w:rPr>
        <w:rFonts w:hint="default"/>
      </w:rPr>
    </w:lvl>
  </w:abstractNum>
  <w:abstractNum w:abstractNumId="11">
    <w:nsid w:val="67916434"/>
    <w:multiLevelType w:val="hybridMultilevel"/>
    <w:tmpl w:val="6AE2F368"/>
    <w:lvl w:ilvl="0" w:tplc="9F88CF72">
      <w:start w:val="2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9F88CF72">
      <w:start w:val="1"/>
      <w:numFmt w:val="decimal"/>
      <w:lvlText w:val="%2."/>
      <w:lvlJc w:val="left"/>
      <w:pPr>
        <w:ind w:left="97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2">
    <w:nsid w:val="75D25748"/>
    <w:multiLevelType w:val="hybridMultilevel"/>
    <w:tmpl w:val="9F52A508"/>
    <w:lvl w:ilvl="0" w:tplc="9F88CF72">
      <w:start w:val="2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3">
    <w:nsid w:val="797844B7"/>
    <w:multiLevelType w:val="multilevel"/>
    <w:tmpl w:val="2EDC1D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F3D2785"/>
    <w:multiLevelType w:val="multilevel"/>
    <w:tmpl w:val="C5C6C1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2"/>
  </w:num>
  <w:num w:numId="5">
    <w:abstractNumId w:val="11"/>
  </w:num>
  <w:num w:numId="6">
    <w:abstractNumId w:val="12"/>
  </w:num>
  <w:num w:numId="7">
    <w:abstractNumId w:val="5"/>
  </w:num>
  <w:num w:numId="8">
    <w:abstractNumId w:val="0"/>
  </w:num>
  <w:num w:numId="9">
    <w:abstractNumId w:val="1"/>
  </w:num>
  <w:num w:numId="10">
    <w:abstractNumId w:val="10"/>
  </w:num>
  <w:num w:numId="11">
    <w:abstractNumId w:val="4"/>
  </w:num>
  <w:num w:numId="12">
    <w:abstractNumId w:val="4"/>
    <w:lvlOverride w:ilvl="0">
      <w:startOverride w:val="1"/>
    </w:lvlOverride>
  </w:num>
  <w:num w:numId="13">
    <w:abstractNumId w:val="3"/>
  </w:num>
  <w:num w:numId="14">
    <w:abstractNumId w:val="13"/>
  </w:num>
  <w:num w:numId="15">
    <w:abstractNumId w:val="7"/>
  </w:num>
  <w:num w:numId="1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6CA"/>
    <w:rsid w:val="00000565"/>
    <w:rsid w:val="00000F5D"/>
    <w:rsid w:val="00001FA6"/>
    <w:rsid w:val="00002844"/>
    <w:rsid w:val="00004652"/>
    <w:rsid w:val="000066C7"/>
    <w:rsid w:val="0000688B"/>
    <w:rsid w:val="00007C5E"/>
    <w:rsid w:val="00010302"/>
    <w:rsid w:val="00010441"/>
    <w:rsid w:val="000104D5"/>
    <w:rsid w:val="00010CE7"/>
    <w:rsid w:val="00010DD9"/>
    <w:rsid w:val="00012D43"/>
    <w:rsid w:val="00014D06"/>
    <w:rsid w:val="00014D1F"/>
    <w:rsid w:val="0001597E"/>
    <w:rsid w:val="00015C83"/>
    <w:rsid w:val="00017336"/>
    <w:rsid w:val="00022A31"/>
    <w:rsid w:val="00023552"/>
    <w:rsid w:val="00025D3A"/>
    <w:rsid w:val="00026EBB"/>
    <w:rsid w:val="000300B8"/>
    <w:rsid w:val="00032E92"/>
    <w:rsid w:val="00033CB9"/>
    <w:rsid w:val="00034714"/>
    <w:rsid w:val="00034BE9"/>
    <w:rsid w:val="00040251"/>
    <w:rsid w:val="00040977"/>
    <w:rsid w:val="00044729"/>
    <w:rsid w:val="00046147"/>
    <w:rsid w:val="000463FC"/>
    <w:rsid w:val="0005178D"/>
    <w:rsid w:val="00052E17"/>
    <w:rsid w:val="00053BB7"/>
    <w:rsid w:val="000543FC"/>
    <w:rsid w:val="000556B5"/>
    <w:rsid w:val="000556D8"/>
    <w:rsid w:val="00056ADC"/>
    <w:rsid w:val="000607F2"/>
    <w:rsid w:val="00060B0F"/>
    <w:rsid w:val="000619D2"/>
    <w:rsid w:val="00062561"/>
    <w:rsid w:val="00062D6C"/>
    <w:rsid w:val="0006303C"/>
    <w:rsid w:val="00063585"/>
    <w:rsid w:val="00063C41"/>
    <w:rsid w:val="00064597"/>
    <w:rsid w:val="000646C7"/>
    <w:rsid w:val="00064F85"/>
    <w:rsid w:val="0006587C"/>
    <w:rsid w:val="00067018"/>
    <w:rsid w:val="00067401"/>
    <w:rsid w:val="000701F9"/>
    <w:rsid w:val="000726EC"/>
    <w:rsid w:val="000744FA"/>
    <w:rsid w:val="000759C4"/>
    <w:rsid w:val="00075D61"/>
    <w:rsid w:val="00076AA9"/>
    <w:rsid w:val="00076DEE"/>
    <w:rsid w:val="00077384"/>
    <w:rsid w:val="00080284"/>
    <w:rsid w:val="00081256"/>
    <w:rsid w:val="000813C1"/>
    <w:rsid w:val="00081E07"/>
    <w:rsid w:val="00081E50"/>
    <w:rsid w:val="000835D3"/>
    <w:rsid w:val="00083FBC"/>
    <w:rsid w:val="00084162"/>
    <w:rsid w:val="000848C0"/>
    <w:rsid w:val="00085105"/>
    <w:rsid w:val="0008794B"/>
    <w:rsid w:val="00090A52"/>
    <w:rsid w:val="00091054"/>
    <w:rsid w:val="00091548"/>
    <w:rsid w:val="00093FAC"/>
    <w:rsid w:val="0009408D"/>
    <w:rsid w:val="0009425E"/>
    <w:rsid w:val="00094A58"/>
    <w:rsid w:val="00095781"/>
    <w:rsid w:val="00096497"/>
    <w:rsid w:val="000A26EA"/>
    <w:rsid w:val="000A341B"/>
    <w:rsid w:val="000A35C4"/>
    <w:rsid w:val="000A5948"/>
    <w:rsid w:val="000A670D"/>
    <w:rsid w:val="000A6C2B"/>
    <w:rsid w:val="000B34FD"/>
    <w:rsid w:val="000B422D"/>
    <w:rsid w:val="000B495C"/>
    <w:rsid w:val="000B6FBC"/>
    <w:rsid w:val="000B6FC5"/>
    <w:rsid w:val="000B7EB7"/>
    <w:rsid w:val="000C1686"/>
    <w:rsid w:val="000C290A"/>
    <w:rsid w:val="000C2C39"/>
    <w:rsid w:val="000C548E"/>
    <w:rsid w:val="000C6EC8"/>
    <w:rsid w:val="000D0103"/>
    <w:rsid w:val="000D158B"/>
    <w:rsid w:val="000D2E98"/>
    <w:rsid w:val="000D3F13"/>
    <w:rsid w:val="000D408C"/>
    <w:rsid w:val="000D4EE0"/>
    <w:rsid w:val="000D537E"/>
    <w:rsid w:val="000D555F"/>
    <w:rsid w:val="000D6164"/>
    <w:rsid w:val="000D6BBC"/>
    <w:rsid w:val="000E0397"/>
    <w:rsid w:val="000E0D41"/>
    <w:rsid w:val="000E311D"/>
    <w:rsid w:val="000E3FFE"/>
    <w:rsid w:val="000E51C0"/>
    <w:rsid w:val="000E5353"/>
    <w:rsid w:val="000E5FAD"/>
    <w:rsid w:val="000E605B"/>
    <w:rsid w:val="000E7AF3"/>
    <w:rsid w:val="000F09A8"/>
    <w:rsid w:val="000F1704"/>
    <w:rsid w:val="000F18E5"/>
    <w:rsid w:val="000F2EEB"/>
    <w:rsid w:val="000F3116"/>
    <w:rsid w:val="000F31FD"/>
    <w:rsid w:val="000F4504"/>
    <w:rsid w:val="000F5830"/>
    <w:rsid w:val="000F6AC2"/>
    <w:rsid w:val="000F6AFD"/>
    <w:rsid w:val="001016EF"/>
    <w:rsid w:val="00102AA9"/>
    <w:rsid w:val="00103610"/>
    <w:rsid w:val="00103A3E"/>
    <w:rsid w:val="00111C64"/>
    <w:rsid w:val="00112691"/>
    <w:rsid w:val="00112FD7"/>
    <w:rsid w:val="001131D3"/>
    <w:rsid w:val="00114D2A"/>
    <w:rsid w:val="00114E61"/>
    <w:rsid w:val="001155AC"/>
    <w:rsid w:val="00115851"/>
    <w:rsid w:val="00116E33"/>
    <w:rsid w:val="00117E0E"/>
    <w:rsid w:val="00117E92"/>
    <w:rsid w:val="001214DE"/>
    <w:rsid w:val="00121691"/>
    <w:rsid w:val="00121DF5"/>
    <w:rsid w:val="00122181"/>
    <w:rsid w:val="001231C2"/>
    <w:rsid w:val="001238F5"/>
    <w:rsid w:val="00127B8E"/>
    <w:rsid w:val="00131081"/>
    <w:rsid w:val="00131930"/>
    <w:rsid w:val="001328A5"/>
    <w:rsid w:val="0013320B"/>
    <w:rsid w:val="001337D2"/>
    <w:rsid w:val="00133B67"/>
    <w:rsid w:val="00134140"/>
    <w:rsid w:val="00135B3C"/>
    <w:rsid w:val="0013668D"/>
    <w:rsid w:val="001366D5"/>
    <w:rsid w:val="00136EA9"/>
    <w:rsid w:val="00137B38"/>
    <w:rsid w:val="00137BE8"/>
    <w:rsid w:val="00144D11"/>
    <w:rsid w:val="00146B9E"/>
    <w:rsid w:val="00146BE5"/>
    <w:rsid w:val="00146EEF"/>
    <w:rsid w:val="00150359"/>
    <w:rsid w:val="00150C3E"/>
    <w:rsid w:val="001510F9"/>
    <w:rsid w:val="00151D70"/>
    <w:rsid w:val="00153502"/>
    <w:rsid w:val="00155BE0"/>
    <w:rsid w:val="00155D19"/>
    <w:rsid w:val="001569D2"/>
    <w:rsid w:val="001577D6"/>
    <w:rsid w:val="00161094"/>
    <w:rsid w:val="00162F66"/>
    <w:rsid w:val="00163487"/>
    <w:rsid w:val="00163CBD"/>
    <w:rsid w:val="00166575"/>
    <w:rsid w:val="00167A34"/>
    <w:rsid w:val="001709AC"/>
    <w:rsid w:val="001713A3"/>
    <w:rsid w:val="0017418B"/>
    <w:rsid w:val="00174900"/>
    <w:rsid w:val="001773A5"/>
    <w:rsid w:val="001800DE"/>
    <w:rsid w:val="00181DB7"/>
    <w:rsid w:val="00182321"/>
    <w:rsid w:val="001824FD"/>
    <w:rsid w:val="00182AAB"/>
    <w:rsid w:val="00182F69"/>
    <w:rsid w:val="00191304"/>
    <w:rsid w:val="0019660B"/>
    <w:rsid w:val="00197D5B"/>
    <w:rsid w:val="00197D7B"/>
    <w:rsid w:val="001A178C"/>
    <w:rsid w:val="001A3BA5"/>
    <w:rsid w:val="001A4E82"/>
    <w:rsid w:val="001A4FA8"/>
    <w:rsid w:val="001A63E1"/>
    <w:rsid w:val="001A7204"/>
    <w:rsid w:val="001A76A6"/>
    <w:rsid w:val="001B03EC"/>
    <w:rsid w:val="001B056F"/>
    <w:rsid w:val="001B1433"/>
    <w:rsid w:val="001B2CC8"/>
    <w:rsid w:val="001B2F19"/>
    <w:rsid w:val="001B320B"/>
    <w:rsid w:val="001B4603"/>
    <w:rsid w:val="001B6FAB"/>
    <w:rsid w:val="001B7BB4"/>
    <w:rsid w:val="001B7E2E"/>
    <w:rsid w:val="001C0B1F"/>
    <w:rsid w:val="001C0C8A"/>
    <w:rsid w:val="001C19D5"/>
    <w:rsid w:val="001C1BE1"/>
    <w:rsid w:val="001C4135"/>
    <w:rsid w:val="001C538C"/>
    <w:rsid w:val="001C618F"/>
    <w:rsid w:val="001C6281"/>
    <w:rsid w:val="001D43A2"/>
    <w:rsid w:val="001D515F"/>
    <w:rsid w:val="001D5D57"/>
    <w:rsid w:val="001D6608"/>
    <w:rsid w:val="001D735D"/>
    <w:rsid w:val="001D79FA"/>
    <w:rsid w:val="001E0D16"/>
    <w:rsid w:val="001E1650"/>
    <w:rsid w:val="001E236F"/>
    <w:rsid w:val="001E2533"/>
    <w:rsid w:val="001E2DCC"/>
    <w:rsid w:val="001E4EB7"/>
    <w:rsid w:val="001E6DC4"/>
    <w:rsid w:val="001F1367"/>
    <w:rsid w:val="001F13FC"/>
    <w:rsid w:val="001F7187"/>
    <w:rsid w:val="001F7C79"/>
    <w:rsid w:val="002007AC"/>
    <w:rsid w:val="00201312"/>
    <w:rsid w:val="00202760"/>
    <w:rsid w:val="00203D70"/>
    <w:rsid w:val="00204101"/>
    <w:rsid w:val="002069EA"/>
    <w:rsid w:val="002073C8"/>
    <w:rsid w:val="0020755A"/>
    <w:rsid w:val="00212622"/>
    <w:rsid w:val="002132DB"/>
    <w:rsid w:val="00214A1C"/>
    <w:rsid w:val="002156DA"/>
    <w:rsid w:val="00220321"/>
    <w:rsid w:val="00221134"/>
    <w:rsid w:val="00222E12"/>
    <w:rsid w:val="00223D9D"/>
    <w:rsid w:val="00223FB9"/>
    <w:rsid w:val="00224743"/>
    <w:rsid w:val="00226C91"/>
    <w:rsid w:val="0023041F"/>
    <w:rsid w:val="00231052"/>
    <w:rsid w:val="00232078"/>
    <w:rsid w:val="00232498"/>
    <w:rsid w:val="00232583"/>
    <w:rsid w:val="00232BA2"/>
    <w:rsid w:val="00232EAB"/>
    <w:rsid w:val="00235B2A"/>
    <w:rsid w:val="00235D73"/>
    <w:rsid w:val="00236519"/>
    <w:rsid w:val="0023727C"/>
    <w:rsid w:val="00237FFB"/>
    <w:rsid w:val="00240434"/>
    <w:rsid w:val="002416F1"/>
    <w:rsid w:val="00241BB7"/>
    <w:rsid w:val="002423D1"/>
    <w:rsid w:val="00242A9E"/>
    <w:rsid w:val="00243409"/>
    <w:rsid w:val="00243777"/>
    <w:rsid w:val="00243F73"/>
    <w:rsid w:val="00244B74"/>
    <w:rsid w:val="00244E3D"/>
    <w:rsid w:val="00245F4E"/>
    <w:rsid w:val="00246F23"/>
    <w:rsid w:val="00246FE3"/>
    <w:rsid w:val="0024738E"/>
    <w:rsid w:val="00247828"/>
    <w:rsid w:val="00247F3E"/>
    <w:rsid w:val="00250B40"/>
    <w:rsid w:val="00252EC6"/>
    <w:rsid w:val="00253723"/>
    <w:rsid w:val="002576AB"/>
    <w:rsid w:val="00257BD8"/>
    <w:rsid w:val="00261183"/>
    <w:rsid w:val="002615C4"/>
    <w:rsid w:val="00261ED1"/>
    <w:rsid w:val="00263A4A"/>
    <w:rsid w:val="002659C9"/>
    <w:rsid w:val="0026632D"/>
    <w:rsid w:val="00266350"/>
    <w:rsid w:val="0026646A"/>
    <w:rsid w:val="0026654A"/>
    <w:rsid w:val="00266594"/>
    <w:rsid w:val="00270447"/>
    <w:rsid w:val="0027072F"/>
    <w:rsid w:val="00271E15"/>
    <w:rsid w:val="00272219"/>
    <w:rsid w:val="00273716"/>
    <w:rsid w:val="00273757"/>
    <w:rsid w:val="002744DC"/>
    <w:rsid w:val="002765A4"/>
    <w:rsid w:val="002775B9"/>
    <w:rsid w:val="00277E2A"/>
    <w:rsid w:val="00281A0C"/>
    <w:rsid w:val="00281D44"/>
    <w:rsid w:val="00283F68"/>
    <w:rsid w:val="002919E2"/>
    <w:rsid w:val="00294258"/>
    <w:rsid w:val="00295456"/>
    <w:rsid w:val="002972A4"/>
    <w:rsid w:val="0029749B"/>
    <w:rsid w:val="00297E2E"/>
    <w:rsid w:val="002A09BD"/>
    <w:rsid w:val="002A332E"/>
    <w:rsid w:val="002A3A9B"/>
    <w:rsid w:val="002A7AFB"/>
    <w:rsid w:val="002B2C8C"/>
    <w:rsid w:val="002B4058"/>
    <w:rsid w:val="002B4341"/>
    <w:rsid w:val="002B5DAA"/>
    <w:rsid w:val="002B71CA"/>
    <w:rsid w:val="002C0093"/>
    <w:rsid w:val="002C020D"/>
    <w:rsid w:val="002C2B69"/>
    <w:rsid w:val="002C32BB"/>
    <w:rsid w:val="002C4359"/>
    <w:rsid w:val="002C63FD"/>
    <w:rsid w:val="002C6AEB"/>
    <w:rsid w:val="002C78AB"/>
    <w:rsid w:val="002D0C3D"/>
    <w:rsid w:val="002D0C81"/>
    <w:rsid w:val="002D19ED"/>
    <w:rsid w:val="002D2CDF"/>
    <w:rsid w:val="002D3469"/>
    <w:rsid w:val="002D49D3"/>
    <w:rsid w:val="002D6A70"/>
    <w:rsid w:val="002D7682"/>
    <w:rsid w:val="002E0C1C"/>
    <w:rsid w:val="002E0EA9"/>
    <w:rsid w:val="002E1A15"/>
    <w:rsid w:val="002E218F"/>
    <w:rsid w:val="002E3AC6"/>
    <w:rsid w:val="002E4984"/>
    <w:rsid w:val="002F184B"/>
    <w:rsid w:val="002F18B6"/>
    <w:rsid w:val="002F192F"/>
    <w:rsid w:val="002F377E"/>
    <w:rsid w:val="002F497D"/>
    <w:rsid w:val="002F6BF3"/>
    <w:rsid w:val="0030316A"/>
    <w:rsid w:val="003032D7"/>
    <w:rsid w:val="00303B2B"/>
    <w:rsid w:val="00304488"/>
    <w:rsid w:val="00304531"/>
    <w:rsid w:val="00304ADE"/>
    <w:rsid w:val="00306D46"/>
    <w:rsid w:val="0031018F"/>
    <w:rsid w:val="0031150A"/>
    <w:rsid w:val="00312BDE"/>
    <w:rsid w:val="00313D98"/>
    <w:rsid w:val="0031576E"/>
    <w:rsid w:val="003158DD"/>
    <w:rsid w:val="00315A87"/>
    <w:rsid w:val="003161CD"/>
    <w:rsid w:val="00316785"/>
    <w:rsid w:val="003255F5"/>
    <w:rsid w:val="0032561F"/>
    <w:rsid w:val="00325A3B"/>
    <w:rsid w:val="0032647B"/>
    <w:rsid w:val="00326961"/>
    <w:rsid w:val="00326B55"/>
    <w:rsid w:val="003312FB"/>
    <w:rsid w:val="00331A69"/>
    <w:rsid w:val="003334C9"/>
    <w:rsid w:val="00333E2E"/>
    <w:rsid w:val="00334DCF"/>
    <w:rsid w:val="00336C04"/>
    <w:rsid w:val="00340DA8"/>
    <w:rsid w:val="00341CBE"/>
    <w:rsid w:val="00343CB7"/>
    <w:rsid w:val="00344BA4"/>
    <w:rsid w:val="00345114"/>
    <w:rsid w:val="00345395"/>
    <w:rsid w:val="00345444"/>
    <w:rsid w:val="003454B4"/>
    <w:rsid w:val="0034569A"/>
    <w:rsid w:val="003469AE"/>
    <w:rsid w:val="00350273"/>
    <w:rsid w:val="0035167A"/>
    <w:rsid w:val="00354F20"/>
    <w:rsid w:val="00360558"/>
    <w:rsid w:val="00360FB7"/>
    <w:rsid w:val="00361385"/>
    <w:rsid w:val="003618D5"/>
    <w:rsid w:val="00362364"/>
    <w:rsid w:val="00362CF5"/>
    <w:rsid w:val="00364479"/>
    <w:rsid w:val="00366C38"/>
    <w:rsid w:val="00367301"/>
    <w:rsid w:val="00367DDD"/>
    <w:rsid w:val="003702BE"/>
    <w:rsid w:val="00371B44"/>
    <w:rsid w:val="00371D69"/>
    <w:rsid w:val="0037374D"/>
    <w:rsid w:val="0037451F"/>
    <w:rsid w:val="00374FB1"/>
    <w:rsid w:val="00376264"/>
    <w:rsid w:val="00380EDE"/>
    <w:rsid w:val="00381180"/>
    <w:rsid w:val="00382C79"/>
    <w:rsid w:val="0038706D"/>
    <w:rsid w:val="003872D2"/>
    <w:rsid w:val="00387E14"/>
    <w:rsid w:val="00387F11"/>
    <w:rsid w:val="0039127A"/>
    <w:rsid w:val="00391E56"/>
    <w:rsid w:val="00393546"/>
    <w:rsid w:val="00393F1D"/>
    <w:rsid w:val="00395C1F"/>
    <w:rsid w:val="00396C7F"/>
    <w:rsid w:val="003971D0"/>
    <w:rsid w:val="00397A52"/>
    <w:rsid w:val="003A04AD"/>
    <w:rsid w:val="003A0AE6"/>
    <w:rsid w:val="003A0B6B"/>
    <w:rsid w:val="003A17FD"/>
    <w:rsid w:val="003A2FF4"/>
    <w:rsid w:val="003A385F"/>
    <w:rsid w:val="003A4635"/>
    <w:rsid w:val="003A75F8"/>
    <w:rsid w:val="003A7A41"/>
    <w:rsid w:val="003B1AF4"/>
    <w:rsid w:val="003B1CE4"/>
    <w:rsid w:val="003B1D7A"/>
    <w:rsid w:val="003B2009"/>
    <w:rsid w:val="003B24A8"/>
    <w:rsid w:val="003B2D41"/>
    <w:rsid w:val="003B31AC"/>
    <w:rsid w:val="003C46A4"/>
    <w:rsid w:val="003C52C1"/>
    <w:rsid w:val="003C6681"/>
    <w:rsid w:val="003C79F4"/>
    <w:rsid w:val="003D0D61"/>
    <w:rsid w:val="003D76A5"/>
    <w:rsid w:val="003E0737"/>
    <w:rsid w:val="003E0A7B"/>
    <w:rsid w:val="003E1663"/>
    <w:rsid w:val="003E3030"/>
    <w:rsid w:val="003E36C1"/>
    <w:rsid w:val="003E42D5"/>
    <w:rsid w:val="003E4B6C"/>
    <w:rsid w:val="003E5049"/>
    <w:rsid w:val="003E5810"/>
    <w:rsid w:val="003E69A5"/>
    <w:rsid w:val="003E78AC"/>
    <w:rsid w:val="003F14F3"/>
    <w:rsid w:val="003F1780"/>
    <w:rsid w:val="003F2AC1"/>
    <w:rsid w:val="003F2C41"/>
    <w:rsid w:val="003F5387"/>
    <w:rsid w:val="003F5BB8"/>
    <w:rsid w:val="003F7755"/>
    <w:rsid w:val="00401531"/>
    <w:rsid w:val="0040190F"/>
    <w:rsid w:val="0040303E"/>
    <w:rsid w:val="00404365"/>
    <w:rsid w:val="0040607E"/>
    <w:rsid w:val="004123D4"/>
    <w:rsid w:val="00414D94"/>
    <w:rsid w:val="004152D2"/>
    <w:rsid w:val="0041639F"/>
    <w:rsid w:val="004171C7"/>
    <w:rsid w:val="00420B9A"/>
    <w:rsid w:val="00420BEF"/>
    <w:rsid w:val="00421A01"/>
    <w:rsid w:val="00421D94"/>
    <w:rsid w:val="00421DE7"/>
    <w:rsid w:val="00421FB2"/>
    <w:rsid w:val="00425ECC"/>
    <w:rsid w:val="0042788C"/>
    <w:rsid w:val="004309B2"/>
    <w:rsid w:val="00430FF5"/>
    <w:rsid w:val="0043215D"/>
    <w:rsid w:val="004322C8"/>
    <w:rsid w:val="004363C9"/>
    <w:rsid w:val="00436BDA"/>
    <w:rsid w:val="00436CEE"/>
    <w:rsid w:val="004376B8"/>
    <w:rsid w:val="0044081D"/>
    <w:rsid w:val="00444135"/>
    <w:rsid w:val="00444887"/>
    <w:rsid w:val="00444CD4"/>
    <w:rsid w:val="00444F95"/>
    <w:rsid w:val="004462D3"/>
    <w:rsid w:val="0044765B"/>
    <w:rsid w:val="004500EE"/>
    <w:rsid w:val="004503D5"/>
    <w:rsid w:val="00450AF9"/>
    <w:rsid w:val="00453AAE"/>
    <w:rsid w:val="00453F85"/>
    <w:rsid w:val="00454447"/>
    <w:rsid w:val="00455DE0"/>
    <w:rsid w:val="00461A0E"/>
    <w:rsid w:val="004633AE"/>
    <w:rsid w:val="004644BE"/>
    <w:rsid w:val="00464AB1"/>
    <w:rsid w:val="004651CD"/>
    <w:rsid w:val="004705FD"/>
    <w:rsid w:val="0047153E"/>
    <w:rsid w:val="00473F67"/>
    <w:rsid w:val="004749BB"/>
    <w:rsid w:val="00474C12"/>
    <w:rsid w:val="0047672A"/>
    <w:rsid w:val="00476F14"/>
    <w:rsid w:val="004823AB"/>
    <w:rsid w:val="00482524"/>
    <w:rsid w:val="004843DE"/>
    <w:rsid w:val="00486331"/>
    <w:rsid w:val="00491F92"/>
    <w:rsid w:val="0049250D"/>
    <w:rsid w:val="0049441B"/>
    <w:rsid w:val="00497146"/>
    <w:rsid w:val="004A0A5C"/>
    <w:rsid w:val="004A18C1"/>
    <w:rsid w:val="004A234C"/>
    <w:rsid w:val="004A237F"/>
    <w:rsid w:val="004A5567"/>
    <w:rsid w:val="004A717A"/>
    <w:rsid w:val="004B0436"/>
    <w:rsid w:val="004B122A"/>
    <w:rsid w:val="004B31C7"/>
    <w:rsid w:val="004B533B"/>
    <w:rsid w:val="004B5FCF"/>
    <w:rsid w:val="004C1C35"/>
    <w:rsid w:val="004C27AF"/>
    <w:rsid w:val="004C3401"/>
    <w:rsid w:val="004C4397"/>
    <w:rsid w:val="004C5E92"/>
    <w:rsid w:val="004C673C"/>
    <w:rsid w:val="004C7945"/>
    <w:rsid w:val="004D04F5"/>
    <w:rsid w:val="004D4432"/>
    <w:rsid w:val="004D52BE"/>
    <w:rsid w:val="004D6578"/>
    <w:rsid w:val="004E047B"/>
    <w:rsid w:val="004E08CB"/>
    <w:rsid w:val="004E3FC5"/>
    <w:rsid w:val="004E4EAF"/>
    <w:rsid w:val="004E5804"/>
    <w:rsid w:val="004E6705"/>
    <w:rsid w:val="004E71C6"/>
    <w:rsid w:val="004E71E8"/>
    <w:rsid w:val="004E743A"/>
    <w:rsid w:val="004E7807"/>
    <w:rsid w:val="004F0C17"/>
    <w:rsid w:val="004F285D"/>
    <w:rsid w:val="004F372D"/>
    <w:rsid w:val="004F4C2C"/>
    <w:rsid w:val="004F56C9"/>
    <w:rsid w:val="004F60DC"/>
    <w:rsid w:val="004F7A07"/>
    <w:rsid w:val="004F7BA1"/>
    <w:rsid w:val="005024F9"/>
    <w:rsid w:val="00510945"/>
    <w:rsid w:val="005115BB"/>
    <w:rsid w:val="00512E71"/>
    <w:rsid w:val="00512EA6"/>
    <w:rsid w:val="00513124"/>
    <w:rsid w:val="00515885"/>
    <w:rsid w:val="00515D2B"/>
    <w:rsid w:val="0051604B"/>
    <w:rsid w:val="0051738E"/>
    <w:rsid w:val="00517D8C"/>
    <w:rsid w:val="00523EAB"/>
    <w:rsid w:val="005302D1"/>
    <w:rsid w:val="0053041D"/>
    <w:rsid w:val="00530DEF"/>
    <w:rsid w:val="00531402"/>
    <w:rsid w:val="00531C4B"/>
    <w:rsid w:val="005331B2"/>
    <w:rsid w:val="005332A0"/>
    <w:rsid w:val="0053374E"/>
    <w:rsid w:val="005351DF"/>
    <w:rsid w:val="005369FF"/>
    <w:rsid w:val="00536B43"/>
    <w:rsid w:val="005370DA"/>
    <w:rsid w:val="00540498"/>
    <w:rsid w:val="005425A9"/>
    <w:rsid w:val="005426C3"/>
    <w:rsid w:val="00542814"/>
    <w:rsid w:val="00543DEF"/>
    <w:rsid w:val="00543E2A"/>
    <w:rsid w:val="00545923"/>
    <w:rsid w:val="005518B5"/>
    <w:rsid w:val="00551CB1"/>
    <w:rsid w:val="00553167"/>
    <w:rsid w:val="005537B6"/>
    <w:rsid w:val="00554723"/>
    <w:rsid w:val="0055598D"/>
    <w:rsid w:val="00555A84"/>
    <w:rsid w:val="0055639D"/>
    <w:rsid w:val="00561EDD"/>
    <w:rsid w:val="00563FAD"/>
    <w:rsid w:val="0056458A"/>
    <w:rsid w:val="005653E8"/>
    <w:rsid w:val="005715D2"/>
    <w:rsid w:val="00572485"/>
    <w:rsid w:val="005727D1"/>
    <w:rsid w:val="00573254"/>
    <w:rsid w:val="005732F0"/>
    <w:rsid w:val="00574700"/>
    <w:rsid w:val="005759FE"/>
    <w:rsid w:val="00576552"/>
    <w:rsid w:val="005766B5"/>
    <w:rsid w:val="00577B6A"/>
    <w:rsid w:val="005829D5"/>
    <w:rsid w:val="0058473D"/>
    <w:rsid w:val="0058513F"/>
    <w:rsid w:val="00590480"/>
    <w:rsid w:val="005906DE"/>
    <w:rsid w:val="005916AB"/>
    <w:rsid w:val="005916C6"/>
    <w:rsid w:val="00592A07"/>
    <w:rsid w:val="005A01C0"/>
    <w:rsid w:val="005A2106"/>
    <w:rsid w:val="005A24E0"/>
    <w:rsid w:val="005A2F0B"/>
    <w:rsid w:val="005A43B8"/>
    <w:rsid w:val="005A5AE5"/>
    <w:rsid w:val="005B158A"/>
    <w:rsid w:val="005B52BD"/>
    <w:rsid w:val="005B5D43"/>
    <w:rsid w:val="005B6244"/>
    <w:rsid w:val="005B63B8"/>
    <w:rsid w:val="005C70CA"/>
    <w:rsid w:val="005C7AC0"/>
    <w:rsid w:val="005C7C52"/>
    <w:rsid w:val="005D005A"/>
    <w:rsid w:val="005D060D"/>
    <w:rsid w:val="005D0D73"/>
    <w:rsid w:val="005D0F2B"/>
    <w:rsid w:val="005D1D48"/>
    <w:rsid w:val="005D2DA9"/>
    <w:rsid w:val="005D30CA"/>
    <w:rsid w:val="005D3D71"/>
    <w:rsid w:val="005D41FA"/>
    <w:rsid w:val="005D454B"/>
    <w:rsid w:val="005D48B5"/>
    <w:rsid w:val="005D491E"/>
    <w:rsid w:val="005D6FC7"/>
    <w:rsid w:val="005D7306"/>
    <w:rsid w:val="005D751A"/>
    <w:rsid w:val="005E142B"/>
    <w:rsid w:val="005E188B"/>
    <w:rsid w:val="005E20C4"/>
    <w:rsid w:val="005E36E6"/>
    <w:rsid w:val="005E4724"/>
    <w:rsid w:val="005E531E"/>
    <w:rsid w:val="005E5921"/>
    <w:rsid w:val="005E5D4C"/>
    <w:rsid w:val="005E5EAE"/>
    <w:rsid w:val="005E7138"/>
    <w:rsid w:val="005E748E"/>
    <w:rsid w:val="005E79CD"/>
    <w:rsid w:val="005F2747"/>
    <w:rsid w:val="005F47C0"/>
    <w:rsid w:val="005F498C"/>
    <w:rsid w:val="005F5921"/>
    <w:rsid w:val="005F6DF4"/>
    <w:rsid w:val="00601580"/>
    <w:rsid w:val="006018F5"/>
    <w:rsid w:val="006019FF"/>
    <w:rsid w:val="00601FD0"/>
    <w:rsid w:val="00603A9C"/>
    <w:rsid w:val="0060431E"/>
    <w:rsid w:val="00604B05"/>
    <w:rsid w:val="00605171"/>
    <w:rsid w:val="00605C70"/>
    <w:rsid w:val="00605D87"/>
    <w:rsid w:val="00605D9B"/>
    <w:rsid w:val="00606E1A"/>
    <w:rsid w:val="00607A56"/>
    <w:rsid w:val="00607DDA"/>
    <w:rsid w:val="00612162"/>
    <w:rsid w:val="0061412D"/>
    <w:rsid w:val="006156BD"/>
    <w:rsid w:val="00615C63"/>
    <w:rsid w:val="00617667"/>
    <w:rsid w:val="00620E2A"/>
    <w:rsid w:val="006213F4"/>
    <w:rsid w:val="006245F8"/>
    <w:rsid w:val="006301B7"/>
    <w:rsid w:val="00630533"/>
    <w:rsid w:val="00631944"/>
    <w:rsid w:val="00633015"/>
    <w:rsid w:val="00633700"/>
    <w:rsid w:val="00635329"/>
    <w:rsid w:val="00635E09"/>
    <w:rsid w:val="0063657C"/>
    <w:rsid w:val="00637139"/>
    <w:rsid w:val="00640258"/>
    <w:rsid w:val="00640283"/>
    <w:rsid w:val="00640FE1"/>
    <w:rsid w:val="00641261"/>
    <w:rsid w:val="006422BD"/>
    <w:rsid w:val="0064284A"/>
    <w:rsid w:val="0064394A"/>
    <w:rsid w:val="00644225"/>
    <w:rsid w:val="00644951"/>
    <w:rsid w:val="0064664D"/>
    <w:rsid w:val="00651098"/>
    <w:rsid w:val="006511FD"/>
    <w:rsid w:val="00652690"/>
    <w:rsid w:val="006527A2"/>
    <w:rsid w:val="00654335"/>
    <w:rsid w:val="00655D41"/>
    <w:rsid w:val="00660925"/>
    <w:rsid w:val="00660B50"/>
    <w:rsid w:val="0066153D"/>
    <w:rsid w:val="00662322"/>
    <w:rsid w:val="006626CA"/>
    <w:rsid w:val="00663F4C"/>
    <w:rsid w:val="00664DB4"/>
    <w:rsid w:val="00665BC6"/>
    <w:rsid w:val="00666F21"/>
    <w:rsid w:val="00667EF7"/>
    <w:rsid w:val="0067036C"/>
    <w:rsid w:val="00670943"/>
    <w:rsid w:val="00671B02"/>
    <w:rsid w:val="00671C05"/>
    <w:rsid w:val="0067214F"/>
    <w:rsid w:val="006749A2"/>
    <w:rsid w:val="00675870"/>
    <w:rsid w:val="00676442"/>
    <w:rsid w:val="00676810"/>
    <w:rsid w:val="00676A8D"/>
    <w:rsid w:val="00681371"/>
    <w:rsid w:val="006821BA"/>
    <w:rsid w:val="0068322C"/>
    <w:rsid w:val="00683781"/>
    <w:rsid w:val="00684883"/>
    <w:rsid w:val="00687B30"/>
    <w:rsid w:val="00690938"/>
    <w:rsid w:val="006929E1"/>
    <w:rsid w:val="00693714"/>
    <w:rsid w:val="00694107"/>
    <w:rsid w:val="0069606D"/>
    <w:rsid w:val="00697277"/>
    <w:rsid w:val="00697D6F"/>
    <w:rsid w:val="006A1ADC"/>
    <w:rsid w:val="006A584A"/>
    <w:rsid w:val="006B2118"/>
    <w:rsid w:val="006B2B6D"/>
    <w:rsid w:val="006B32BD"/>
    <w:rsid w:val="006B38C9"/>
    <w:rsid w:val="006B4897"/>
    <w:rsid w:val="006C0717"/>
    <w:rsid w:val="006C1F11"/>
    <w:rsid w:val="006C4A2E"/>
    <w:rsid w:val="006C50EE"/>
    <w:rsid w:val="006C6D2E"/>
    <w:rsid w:val="006C7E6C"/>
    <w:rsid w:val="006D0B27"/>
    <w:rsid w:val="006D20C2"/>
    <w:rsid w:val="006D2438"/>
    <w:rsid w:val="006D2EC3"/>
    <w:rsid w:val="006D3B21"/>
    <w:rsid w:val="006D3F02"/>
    <w:rsid w:val="006D5330"/>
    <w:rsid w:val="006D7139"/>
    <w:rsid w:val="006D7C8D"/>
    <w:rsid w:val="006D7DA3"/>
    <w:rsid w:val="006E0458"/>
    <w:rsid w:val="006E08CA"/>
    <w:rsid w:val="006E12E2"/>
    <w:rsid w:val="006E1B9A"/>
    <w:rsid w:val="006E3537"/>
    <w:rsid w:val="006E7595"/>
    <w:rsid w:val="006F0345"/>
    <w:rsid w:val="006F117E"/>
    <w:rsid w:val="006F1CA1"/>
    <w:rsid w:val="006F209F"/>
    <w:rsid w:val="006F34D6"/>
    <w:rsid w:val="006F4BB8"/>
    <w:rsid w:val="006F5404"/>
    <w:rsid w:val="006F5BBE"/>
    <w:rsid w:val="006F708A"/>
    <w:rsid w:val="00700A57"/>
    <w:rsid w:val="007010D4"/>
    <w:rsid w:val="00703117"/>
    <w:rsid w:val="0070400E"/>
    <w:rsid w:val="00704D31"/>
    <w:rsid w:val="007054B2"/>
    <w:rsid w:val="007075B8"/>
    <w:rsid w:val="00710420"/>
    <w:rsid w:val="007116A0"/>
    <w:rsid w:val="0071182D"/>
    <w:rsid w:val="0071196D"/>
    <w:rsid w:val="00711D33"/>
    <w:rsid w:val="007120AA"/>
    <w:rsid w:val="007122F8"/>
    <w:rsid w:val="007148BF"/>
    <w:rsid w:val="00714BF3"/>
    <w:rsid w:val="00715586"/>
    <w:rsid w:val="00715899"/>
    <w:rsid w:val="00715BE1"/>
    <w:rsid w:val="00716B96"/>
    <w:rsid w:val="00721898"/>
    <w:rsid w:val="007229A0"/>
    <w:rsid w:val="00722A82"/>
    <w:rsid w:val="00725064"/>
    <w:rsid w:val="00731A97"/>
    <w:rsid w:val="00732498"/>
    <w:rsid w:val="007376E9"/>
    <w:rsid w:val="00750BC9"/>
    <w:rsid w:val="007520A0"/>
    <w:rsid w:val="00754E56"/>
    <w:rsid w:val="007558F7"/>
    <w:rsid w:val="007602CA"/>
    <w:rsid w:val="007612A2"/>
    <w:rsid w:val="00761BFB"/>
    <w:rsid w:val="00762910"/>
    <w:rsid w:val="007648D0"/>
    <w:rsid w:val="00765F42"/>
    <w:rsid w:val="00766141"/>
    <w:rsid w:val="007667A1"/>
    <w:rsid w:val="00766F80"/>
    <w:rsid w:val="00767307"/>
    <w:rsid w:val="00770C41"/>
    <w:rsid w:val="00772189"/>
    <w:rsid w:val="007743D8"/>
    <w:rsid w:val="007752A3"/>
    <w:rsid w:val="00777587"/>
    <w:rsid w:val="0078049B"/>
    <w:rsid w:val="0078156D"/>
    <w:rsid w:val="00782FCD"/>
    <w:rsid w:val="007844DA"/>
    <w:rsid w:val="007848C0"/>
    <w:rsid w:val="00785516"/>
    <w:rsid w:val="007873A9"/>
    <w:rsid w:val="007876C0"/>
    <w:rsid w:val="007877B7"/>
    <w:rsid w:val="00794AE9"/>
    <w:rsid w:val="00794F4F"/>
    <w:rsid w:val="0079589F"/>
    <w:rsid w:val="007973EB"/>
    <w:rsid w:val="00797999"/>
    <w:rsid w:val="007A033C"/>
    <w:rsid w:val="007A0C4A"/>
    <w:rsid w:val="007A1A08"/>
    <w:rsid w:val="007A2731"/>
    <w:rsid w:val="007A40CA"/>
    <w:rsid w:val="007A47A3"/>
    <w:rsid w:val="007A51B9"/>
    <w:rsid w:val="007A7EAC"/>
    <w:rsid w:val="007B0EA3"/>
    <w:rsid w:val="007B14A7"/>
    <w:rsid w:val="007B1986"/>
    <w:rsid w:val="007B46BA"/>
    <w:rsid w:val="007B58C4"/>
    <w:rsid w:val="007B6402"/>
    <w:rsid w:val="007C064E"/>
    <w:rsid w:val="007C091D"/>
    <w:rsid w:val="007C19D2"/>
    <w:rsid w:val="007C1B9E"/>
    <w:rsid w:val="007C28FC"/>
    <w:rsid w:val="007C372A"/>
    <w:rsid w:val="007C38DD"/>
    <w:rsid w:val="007C43CE"/>
    <w:rsid w:val="007C4B53"/>
    <w:rsid w:val="007C67A6"/>
    <w:rsid w:val="007C6A9C"/>
    <w:rsid w:val="007C7FD1"/>
    <w:rsid w:val="007D1453"/>
    <w:rsid w:val="007D303B"/>
    <w:rsid w:val="007D333A"/>
    <w:rsid w:val="007D6441"/>
    <w:rsid w:val="007E2985"/>
    <w:rsid w:val="007E65CC"/>
    <w:rsid w:val="007E6B76"/>
    <w:rsid w:val="007E6CB3"/>
    <w:rsid w:val="007E794A"/>
    <w:rsid w:val="007F08C4"/>
    <w:rsid w:val="007F2DD6"/>
    <w:rsid w:val="007F300F"/>
    <w:rsid w:val="007F32AC"/>
    <w:rsid w:val="007F3386"/>
    <w:rsid w:val="007F34F0"/>
    <w:rsid w:val="007F38C8"/>
    <w:rsid w:val="007F48A0"/>
    <w:rsid w:val="007F61A5"/>
    <w:rsid w:val="007F6BF3"/>
    <w:rsid w:val="007F6FD3"/>
    <w:rsid w:val="008001E2"/>
    <w:rsid w:val="00800B74"/>
    <w:rsid w:val="00800CB7"/>
    <w:rsid w:val="00801937"/>
    <w:rsid w:val="00802540"/>
    <w:rsid w:val="00802DA9"/>
    <w:rsid w:val="0080430A"/>
    <w:rsid w:val="00804384"/>
    <w:rsid w:val="00804781"/>
    <w:rsid w:val="00806973"/>
    <w:rsid w:val="008100FC"/>
    <w:rsid w:val="00811F6B"/>
    <w:rsid w:val="00813DC5"/>
    <w:rsid w:val="0081526B"/>
    <w:rsid w:val="008154A9"/>
    <w:rsid w:val="00815512"/>
    <w:rsid w:val="0081616F"/>
    <w:rsid w:val="00817AA9"/>
    <w:rsid w:val="00820478"/>
    <w:rsid w:val="00820C54"/>
    <w:rsid w:val="00822BBF"/>
    <w:rsid w:val="008252E7"/>
    <w:rsid w:val="00825C90"/>
    <w:rsid w:val="00827EE9"/>
    <w:rsid w:val="00831473"/>
    <w:rsid w:val="0083415C"/>
    <w:rsid w:val="00835762"/>
    <w:rsid w:val="0083598B"/>
    <w:rsid w:val="0083696E"/>
    <w:rsid w:val="00836FB3"/>
    <w:rsid w:val="0083790B"/>
    <w:rsid w:val="00837FE0"/>
    <w:rsid w:val="00842B7B"/>
    <w:rsid w:val="00844808"/>
    <w:rsid w:val="00845B38"/>
    <w:rsid w:val="00846038"/>
    <w:rsid w:val="0084740F"/>
    <w:rsid w:val="00851426"/>
    <w:rsid w:val="00851CDC"/>
    <w:rsid w:val="00852EFA"/>
    <w:rsid w:val="00854094"/>
    <w:rsid w:val="008541DE"/>
    <w:rsid w:val="0085479E"/>
    <w:rsid w:val="00854E26"/>
    <w:rsid w:val="0085764D"/>
    <w:rsid w:val="00860A95"/>
    <w:rsid w:val="00861996"/>
    <w:rsid w:val="00864906"/>
    <w:rsid w:val="00865422"/>
    <w:rsid w:val="00866CA5"/>
    <w:rsid w:val="0087101E"/>
    <w:rsid w:val="00871E95"/>
    <w:rsid w:val="00872AB1"/>
    <w:rsid w:val="00873983"/>
    <w:rsid w:val="00874F96"/>
    <w:rsid w:val="00875ED8"/>
    <w:rsid w:val="00876200"/>
    <w:rsid w:val="00876AD9"/>
    <w:rsid w:val="00880148"/>
    <w:rsid w:val="00880DA7"/>
    <w:rsid w:val="0088121C"/>
    <w:rsid w:val="0088336B"/>
    <w:rsid w:val="00884162"/>
    <w:rsid w:val="00884B3D"/>
    <w:rsid w:val="00885735"/>
    <w:rsid w:val="00887DEE"/>
    <w:rsid w:val="00890934"/>
    <w:rsid w:val="00891364"/>
    <w:rsid w:val="008915AE"/>
    <w:rsid w:val="00896B8B"/>
    <w:rsid w:val="008A10CA"/>
    <w:rsid w:val="008A1DA7"/>
    <w:rsid w:val="008A2085"/>
    <w:rsid w:val="008A4FA6"/>
    <w:rsid w:val="008A55B0"/>
    <w:rsid w:val="008A65D4"/>
    <w:rsid w:val="008A7711"/>
    <w:rsid w:val="008A776D"/>
    <w:rsid w:val="008B0EB6"/>
    <w:rsid w:val="008B2BEB"/>
    <w:rsid w:val="008B2BF7"/>
    <w:rsid w:val="008B521B"/>
    <w:rsid w:val="008B552F"/>
    <w:rsid w:val="008B6924"/>
    <w:rsid w:val="008B794D"/>
    <w:rsid w:val="008C107A"/>
    <w:rsid w:val="008C17A6"/>
    <w:rsid w:val="008C1B7C"/>
    <w:rsid w:val="008C3E6C"/>
    <w:rsid w:val="008C41D0"/>
    <w:rsid w:val="008C58C8"/>
    <w:rsid w:val="008D09A2"/>
    <w:rsid w:val="008D0D41"/>
    <w:rsid w:val="008D19C7"/>
    <w:rsid w:val="008D1DD4"/>
    <w:rsid w:val="008D2926"/>
    <w:rsid w:val="008D2AB5"/>
    <w:rsid w:val="008D30E2"/>
    <w:rsid w:val="008D3C04"/>
    <w:rsid w:val="008D54D8"/>
    <w:rsid w:val="008D61F5"/>
    <w:rsid w:val="008E185C"/>
    <w:rsid w:val="008E1F02"/>
    <w:rsid w:val="008E5715"/>
    <w:rsid w:val="008E5A1B"/>
    <w:rsid w:val="008E67C7"/>
    <w:rsid w:val="008E7272"/>
    <w:rsid w:val="008F03B8"/>
    <w:rsid w:val="008F35C5"/>
    <w:rsid w:val="008F3F5D"/>
    <w:rsid w:val="008F3FC7"/>
    <w:rsid w:val="008F5448"/>
    <w:rsid w:val="008F5DD7"/>
    <w:rsid w:val="008F79C7"/>
    <w:rsid w:val="009010A2"/>
    <w:rsid w:val="0090141E"/>
    <w:rsid w:val="00902A66"/>
    <w:rsid w:val="00903604"/>
    <w:rsid w:val="00903871"/>
    <w:rsid w:val="00905490"/>
    <w:rsid w:val="009059BA"/>
    <w:rsid w:val="009067BE"/>
    <w:rsid w:val="00910B8D"/>
    <w:rsid w:val="00910FB2"/>
    <w:rsid w:val="009122DD"/>
    <w:rsid w:val="00912A00"/>
    <w:rsid w:val="00912DDD"/>
    <w:rsid w:val="00914DB4"/>
    <w:rsid w:val="00916019"/>
    <w:rsid w:val="00916564"/>
    <w:rsid w:val="00916EF3"/>
    <w:rsid w:val="00917719"/>
    <w:rsid w:val="00920707"/>
    <w:rsid w:val="00920D95"/>
    <w:rsid w:val="00920E3F"/>
    <w:rsid w:val="009216B1"/>
    <w:rsid w:val="00921868"/>
    <w:rsid w:val="00921A89"/>
    <w:rsid w:val="00921F2C"/>
    <w:rsid w:val="00922A72"/>
    <w:rsid w:val="009237EB"/>
    <w:rsid w:val="00923B79"/>
    <w:rsid w:val="0092487E"/>
    <w:rsid w:val="009249B3"/>
    <w:rsid w:val="00924B9E"/>
    <w:rsid w:val="00924D0B"/>
    <w:rsid w:val="00930CD1"/>
    <w:rsid w:val="00931837"/>
    <w:rsid w:val="00931E07"/>
    <w:rsid w:val="00932841"/>
    <w:rsid w:val="009342E3"/>
    <w:rsid w:val="009354DB"/>
    <w:rsid w:val="009418ED"/>
    <w:rsid w:val="00941DC5"/>
    <w:rsid w:val="00941F01"/>
    <w:rsid w:val="0094448F"/>
    <w:rsid w:val="009453CC"/>
    <w:rsid w:val="00946B34"/>
    <w:rsid w:val="00947183"/>
    <w:rsid w:val="009473CB"/>
    <w:rsid w:val="0094757F"/>
    <w:rsid w:val="00950049"/>
    <w:rsid w:val="0095013F"/>
    <w:rsid w:val="00950232"/>
    <w:rsid w:val="00951C11"/>
    <w:rsid w:val="00954DA8"/>
    <w:rsid w:val="00955F04"/>
    <w:rsid w:val="00956831"/>
    <w:rsid w:val="00960869"/>
    <w:rsid w:val="00960F78"/>
    <w:rsid w:val="00963668"/>
    <w:rsid w:val="00964460"/>
    <w:rsid w:val="00973F07"/>
    <w:rsid w:val="009749E6"/>
    <w:rsid w:val="00975580"/>
    <w:rsid w:val="009764BE"/>
    <w:rsid w:val="00981EDC"/>
    <w:rsid w:val="00982A64"/>
    <w:rsid w:val="00982CE6"/>
    <w:rsid w:val="00982F9F"/>
    <w:rsid w:val="009853D1"/>
    <w:rsid w:val="00985B85"/>
    <w:rsid w:val="0099034E"/>
    <w:rsid w:val="00992820"/>
    <w:rsid w:val="00992E15"/>
    <w:rsid w:val="009942B6"/>
    <w:rsid w:val="009A0883"/>
    <w:rsid w:val="009A1A26"/>
    <w:rsid w:val="009A2E6E"/>
    <w:rsid w:val="009A4DAD"/>
    <w:rsid w:val="009A5E27"/>
    <w:rsid w:val="009A621B"/>
    <w:rsid w:val="009B002E"/>
    <w:rsid w:val="009B2188"/>
    <w:rsid w:val="009B218B"/>
    <w:rsid w:val="009B225F"/>
    <w:rsid w:val="009B68B0"/>
    <w:rsid w:val="009C2263"/>
    <w:rsid w:val="009C336C"/>
    <w:rsid w:val="009C3868"/>
    <w:rsid w:val="009C4B96"/>
    <w:rsid w:val="009C5E75"/>
    <w:rsid w:val="009C730D"/>
    <w:rsid w:val="009D1D2F"/>
    <w:rsid w:val="009D2FFF"/>
    <w:rsid w:val="009D5118"/>
    <w:rsid w:val="009D5E36"/>
    <w:rsid w:val="009D6363"/>
    <w:rsid w:val="009D63EF"/>
    <w:rsid w:val="009D66B4"/>
    <w:rsid w:val="009E048C"/>
    <w:rsid w:val="009E05F1"/>
    <w:rsid w:val="009E12A8"/>
    <w:rsid w:val="009E172D"/>
    <w:rsid w:val="009E2674"/>
    <w:rsid w:val="009E31D4"/>
    <w:rsid w:val="009E5BD3"/>
    <w:rsid w:val="009E68D6"/>
    <w:rsid w:val="009E7982"/>
    <w:rsid w:val="009F0617"/>
    <w:rsid w:val="009F10D2"/>
    <w:rsid w:val="009F30E2"/>
    <w:rsid w:val="009F46A7"/>
    <w:rsid w:val="009F4FF2"/>
    <w:rsid w:val="009F510F"/>
    <w:rsid w:val="009F52D5"/>
    <w:rsid w:val="009F5494"/>
    <w:rsid w:val="009F7BFD"/>
    <w:rsid w:val="00A00205"/>
    <w:rsid w:val="00A0024F"/>
    <w:rsid w:val="00A017DF"/>
    <w:rsid w:val="00A02142"/>
    <w:rsid w:val="00A02765"/>
    <w:rsid w:val="00A02A03"/>
    <w:rsid w:val="00A02D10"/>
    <w:rsid w:val="00A03125"/>
    <w:rsid w:val="00A042E4"/>
    <w:rsid w:val="00A05CE7"/>
    <w:rsid w:val="00A11226"/>
    <w:rsid w:val="00A12130"/>
    <w:rsid w:val="00A12493"/>
    <w:rsid w:val="00A1276C"/>
    <w:rsid w:val="00A12FBF"/>
    <w:rsid w:val="00A1308C"/>
    <w:rsid w:val="00A13352"/>
    <w:rsid w:val="00A1380D"/>
    <w:rsid w:val="00A21A21"/>
    <w:rsid w:val="00A21D1B"/>
    <w:rsid w:val="00A22AB1"/>
    <w:rsid w:val="00A242E5"/>
    <w:rsid w:val="00A24F35"/>
    <w:rsid w:val="00A25B99"/>
    <w:rsid w:val="00A269A0"/>
    <w:rsid w:val="00A26B31"/>
    <w:rsid w:val="00A27C5C"/>
    <w:rsid w:val="00A3032D"/>
    <w:rsid w:val="00A30A00"/>
    <w:rsid w:val="00A318EB"/>
    <w:rsid w:val="00A31F6D"/>
    <w:rsid w:val="00A3219E"/>
    <w:rsid w:val="00A32291"/>
    <w:rsid w:val="00A359D8"/>
    <w:rsid w:val="00A379F4"/>
    <w:rsid w:val="00A41185"/>
    <w:rsid w:val="00A472A6"/>
    <w:rsid w:val="00A4746B"/>
    <w:rsid w:val="00A47C8A"/>
    <w:rsid w:val="00A500EF"/>
    <w:rsid w:val="00A50A50"/>
    <w:rsid w:val="00A50C6B"/>
    <w:rsid w:val="00A50F89"/>
    <w:rsid w:val="00A53EDB"/>
    <w:rsid w:val="00A55B7C"/>
    <w:rsid w:val="00A55D14"/>
    <w:rsid w:val="00A569F1"/>
    <w:rsid w:val="00A56B04"/>
    <w:rsid w:val="00A571E2"/>
    <w:rsid w:val="00A60CFB"/>
    <w:rsid w:val="00A62107"/>
    <w:rsid w:val="00A6731B"/>
    <w:rsid w:val="00A729B3"/>
    <w:rsid w:val="00A73483"/>
    <w:rsid w:val="00A74D98"/>
    <w:rsid w:val="00A7554D"/>
    <w:rsid w:val="00A7678A"/>
    <w:rsid w:val="00A76944"/>
    <w:rsid w:val="00A77A58"/>
    <w:rsid w:val="00A77DF1"/>
    <w:rsid w:val="00A80372"/>
    <w:rsid w:val="00A80618"/>
    <w:rsid w:val="00A80AAB"/>
    <w:rsid w:val="00A841C4"/>
    <w:rsid w:val="00A84437"/>
    <w:rsid w:val="00A857DE"/>
    <w:rsid w:val="00A85DAE"/>
    <w:rsid w:val="00A916D4"/>
    <w:rsid w:val="00A917E2"/>
    <w:rsid w:val="00A91966"/>
    <w:rsid w:val="00AA0059"/>
    <w:rsid w:val="00AA033C"/>
    <w:rsid w:val="00AA09B1"/>
    <w:rsid w:val="00AA0B9B"/>
    <w:rsid w:val="00AA1A73"/>
    <w:rsid w:val="00AA25F8"/>
    <w:rsid w:val="00AA2787"/>
    <w:rsid w:val="00AA2BA6"/>
    <w:rsid w:val="00AA2E62"/>
    <w:rsid w:val="00AA3B95"/>
    <w:rsid w:val="00AB0DFF"/>
    <w:rsid w:val="00AB1510"/>
    <w:rsid w:val="00AB1DA8"/>
    <w:rsid w:val="00AB22C7"/>
    <w:rsid w:val="00AB255C"/>
    <w:rsid w:val="00AB27CC"/>
    <w:rsid w:val="00AB2DB3"/>
    <w:rsid w:val="00AB2EEB"/>
    <w:rsid w:val="00AB3A1F"/>
    <w:rsid w:val="00AB4749"/>
    <w:rsid w:val="00AB6B0D"/>
    <w:rsid w:val="00AB6B3F"/>
    <w:rsid w:val="00AB6DE6"/>
    <w:rsid w:val="00AC00A9"/>
    <w:rsid w:val="00AC02CA"/>
    <w:rsid w:val="00AC1B76"/>
    <w:rsid w:val="00AC1DBD"/>
    <w:rsid w:val="00AC29B4"/>
    <w:rsid w:val="00AC303C"/>
    <w:rsid w:val="00AC3AC5"/>
    <w:rsid w:val="00AC474A"/>
    <w:rsid w:val="00AC5B0D"/>
    <w:rsid w:val="00AC5E59"/>
    <w:rsid w:val="00AC5EF8"/>
    <w:rsid w:val="00AC79D1"/>
    <w:rsid w:val="00AC7E34"/>
    <w:rsid w:val="00AD031D"/>
    <w:rsid w:val="00AD1E58"/>
    <w:rsid w:val="00AD3486"/>
    <w:rsid w:val="00AD406A"/>
    <w:rsid w:val="00AD471B"/>
    <w:rsid w:val="00AD5580"/>
    <w:rsid w:val="00AD5D62"/>
    <w:rsid w:val="00AD61A2"/>
    <w:rsid w:val="00AD7F10"/>
    <w:rsid w:val="00AE00DF"/>
    <w:rsid w:val="00AE0E58"/>
    <w:rsid w:val="00AE1602"/>
    <w:rsid w:val="00AE23BA"/>
    <w:rsid w:val="00AE3750"/>
    <w:rsid w:val="00AE7A0C"/>
    <w:rsid w:val="00AF05E2"/>
    <w:rsid w:val="00AF07FA"/>
    <w:rsid w:val="00AF086D"/>
    <w:rsid w:val="00AF0FCC"/>
    <w:rsid w:val="00AF37DB"/>
    <w:rsid w:val="00AF66DA"/>
    <w:rsid w:val="00AF6B26"/>
    <w:rsid w:val="00B020F8"/>
    <w:rsid w:val="00B03D78"/>
    <w:rsid w:val="00B0580E"/>
    <w:rsid w:val="00B05E00"/>
    <w:rsid w:val="00B0624E"/>
    <w:rsid w:val="00B1146E"/>
    <w:rsid w:val="00B11693"/>
    <w:rsid w:val="00B12674"/>
    <w:rsid w:val="00B13F12"/>
    <w:rsid w:val="00B2166B"/>
    <w:rsid w:val="00B22996"/>
    <w:rsid w:val="00B2567C"/>
    <w:rsid w:val="00B272FD"/>
    <w:rsid w:val="00B302C8"/>
    <w:rsid w:val="00B3201D"/>
    <w:rsid w:val="00B32E27"/>
    <w:rsid w:val="00B345E8"/>
    <w:rsid w:val="00B36039"/>
    <w:rsid w:val="00B36366"/>
    <w:rsid w:val="00B41ABD"/>
    <w:rsid w:val="00B41DD7"/>
    <w:rsid w:val="00B43AF7"/>
    <w:rsid w:val="00B47AEA"/>
    <w:rsid w:val="00B47CA2"/>
    <w:rsid w:val="00B52524"/>
    <w:rsid w:val="00B531CB"/>
    <w:rsid w:val="00B5352C"/>
    <w:rsid w:val="00B54403"/>
    <w:rsid w:val="00B54D5A"/>
    <w:rsid w:val="00B56A85"/>
    <w:rsid w:val="00B60148"/>
    <w:rsid w:val="00B61AA3"/>
    <w:rsid w:val="00B61F9E"/>
    <w:rsid w:val="00B637F4"/>
    <w:rsid w:val="00B643AA"/>
    <w:rsid w:val="00B65CEC"/>
    <w:rsid w:val="00B65F2B"/>
    <w:rsid w:val="00B703A5"/>
    <w:rsid w:val="00B70C0D"/>
    <w:rsid w:val="00B72C12"/>
    <w:rsid w:val="00B754B7"/>
    <w:rsid w:val="00B75C69"/>
    <w:rsid w:val="00B778A3"/>
    <w:rsid w:val="00B808AC"/>
    <w:rsid w:val="00B81600"/>
    <w:rsid w:val="00B81DBB"/>
    <w:rsid w:val="00B82C1A"/>
    <w:rsid w:val="00B83DF6"/>
    <w:rsid w:val="00B85326"/>
    <w:rsid w:val="00B863BA"/>
    <w:rsid w:val="00B90F85"/>
    <w:rsid w:val="00B91226"/>
    <w:rsid w:val="00B91B15"/>
    <w:rsid w:val="00B95677"/>
    <w:rsid w:val="00B96415"/>
    <w:rsid w:val="00B96B00"/>
    <w:rsid w:val="00B96E83"/>
    <w:rsid w:val="00B970B6"/>
    <w:rsid w:val="00B979FE"/>
    <w:rsid w:val="00BA138E"/>
    <w:rsid w:val="00BA331D"/>
    <w:rsid w:val="00BA352E"/>
    <w:rsid w:val="00BA39D8"/>
    <w:rsid w:val="00BA483B"/>
    <w:rsid w:val="00BB0D74"/>
    <w:rsid w:val="00BB274C"/>
    <w:rsid w:val="00BB4C3B"/>
    <w:rsid w:val="00BB7351"/>
    <w:rsid w:val="00BB7495"/>
    <w:rsid w:val="00BB7FDA"/>
    <w:rsid w:val="00BC18F8"/>
    <w:rsid w:val="00BC197C"/>
    <w:rsid w:val="00BC22FE"/>
    <w:rsid w:val="00BC2509"/>
    <w:rsid w:val="00BC3935"/>
    <w:rsid w:val="00BC3C1C"/>
    <w:rsid w:val="00BC5704"/>
    <w:rsid w:val="00BC5A45"/>
    <w:rsid w:val="00BC7F8D"/>
    <w:rsid w:val="00BD341B"/>
    <w:rsid w:val="00BD3A4D"/>
    <w:rsid w:val="00BD5399"/>
    <w:rsid w:val="00BD67E9"/>
    <w:rsid w:val="00BD6CBA"/>
    <w:rsid w:val="00BD73F9"/>
    <w:rsid w:val="00BE2098"/>
    <w:rsid w:val="00BE212D"/>
    <w:rsid w:val="00BE6934"/>
    <w:rsid w:val="00BE6961"/>
    <w:rsid w:val="00BF04D2"/>
    <w:rsid w:val="00BF0AFB"/>
    <w:rsid w:val="00BF0F2B"/>
    <w:rsid w:val="00BF10B1"/>
    <w:rsid w:val="00BF19A9"/>
    <w:rsid w:val="00BF366D"/>
    <w:rsid w:val="00BF387D"/>
    <w:rsid w:val="00BF5C06"/>
    <w:rsid w:val="00BF6146"/>
    <w:rsid w:val="00BF6605"/>
    <w:rsid w:val="00C00466"/>
    <w:rsid w:val="00C02CDD"/>
    <w:rsid w:val="00C0420E"/>
    <w:rsid w:val="00C066AA"/>
    <w:rsid w:val="00C0792A"/>
    <w:rsid w:val="00C07AAB"/>
    <w:rsid w:val="00C07F4B"/>
    <w:rsid w:val="00C109FA"/>
    <w:rsid w:val="00C10C86"/>
    <w:rsid w:val="00C11175"/>
    <w:rsid w:val="00C12B88"/>
    <w:rsid w:val="00C134F1"/>
    <w:rsid w:val="00C1410F"/>
    <w:rsid w:val="00C14751"/>
    <w:rsid w:val="00C17BB8"/>
    <w:rsid w:val="00C20A3D"/>
    <w:rsid w:val="00C20AF3"/>
    <w:rsid w:val="00C21703"/>
    <w:rsid w:val="00C23F76"/>
    <w:rsid w:val="00C24A9B"/>
    <w:rsid w:val="00C255C6"/>
    <w:rsid w:val="00C2599C"/>
    <w:rsid w:val="00C305FF"/>
    <w:rsid w:val="00C30966"/>
    <w:rsid w:val="00C3208E"/>
    <w:rsid w:val="00C32749"/>
    <w:rsid w:val="00C328D9"/>
    <w:rsid w:val="00C33544"/>
    <w:rsid w:val="00C34CCF"/>
    <w:rsid w:val="00C3565B"/>
    <w:rsid w:val="00C35910"/>
    <w:rsid w:val="00C3753F"/>
    <w:rsid w:val="00C42582"/>
    <w:rsid w:val="00C4633C"/>
    <w:rsid w:val="00C466EF"/>
    <w:rsid w:val="00C46EE6"/>
    <w:rsid w:val="00C4721F"/>
    <w:rsid w:val="00C5138A"/>
    <w:rsid w:val="00C51C38"/>
    <w:rsid w:val="00C5282F"/>
    <w:rsid w:val="00C5437A"/>
    <w:rsid w:val="00C548A4"/>
    <w:rsid w:val="00C55EF2"/>
    <w:rsid w:val="00C56610"/>
    <w:rsid w:val="00C57488"/>
    <w:rsid w:val="00C60DD2"/>
    <w:rsid w:val="00C61948"/>
    <w:rsid w:val="00C61E3D"/>
    <w:rsid w:val="00C6224D"/>
    <w:rsid w:val="00C67BD7"/>
    <w:rsid w:val="00C7010A"/>
    <w:rsid w:val="00C71112"/>
    <w:rsid w:val="00C712A9"/>
    <w:rsid w:val="00C74D77"/>
    <w:rsid w:val="00C75CAD"/>
    <w:rsid w:val="00C75DAE"/>
    <w:rsid w:val="00C766AE"/>
    <w:rsid w:val="00C77B62"/>
    <w:rsid w:val="00C80CB3"/>
    <w:rsid w:val="00C81D84"/>
    <w:rsid w:val="00C9066A"/>
    <w:rsid w:val="00C916FF"/>
    <w:rsid w:val="00C91BE4"/>
    <w:rsid w:val="00C9232D"/>
    <w:rsid w:val="00C92CC9"/>
    <w:rsid w:val="00C9684B"/>
    <w:rsid w:val="00C97588"/>
    <w:rsid w:val="00CA3160"/>
    <w:rsid w:val="00CA56EF"/>
    <w:rsid w:val="00CA5A70"/>
    <w:rsid w:val="00CA7514"/>
    <w:rsid w:val="00CB0FBD"/>
    <w:rsid w:val="00CB3840"/>
    <w:rsid w:val="00CB4C30"/>
    <w:rsid w:val="00CB4E9C"/>
    <w:rsid w:val="00CB515A"/>
    <w:rsid w:val="00CB60CC"/>
    <w:rsid w:val="00CC00A7"/>
    <w:rsid w:val="00CC02F1"/>
    <w:rsid w:val="00CC0BD7"/>
    <w:rsid w:val="00CC18FB"/>
    <w:rsid w:val="00CC1AAA"/>
    <w:rsid w:val="00CC1B6C"/>
    <w:rsid w:val="00CC1C77"/>
    <w:rsid w:val="00CC3244"/>
    <w:rsid w:val="00CC3ABA"/>
    <w:rsid w:val="00CC51E8"/>
    <w:rsid w:val="00CC64D3"/>
    <w:rsid w:val="00CC6DF0"/>
    <w:rsid w:val="00CC77CB"/>
    <w:rsid w:val="00CC7FA8"/>
    <w:rsid w:val="00CD444C"/>
    <w:rsid w:val="00CD64AB"/>
    <w:rsid w:val="00CD6B64"/>
    <w:rsid w:val="00CD6B93"/>
    <w:rsid w:val="00CD7428"/>
    <w:rsid w:val="00CE0170"/>
    <w:rsid w:val="00CE13B9"/>
    <w:rsid w:val="00CE2DCE"/>
    <w:rsid w:val="00CE3694"/>
    <w:rsid w:val="00CE5874"/>
    <w:rsid w:val="00CE6728"/>
    <w:rsid w:val="00CF26CE"/>
    <w:rsid w:val="00CF3C29"/>
    <w:rsid w:val="00CF4139"/>
    <w:rsid w:val="00CF5425"/>
    <w:rsid w:val="00CF5AB5"/>
    <w:rsid w:val="00D000D3"/>
    <w:rsid w:val="00D0219B"/>
    <w:rsid w:val="00D02501"/>
    <w:rsid w:val="00D028A1"/>
    <w:rsid w:val="00D02C0E"/>
    <w:rsid w:val="00D0306D"/>
    <w:rsid w:val="00D041C8"/>
    <w:rsid w:val="00D04D80"/>
    <w:rsid w:val="00D06DAD"/>
    <w:rsid w:val="00D07106"/>
    <w:rsid w:val="00D07BB7"/>
    <w:rsid w:val="00D07CA1"/>
    <w:rsid w:val="00D1089A"/>
    <w:rsid w:val="00D10F2C"/>
    <w:rsid w:val="00D11B20"/>
    <w:rsid w:val="00D12785"/>
    <w:rsid w:val="00D13A77"/>
    <w:rsid w:val="00D13D5F"/>
    <w:rsid w:val="00D1400C"/>
    <w:rsid w:val="00D17D6C"/>
    <w:rsid w:val="00D20CBF"/>
    <w:rsid w:val="00D21318"/>
    <w:rsid w:val="00D23283"/>
    <w:rsid w:val="00D23EC2"/>
    <w:rsid w:val="00D241B4"/>
    <w:rsid w:val="00D24810"/>
    <w:rsid w:val="00D2691A"/>
    <w:rsid w:val="00D279BD"/>
    <w:rsid w:val="00D316AA"/>
    <w:rsid w:val="00D327A2"/>
    <w:rsid w:val="00D3331B"/>
    <w:rsid w:val="00D335C3"/>
    <w:rsid w:val="00D34C3E"/>
    <w:rsid w:val="00D34E90"/>
    <w:rsid w:val="00D35477"/>
    <w:rsid w:val="00D3600C"/>
    <w:rsid w:val="00D40C08"/>
    <w:rsid w:val="00D418D7"/>
    <w:rsid w:val="00D41F3B"/>
    <w:rsid w:val="00D42213"/>
    <w:rsid w:val="00D42445"/>
    <w:rsid w:val="00D4376E"/>
    <w:rsid w:val="00D4578A"/>
    <w:rsid w:val="00D51C09"/>
    <w:rsid w:val="00D52E1E"/>
    <w:rsid w:val="00D560F8"/>
    <w:rsid w:val="00D5648E"/>
    <w:rsid w:val="00D5726E"/>
    <w:rsid w:val="00D605AB"/>
    <w:rsid w:val="00D606CF"/>
    <w:rsid w:val="00D62965"/>
    <w:rsid w:val="00D62ADE"/>
    <w:rsid w:val="00D63729"/>
    <w:rsid w:val="00D638FA"/>
    <w:rsid w:val="00D7035D"/>
    <w:rsid w:val="00D70D38"/>
    <w:rsid w:val="00D7437D"/>
    <w:rsid w:val="00D75B36"/>
    <w:rsid w:val="00D7611A"/>
    <w:rsid w:val="00D77651"/>
    <w:rsid w:val="00D77F63"/>
    <w:rsid w:val="00D8007E"/>
    <w:rsid w:val="00D8162A"/>
    <w:rsid w:val="00D84525"/>
    <w:rsid w:val="00D84AA2"/>
    <w:rsid w:val="00D859BA"/>
    <w:rsid w:val="00D85C7C"/>
    <w:rsid w:val="00D913AA"/>
    <w:rsid w:val="00D91552"/>
    <w:rsid w:val="00D92C10"/>
    <w:rsid w:val="00D92F54"/>
    <w:rsid w:val="00D943A0"/>
    <w:rsid w:val="00D969CA"/>
    <w:rsid w:val="00D974FB"/>
    <w:rsid w:val="00DA0E94"/>
    <w:rsid w:val="00DA4ABB"/>
    <w:rsid w:val="00DA4ECF"/>
    <w:rsid w:val="00DA646C"/>
    <w:rsid w:val="00DB1F80"/>
    <w:rsid w:val="00DB4CA8"/>
    <w:rsid w:val="00DB501D"/>
    <w:rsid w:val="00DB5F47"/>
    <w:rsid w:val="00DB6BD9"/>
    <w:rsid w:val="00DB6D19"/>
    <w:rsid w:val="00DB71B9"/>
    <w:rsid w:val="00DC0BDD"/>
    <w:rsid w:val="00DC2092"/>
    <w:rsid w:val="00DC4B26"/>
    <w:rsid w:val="00DC4E65"/>
    <w:rsid w:val="00DD37D7"/>
    <w:rsid w:val="00DD41AC"/>
    <w:rsid w:val="00DD5394"/>
    <w:rsid w:val="00DD5DC8"/>
    <w:rsid w:val="00DD6233"/>
    <w:rsid w:val="00DD664A"/>
    <w:rsid w:val="00DD7422"/>
    <w:rsid w:val="00DD7D42"/>
    <w:rsid w:val="00DD7EAD"/>
    <w:rsid w:val="00DE0F20"/>
    <w:rsid w:val="00DE4784"/>
    <w:rsid w:val="00DE5156"/>
    <w:rsid w:val="00DE5310"/>
    <w:rsid w:val="00DE5993"/>
    <w:rsid w:val="00DE7A5C"/>
    <w:rsid w:val="00DF04EF"/>
    <w:rsid w:val="00DF0CA7"/>
    <w:rsid w:val="00DF0DC4"/>
    <w:rsid w:val="00DF0DD6"/>
    <w:rsid w:val="00DF6577"/>
    <w:rsid w:val="00E00BE6"/>
    <w:rsid w:val="00E01A8A"/>
    <w:rsid w:val="00E03004"/>
    <w:rsid w:val="00E0308E"/>
    <w:rsid w:val="00E03497"/>
    <w:rsid w:val="00E04048"/>
    <w:rsid w:val="00E0423D"/>
    <w:rsid w:val="00E05B9E"/>
    <w:rsid w:val="00E06937"/>
    <w:rsid w:val="00E07176"/>
    <w:rsid w:val="00E1126B"/>
    <w:rsid w:val="00E11A0D"/>
    <w:rsid w:val="00E12723"/>
    <w:rsid w:val="00E1277B"/>
    <w:rsid w:val="00E12DD6"/>
    <w:rsid w:val="00E13145"/>
    <w:rsid w:val="00E14321"/>
    <w:rsid w:val="00E16158"/>
    <w:rsid w:val="00E170F7"/>
    <w:rsid w:val="00E2253F"/>
    <w:rsid w:val="00E226DF"/>
    <w:rsid w:val="00E23AE5"/>
    <w:rsid w:val="00E2589F"/>
    <w:rsid w:val="00E27F52"/>
    <w:rsid w:val="00E30255"/>
    <w:rsid w:val="00E315CC"/>
    <w:rsid w:val="00E31B7C"/>
    <w:rsid w:val="00E35457"/>
    <w:rsid w:val="00E35497"/>
    <w:rsid w:val="00E355AE"/>
    <w:rsid w:val="00E4102A"/>
    <w:rsid w:val="00E439DA"/>
    <w:rsid w:val="00E43AA4"/>
    <w:rsid w:val="00E45189"/>
    <w:rsid w:val="00E45668"/>
    <w:rsid w:val="00E456AB"/>
    <w:rsid w:val="00E46498"/>
    <w:rsid w:val="00E46C74"/>
    <w:rsid w:val="00E47285"/>
    <w:rsid w:val="00E47A6D"/>
    <w:rsid w:val="00E525CE"/>
    <w:rsid w:val="00E528B3"/>
    <w:rsid w:val="00E54F09"/>
    <w:rsid w:val="00E54FFF"/>
    <w:rsid w:val="00E55F23"/>
    <w:rsid w:val="00E574C0"/>
    <w:rsid w:val="00E576AC"/>
    <w:rsid w:val="00E60FE8"/>
    <w:rsid w:val="00E63866"/>
    <w:rsid w:val="00E63BD7"/>
    <w:rsid w:val="00E63E8C"/>
    <w:rsid w:val="00E6454D"/>
    <w:rsid w:val="00E661E9"/>
    <w:rsid w:val="00E66A91"/>
    <w:rsid w:val="00E6778C"/>
    <w:rsid w:val="00E67BF6"/>
    <w:rsid w:val="00E702E1"/>
    <w:rsid w:val="00E7171F"/>
    <w:rsid w:val="00E737C5"/>
    <w:rsid w:val="00E74D8A"/>
    <w:rsid w:val="00E755C1"/>
    <w:rsid w:val="00E77B5A"/>
    <w:rsid w:val="00E80186"/>
    <w:rsid w:val="00E80537"/>
    <w:rsid w:val="00E82C8A"/>
    <w:rsid w:val="00E82D80"/>
    <w:rsid w:val="00E8387F"/>
    <w:rsid w:val="00E84C42"/>
    <w:rsid w:val="00E85657"/>
    <w:rsid w:val="00E85EDE"/>
    <w:rsid w:val="00E865D2"/>
    <w:rsid w:val="00E87150"/>
    <w:rsid w:val="00E87AD4"/>
    <w:rsid w:val="00E92080"/>
    <w:rsid w:val="00E96B00"/>
    <w:rsid w:val="00E97C4C"/>
    <w:rsid w:val="00E97FB2"/>
    <w:rsid w:val="00EA1EBE"/>
    <w:rsid w:val="00EA29D2"/>
    <w:rsid w:val="00EA4014"/>
    <w:rsid w:val="00EA4512"/>
    <w:rsid w:val="00EA77CB"/>
    <w:rsid w:val="00EB1163"/>
    <w:rsid w:val="00EB154B"/>
    <w:rsid w:val="00EB1C42"/>
    <w:rsid w:val="00EB2A23"/>
    <w:rsid w:val="00EB40C6"/>
    <w:rsid w:val="00EB42BC"/>
    <w:rsid w:val="00EB4488"/>
    <w:rsid w:val="00EB4734"/>
    <w:rsid w:val="00EB5A1A"/>
    <w:rsid w:val="00EB5AB2"/>
    <w:rsid w:val="00EB6430"/>
    <w:rsid w:val="00EC164F"/>
    <w:rsid w:val="00EC2428"/>
    <w:rsid w:val="00EC3A7D"/>
    <w:rsid w:val="00EC5E1A"/>
    <w:rsid w:val="00EC63C8"/>
    <w:rsid w:val="00EC7CED"/>
    <w:rsid w:val="00EC7DC2"/>
    <w:rsid w:val="00ED227E"/>
    <w:rsid w:val="00ED3E9A"/>
    <w:rsid w:val="00ED56D3"/>
    <w:rsid w:val="00ED67D3"/>
    <w:rsid w:val="00EE05F3"/>
    <w:rsid w:val="00EE0BB1"/>
    <w:rsid w:val="00EE0E67"/>
    <w:rsid w:val="00EE0F8F"/>
    <w:rsid w:val="00EE29F4"/>
    <w:rsid w:val="00EE5304"/>
    <w:rsid w:val="00EE6467"/>
    <w:rsid w:val="00EE6F7B"/>
    <w:rsid w:val="00EE70F2"/>
    <w:rsid w:val="00EF067A"/>
    <w:rsid w:val="00EF0D30"/>
    <w:rsid w:val="00EF2319"/>
    <w:rsid w:val="00EF48C2"/>
    <w:rsid w:val="00EF61A6"/>
    <w:rsid w:val="00EF7B20"/>
    <w:rsid w:val="00F00EDD"/>
    <w:rsid w:val="00F00F40"/>
    <w:rsid w:val="00F00F7F"/>
    <w:rsid w:val="00F019A4"/>
    <w:rsid w:val="00F02B45"/>
    <w:rsid w:val="00F03537"/>
    <w:rsid w:val="00F0596E"/>
    <w:rsid w:val="00F10C17"/>
    <w:rsid w:val="00F11348"/>
    <w:rsid w:val="00F11901"/>
    <w:rsid w:val="00F1321C"/>
    <w:rsid w:val="00F16C05"/>
    <w:rsid w:val="00F17470"/>
    <w:rsid w:val="00F20F44"/>
    <w:rsid w:val="00F214EB"/>
    <w:rsid w:val="00F24E1A"/>
    <w:rsid w:val="00F26505"/>
    <w:rsid w:val="00F26CF9"/>
    <w:rsid w:val="00F26E4C"/>
    <w:rsid w:val="00F2780F"/>
    <w:rsid w:val="00F3160A"/>
    <w:rsid w:val="00F32494"/>
    <w:rsid w:val="00F347F2"/>
    <w:rsid w:val="00F35161"/>
    <w:rsid w:val="00F3533A"/>
    <w:rsid w:val="00F41FF4"/>
    <w:rsid w:val="00F4225B"/>
    <w:rsid w:val="00F42DF0"/>
    <w:rsid w:val="00F4320B"/>
    <w:rsid w:val="00F43C5F"/>
    <w:rsid w:val="00F44811"/>
    <w:rsid w:val="00F45A6D"/>
    <w:rsid w:val="00F46735"/>
    <w:rsid w:val="00F51BE7"/>
    <w:rsid w:val="00F5436B"/>
    <w:rsid w:val="00F55D25"/>
    <w:rsid w:val="00F56F3E"/>
    <w:rsid w:val="00F5774F"/>
    <w:rsid w:val="00F57A6F"/>
    <w:rsid w:val="00F57C8B"/>
    <w:rsid w:val="00F61956"/>
    <w:rsid w:val="00F61F0D"/>
    <w:rsid w:val="00F62BA7"/>
    <w:rsid w:val="00F63C1C"/>
    <w:rsid w:val="00F664E8"/>
    <w:rsid w:val="00F7199A"/>
    <w:rsid w:val="00F71D2E"/>
    <w:rsid w:val="00F74123"/>
    <w:rsid w:val="00F75E28"/>
    <w:rsid w:val="00F76044"/>
    <w:rsid w:val="00F7640A"/>
    <w:rsid w:val="00F766F9"/>
    <w:rsid w:val="00F77982"/>
    <w:rsid w:val="00F77DD3"/>
    <w:rsid w:val="00F77E26"/>
    <w:rsid w:val="00F82F79"/>
    <w:rsid w:val="00F83E7B"/>
    <w:rsid w:val="00F8519D"/>
    <w:rsid w:val="00F854AB"/>
    <w:rsid w:val="00F90DC0"/>
    <w:rsid w:val="00F920CF"/>
    <w:rsid w:val="00F943F9"/>
    <w:rsid w:val="00F955B1"/>
    <w:rsid w:val="00F9650C"/>
    <w:rsid w:val="00F9694E"/>
    <w:rsid w:val="00F96A13"/>
    <w:rsid w:val="00F96CAF"/>
    <w:rsid w:val="00F975BE"/>
    <w:rsid w:val="00FA1482"/>
    <w:rsid w:val="00FA1F88"/>
    <w:rsid w:val="00FA2D0C"/>
    <w:rsid w:val="00FA4A3F"/>
    <w:rsid w:val="00FA4DCF"/>
    <w:rsid w:val="00FA683D"/>
    <w:rsid w:val="00FB190D"/>
    <w:rsid w:val="00FB327E"/>
    <w:rsid w:val="00FB3CF8"/>
    <w:rsid w:val="00FB3D4E"/>
    <w:rsid w:val="00FB69A2"/>
    <w:rsid w:val="00FC1829"/>
    <w:rsid w:val="00FC2177"/>
    <w:rsid w:val="00FC2349"/>
    <w:rsid w:val="00FC2B7C"/>
    <w:rsid w:val="00FC2D0B"/>
    <w:rsid w:val="00FC50E8"/>
    <w:rsid w:val="00FC5E08"/>
    <w:rsid w:val="00FC6103"/>
    <w:rsid w:val="00FC6E61"/>
    <w:rsid w:val="00FD1947"/>
    <w:rsid w:val="00FD26D8"/>
    <w:rsid w:val="00FD2AEE"/>
    <w:rsid w:val="00FD2D8A"/>
    <w:rsid w:val="00FD51B5"/>
    <w:rsid w:val="00FD5862"/>
    <w:rsid w:val="00FD73A9"/>
    <w:rsid w:val="00FE18AF"/>
    <w:rsid w:val="00FE382C"/>
    <w:rsid w:val="00FE401C"/>
    <w:rsid w:val="00FE6F68"/>
    <w:rsid w:val="00FF1970"/>
    <w:rsid w:val="00FF1F17"/>
    <w:rsid w:val="00FF2A5C"/>
    <w:rsid w:val="00FF2E18"/>
    <w:rsid w:val="00FF32E6"/>
    <w:rsid w:val="00FF3C14"/>
    <w:rsid w:val="00FF4CE2"/>
    <w:rsid w:val="00FF4D5E"/>
    <w:rsid w:val="00FF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FD73A9"/>
    <w:pPr>
      <w:overflowPunct w:val="0"/>
      <w:autoSpaceDE w:val="0"/>
      <w:autoSpaceDN w:val="0"/>
      <w:adjustRightInd w:val="0"/>
      <w:textAlignment w:val="baseline"/>
    </w:pPr>
    <w:rPr>
      <w:rFonts w:ascii="GOST type B" w:hAnsi="GOST type B"/>
      <w:sz w:val="24"/>
      <w:szCs w:val="24"/>
    </w:rPr>
  </w:style>
  <w:style w:type="paragraph" w:styleId="1">
    <w:name w:val="heading 1"/>
    <w:basedOn w:val="a3"/>
    <w:next w:val="a3"/>
    <w:qFormat/>
    <w:rsid w:val="00182F69"/>
    <w:pPr>
      <w:keepNext/>
      <w:spacing w:before="240" w:after="240"/>
      <w:ind w:left="-108" w:right="-108"/>
      <w:contextualSpacing/>
      <w:jc w:val="center"/>
      <w:outlineLvl w:val="0"/>
    </w:pPr>
    <w:rPr>
      <w:b/>
      <w:bCs/>
      <w:color w:val="0000FF"/>
      <w:sz w:val="28"/>
    </w:rPr>
  </w:style>
  <w:style w:type="paragraph" w:styleId="2">
    <w:name w:val="heading 2"/>
    <w:basedOn w:val="a3"/>
    <w:next w:val="a3"/>
    <w:qFormat/>
    <w:rsid w:val="00223FB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pPr>
      <w:tabs>
        <w:tab w:val="center" w:pos="4677"/>
        <w:tab w:val="right" w:pos="9355"/>
      </w:tabs>
    </w:pPr>
  </w:style>
  <w:style w:type="paragraph" w:styleId="a8">
    <w:name w:val="footer"/>
    <w:basedOn w:val="a3"/>
    <w:pPr>
      <w:tabs>
        <w:tab w:val="center" w:pos="4677"/>
        <w:tab w:val="right" w:pos="9355"/>
      </w:tabs>
    </w:pPr>
  </w:style>
  <w:style w:type="paragraph" w:styleId="a9">
    <w:name w:val="Balloon Text"/>
    <w:basedOn w:val="a3"/>
    <w:semiHidden/>
    <w:rPr>
      <w:rFonts w:ascii="Tahoma" w:hAnsi="Tahoma" w:cs="Tahoma"/>
      <w:sz w:val="16"/>
      <w:szCs w:val="16"/>
    </w:rPr>
  </w:style>
  <w:style w:type="paragraph" w:customStyle="1" w:styleId="aa">
    <w:name w:val="Основн рама"/>
    <w:basedOn w:val="a3"/>
    <w:pPr>
      <w:widowControl w:val="0"/>
    </w:pPr>
    <w:rPr>
      <w:sz w:val="22"/>
      <w:szCs w:val="16"/>
    </w:rPr>
  </w:style>
  <w:style w:type="paragraph" w:customStyle="1" w:styleId="ab">
    <w:name w:val="Дец номер"/>
    <w:basedOn w:val="aa"/>
    <w:pPr>
      <w:framePr w:wrap="around" w:vAnchor="page" w:hAnchor="page" w:x="1192" w:y="14261"/>
      <w:jc w:val="center"/>
    </w:pPr>
    <w:rPr>
      <w:sz w:val="48"/>
      <w:szCs w:val="48"/>
    </w:rPr>
  </w:style>
  <w:style w:type="paragraph" w:styleId="ac">
    <w:name w:val="caption"/>
    <w:basedOn w:val="a3"/>
    <w:next w:val="a3"/>
    <w:qFormat/>
    <w:pPr>
      <w:spacing w:before="120" w:after="120"/>
    </w:pPr>
    <w:rPr>
      <w:b/>
      <w:bCs/>
    </w:rPr>
  </w:style>
  <w:style w:type="character" w:customStyle="1" w:styleId="ad">
    <w:name w:val="Выделение меню"/>
    <w:rPr>
      <w:b/>
      <w:lang w:val="ru-RU"/>
    </w:rPr>
  </w:style>
  <w:style w:type="character" w:customStyle="1" w:styleId="ae">
    <w:name w:val="Тестер"/>
    <w:rPr>
      <w:rFonts w:ascii="Courier New" w:hAnsi="Courier New"/>
      <w:b/>
      <w:i/>
      <w:iCs/>
      <w:lang w:val="ru-RU"/>
    </w:rPr>
  </w:style>
  <w:style w:type="character" w:styleId="af">
    <w:name w:val="Emphasis"/>
    <w:qFormat/>
    <w:rPr>
      <w:i/>
      <w:iCs/>
    </w:rPr>
  </w:style>
  <w:style w:type="paragraph" w:styleId="af0">
    <w:name w:val="Document Map"/>
    <w:basedOn w:val="a3"/>
    <w:semiHidden/>
    <w:pPr>
      <w:shd w:val="clear" w:color="auto" w:fill="000080"/>
    </w:pPr>
    <w:rPr>
      <w:rFonts w:ascii="Tahoma" w:hAnsi="Tahoma" w:cs="Tahoma"/>
    </w:rPr>
  </w:style>
  <w:style w:type="table" w:styleId="af1">
    <w:name w:val="Table Grid"/>
    <w:basedOn w:val="a5"/>
    <w:rsid w:val="002C020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ody Text"/>
    <w:basedOn w:val="a3"/>
    <w:rsid w:val="006C1F11"/>
    <w:pPr>
      <w:overflowPunct/>
      <w:autoSpaceDE/>
      <w:autoSpaceDN/>
      <w:adjustRightInd/>
      <w:textAlignment w:val="auto"/>
    </w:pPr>
    <w:rPr>
      <w:b/>
      <w:bCs/>
      <w:sz w:val="32"/>
    </w:rPr>
  </w:style>
  <w:style w:type="paragraph" w:styleId="af3">
    <w:name w:val="List Paragraph"/>
    <w:basedOn w:val="a3"/>
    <w:uiPriority w:val="34"/>
    <w:qFormat/>
    <w:rsid w:val="00FD73A9"/>
    <w:pPr>
      <w:ind w:left="720"/>
      <w:contextualSpacing/>
    </w:pPr>
  </w:style>
  <w:style w:type="paragraph" w:styleId="af4">
    <w:name w:val="Subtitle"/>
    <w:basedOn w:val="a3"/>
    <w:next w:val="a3"/>
    <w:link w:val="af5"/>
    <w:qFormat/>
    <w:rsid w:val="00223FB9"/>
    <w:pPr>
      <w:numPr>
        <w:ilvl w:val="1"/>
      </w:numPr>
      <w:jc w:val="center"/>
    </w:pPr>
    <w:rPr>
      <w:rFonts w:eastAsiaTheme="majorEastAsia" w:cstheme="majorBidi"/>
      <w:i/>
      <w:iCs/>
      <w:color w:val="4F81BD" w:themeColor="accent1"/>
      <w:spacing w:val="15"/>
      <w:sz w:val="28"/>
    </w:rPr>
  </w:style>
  <w:style w:type="character" w:customStyle="1" w:styleId="af5">
    <w:name w:val="Подзаголовок Знак"/>
    <w:basedOn w:val="a4"/>
    <w:link w:val="af4"/>
    <w:rsid w:val="00223FB9"/>
    <w:rPr>
      <w:rFonts w:ascii="GOST type B" w:eastAsiaTheme="majorEastAsia" w:hAnsi="GOST type B" w:cstheme="majorBidi"/>
      <w:i/>
      <w:iCs/>
      <w:color w:val="4F81BD" w:themeColor="accent1"/>
      <w:spacing w:val="15"/>
      <w:sz w:val="28"/>
      <w:szCs w:val="24"/>
    </w:rPr>
  </w:style>
  <w:style w:type="paragraph" w:styleId="af6">
    <w:name w:val="Title"/>
    <w:basedOn w:val="a3"/>
    <w:next w:val="a3"/>
    <w:link w:val="af7"/>
    <w:qFormat/>
    <w:rsid w:val="00223FB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Название Знак"/>
    <w:basedOn w:val="a4"/>
    <w:link w:val="af6"/>
    <w:rsid w:val="00223FB9"/>
    <w:rPr>
      <w:rFonts w:ascii="GOST type B" w:eastAsiaTheme="majorEastAsia" w:hAnsi="GOST type B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">
    <w:name w:val="РАЗДЕЛ (заголовок)"/>
    <w:basedOn w:val="a3"/>
    <w:autoRedefine/>
    <w:rsid w:val="00E226DF"/>
    <w:pPr>
      <w:pageBreakBefore/>
      <w:numPr>
        <w:numId w:val="10"/>
      </w:numPr>
      <w:overflowPunct/>
      <w:autoSpaceDE/>
      <w:autoSpaceDN/>
      <w:adjustRightInd/>
      <w:spacing w:before="480" w:after="240"/>
      <w:ind w:right="142"/>
      <w:textAlignment w:val="auto"/>
      <w:outlineLvl w:val="0"/>
    </w:pPr>
    <w:rPr>
      <w:rFonts w:ascii="Arial" w:hAnsi="Arial"/>
      <w:b/>
      <w:caps/>
      <w:lang w:eastAsia="en-US"/>
    </w:rPr>
  </w:style>
  <w:style w:type="paragraph" w:customStyle="1" w:styleId="a0">
    <w:name w:val="ПОДРАЗДЕЛ (заголовок)"/>
    <w:basedOn w:val="a3"/>
    <w:autoRedefine/>
    <w:rsid w:val="00E226DF"/>
    <w:pPr>
      <w:numPr>
        <w:ilvl w:val="1"/>
        <w:numId w:val="10"/>
      </w:numPr>
      <w:tabs>
        <w:tab w:val="clear" w:pos="851"/>
        <w:tab w:val="num" w:pos="969"/>
      </w:tabs>
      <w:overflowPunct/>
      <w:autoSpaceDE/>
      <w:autoSpaceDN/>
      <w:adjustRightInd/>
      <w:spacing w:before="480" w:after="240"/>
      <w:ind w:right="142"/>
      <w:textAlignment w:val="auto"/>
      <w:outlineLvl w:val="1"/>
    </w:pPr>
    <w:rPr>
      <w:rFonts w:ascii="Arial" w:hAnsi="Arial"/>
      <w:b/>
      <w:sz w:val="20"/>
      <w:lang w:eastAsia="en-US"/>
    </w:rPr>
  </w:style>
  <w:style w:type="paragraph" w:customStyle="1" w:styleId="a1">
    <w:name w:val="Пункт (заголовок)"/>
    <w:basedOn w:val="a3"/>
    <w:autoRedefine/>
    <w:rsid w:val="00E226DF"/>
    <w:pPr>
      <w:numPr>
        <w:ilvl w:val="2"/>
        <w:numId w:val="10"/>
      </w:numPr>
      <w:overflowPunct/>
      <w:autoSpaceDE/>
      <w:autoSpaceDN/>
      <w:adjustRightInd/>
      <w:spacing w:before="240" w:after="240"/>
      <w:ind w:right="142" w:hanging="737"/>
      <w:textAlignment w:val="auto"/>
      <w:outlineLvl w:val="2"/>
    </w:pPr>
    <w:rPr>
      <w:rFonts w:ascii="Times New Roman" w:hAnsi="Times New Roman"/>
      <w:b/>
      <w:sz w:val="22"/>
      <w:lang w:eastAsia="en-US"/>
    </w:rPr>
  </w:style>
  <w:style w:type="paragraph" w:customStyle="1" w:styleId="a2">
    <w:name w:val="Подпункт (заголовок)"/>
    <w:basedOn w:val="a3"/>
    <w:autoRedefine/>
    <w:rsid w:val="00E226DF"/>
    <w:pPr>
      <w:numPr>
        <w:ilvl w:val="3"/>
        <w:numId w:val="10"/>
      </w:numPr>
      <w:overflowPunct/>
      <w:autoSpaceDE/>
      <w:autoSpaceDN/>
      <w:adjustRightInd/>
      <w:spacing w:before="240" w:after="120"/>
      <w:ind w:right="142"/>
      <w:textAlignment w:val="auto"/>
      <w:outlineLvl w:val="3"/>
    </w:pPr>
    <w:rPr>
      <w:rFonts w:ascii="Times New Roman" w:hAnsi="Times New Roman"/>
      <w:b/>
      <w:sz w:val="22"/>
      <w:lang w:eastAsia="en-US"/>
    </w:rPr>
  </w:style>
  <w:style w:type="paragraph" w:customStyle="1" w:styleId="NormalText">
    <w:name w:val="Normal Text"/>
    <w:basedOn w:val="a3"/>
    <w:rsid w:val="00E226DF"/>
    <w:pPr>
      <w:overflowPunct/>
      <w:autoSpaceDE/>
      <w:autoSpaceDN/>
      <w:adjustRightInd/>
      <w:spacing w:before="120" w:after="120"/>
      <w:ind w:right="142" w:firstLine="397"/>
      <w:jc w:val="both"/>
      <w:textAlignment w:val="auto"/>
    </w:pPr>
    <w:rPr>
      <w:rFonts w:ascii="Times New Roman" w:hAnsi="Times New Roman"/>
      <w:sz w:val="22"/>
      <w:lang w:val="en-US" w:eastAsia="en-US"/>
    </w:rPr>
  </w:style>
  <w:style w:type="paragraph" w:customStyle="1" w:styleId="List1">
    <w:name w:val="List_1"/>
    <w:basedOn w:val="NormalText"/>
    <w:rsid w:val="00E226DF"/>
    <w:pPr>
      <w:numPr>
        <w:numId w:val="11"/>
      </w:numPr>
      <w:spacing w:before="60" w:after="6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FD73A9"/>
    <w:pPr>
      <w:overflowPunct w:val="0"/>
      <w:autoSpaceDE w:val="0"/>
      <w:autoSpaceDN w:val="0"/>
      <w:adjustRightInd w:val="0"/>
      <w:textAlignment w:val="baseline"/>
    </w:pPr>
    <w:rPr>
      <w:rFonts w:ascii="GOST type B" w:hAnsi="GOST type B"/>
      <w:sz w:val="24"/>
      <w:szCs w:val="24"/>
    </w:rPr>
  </w:style>
  <w:style w:type="paragraph" w:styleId="1">
    <w:name w:val="heading 1"/>
    <w:basedOn w:val="a3"/>
    <w:next w:val="a3"/>
    <w:qFormat/>
    <w:rsid w:val="00182F69"/>
    <w:pPr>
      <w:keepNext/>
      <w:spacing w:before="240" w:after="240"/>
      <w:ind w:left="-108" w:right="-108"/>
      <w:contextualSpacing/>
      <w:jc w:val="center"/>
      <w:outlineLvl w:val="0"/>
    </w:pPr>
    <w:rPr>
      <w:b/>
      <w:bCs/>
      <w:color w:val="0000FF"/>
      <w:sz w:val="28"/>
    </w:rPr>
  </w:style>
  <w:style w:type="paragraph" w:styleId="2">
    <w:name w:val="heading 2"/>
    <w:basedOn w:val="a3"/>
    <w:next w:val="a3"/>
    <w:qFormat/>
    <w:rsid w:val="00223FB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pPr>
      <w:tabs>
        <w:tab w:val="center" w:pos="4677"/>
        <w:tab w:val="right" w:pos="9355"/>
      </w:tabs>
    </w:pPr>
  </w:style>
  <w:style w:type="paragraph" w:styleId="a8">
    <w:name w:val="footer"/>
    <w:basedOn w:val="a3"/>
    <w:pPr>
      <w:tabs>
        <w:tab w:val="center" w:pos="4677"/>
        <w:tab w:val="right" w:pos="9355"/>
      </w:tabs>
    </w:pPr>
  </w:style>
  <w:style w:type="paragraph" w:styleId="a9">
    <w:name w:val="Balloon Text"/>
    <w:basedOn w:val="a3"/>
    <w:semiHidden/>
    <w:rPr>
      <w:rFonts w:ascii="Tahoma" w:hAnsi="Tahoma" w:cs="Tahoma"/>
      <w:sz w:val="16"/>
      <w:szCs w:val="16"/>
    </w:rPr>
  </w:style>
  <w:style w:type="paragraph" w:customStyle="1" w:styleId="aa">
    <w:name w:val="Основн рама"/>
    <w:basedOn w:val="a3"/>
    <w:pPr>
      <w:widowControl w:val="0"/>
    </w:pPr>
    <w:rPr>
      <w:sz w:val="22"/>
      <w:szCs w:val="16"/>
    </w:rPr>
  </w:style>
  <w:style w:type="paragraph" w:customStyle="1" w:styleId="ab">
    <w:name w:val="Дец номер"/>
    <w:basedOn w:val="aa"/>
    <w:pPr>
      <w:framePr w:wrap="around" w:vAnchor="page" w:hAnchor="page" w:x="1192" w:y="14261"/>
      <w:jc w:val="center"/>
    </w:pPr>
    <w:rPr>
      <w:sz w:val="48"/>
      <w:szCs w:val="48"/>
    </w:rPr>
  </w:style>
  <w:style w:type="paragraph" w:styleId="ac">
    <w:name w:val="caption"/>
    <w:basedOn w:val="a3"/>
    <w:next w:val="a3"/>
    <w:qFormat/>
    <w:pPr>
      <w:spacing w:before="120" w:after="120"/>
    </w:pPr>
    <w:rPr>
      <w:b/>
      <w:bCs/>
    </w:rPr>
  </w:style>
  <w:style w:type="character" w:customStyle="1" w:styleId="ad">
    <w:name w:val="Выделение меню"/>
    <w:rPr>
      <w:b/>
      <w:lang w:val="ru-RU"/>
    </w:rPr>
  </w:style>
  <w:style w:type="character" w:customStyle="1" w:styleId="ae">
    <w:name w:val="Тестер"/>
    <w:rPr>
      <w:rFonts w:ascii="Courier New" w:hAnsi="Courier New"/>
      <w:b/>
      <w:i/>
      <w:iCs/>
      <w:lang w:val="ru-RU"/>
    </w:rPr>
  </w:style>
  <w:style w:type="character" w:styleId="af">
    <w:name w:val="Emphasis"/>
    <w:qFormat/>
    <w:rPr>
      <w:i/>
      <w:iCs/>
    </w:rPr>
  </w:style>
  <w:style w:type="paragraph" w:styleId="af0">
    <w:name w:val="Document Map"/>
    <w:basedOn w:val="a3"/>
    <w:semiHidden/>
    <w:pPr>
      <w:shd w:val="clear" w:color="auto" w:fill="000080"/>
    </w:pPr>
    <w:rPr>
      <w:rFonts w:ascii="Tahoma" w:hAnsi="Tahoma" w:cs="Tahoma"/>
    </w:rPr>
  </w:style>
  <w:style w:type="table" w:styleId="af1">
    <w:name w:val="Table Grid"/>
    <w:basedOn w:val="a5"/>
    <w:rsid w:val="002C020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ody Text"/>
    <w:basedOn w:val="a3"/>
    <w:rsid w:val="006C1F11"/>
    <w:pPr>
      <w:overflowPunct/>
      <w:autoSpaceDE/>
      <w:autoSpaceDN/>
      <w:adjustRightInd/>
      <w:textAlignment w:val="auto"/>
    </w:pPr>
    <w:rPr>
      <w:b/>
      <w:bCs/>
      <w:sz w:val="32"/>
    </w:rPr>
  </w:style>
  <w:style w:type="paragraph" w:styleId="af3">
    <w:name w:val="List Paragraph"/>
    <w:basedOn w:val="a3"/>
    <w:uiPriority w:val="34"/>
    <w:qFormat/>
    <w:rsid w:val="00FD73A9"/>
    <w:pPr>
      <w:ind w:left="720"/>
      <w:contextualSpacing/>
    </w:pPr>
  </w:style>
  <w:style w:type="paragraph" w:styleId="af4">
    <w:name w:val="Subtitle"/>
    <w:basedOn w:val="a3"/>
    <w:next w:val="a3"/>
    <w:link w:val="af5"/>
    <w:qFormat/>
    <w:rsid w:val="00223FB9"/>
    <w:pPr>
      <w:numPr>
        <w:ilvl w:val="1"/>
      </w:numPr>
      <w:jc w:val="center"/>
    </w:pPr>
    <w:rPr>
      <w:rFonts w:eastAsiaTheme="majorEastAsia" w:cstheme="majorBidi"/>
      <w:i/>
      <w:iCs/>
      <w:color w:val="4F81BD" w:themeColor="accent1"/>
      <w:spacing w:val="15"/>
      <w:sz w:val="28"/>
    </w:rPr>
  </w:style>
  <w:style w:type="character" w:customStyle="1" w:styleId="af5">
    <w:name w:val="Подзаголовок Знак"/>
    <w:basedOn w:val="a4"/>
    <w:link w:val="af4"/>
    <w:rsid w:val="00223FB9"/>
    <w:rPr>
      <w:rFonts w:ascii="GOST type B" w:eastAsiaTheme="majorEastAsia" w:hAnsi="GOST type B" w:cstheme="majorBidi"/>
      <w:i/>
      <w:iCs/>
      <w:color w:val="4F81BD" w:themeColor="accent1"/>
      <w:spacing w:val="15"/>
      <w:sz w:val="28"/>
      <w:szCs w:val="24"/>
    </w:rPr>
  </w:style>
  <w:style w:type="paragraph" w:styleId="af6">
    <w:name w:val="Title"/>
    <w:basedOn w:val="a3"/>
    <w:next w:val="a3"/>
    <w:link w:val="af7"/>
    <w:qFormat/>
    <w:rsid w:val="00223FB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Название Знак"/>
    <w:basedOn w:val="a4"/>
    <w:link w:val="af6"/>
    <w:rsid w:val="00223FB9"/>
    <w:rPr>
      <w:rFonts w:ascii="GOST type B" w:eastAsiaTheme="majorEastAsia" w:hAnsi="GOST type B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">
    <w:name w:val="РАЗДЕЛ (заголовок)"/>
    <w:basedOn w:val="a3"/>
    <w:autoRedefine/>
    <w:rsid w:val="00E226DF"/>
    <w:pPr>
      <w:pageBreakBefore/>
      <w:numPr>
        <w:numId w:val="10"/>
      </w:numPr>
      <w:overflowPunct/>
      <w:autoSpaceDE/>
      <w:autoSpaceDN/>
      <w:adjustRightInd/>
      <w:spacing w:before="480" w:after="240"/>
      <w:ind w:right="142"/>
      <w:textAlignment w:val="auto"/>
      <w:outlineLvl w:val="0"/>
    </w:pPr>
    <w:rPr>
      <w:rFonts w:ascii="Arial" w:hAnsi="Arial"/>
      <w:b/>
      <w:caps/>
      <w:lang w:eastAsia="en-US"/>
    </w:rPr>
  </w:style>
  <w:style w:type="paragraph" w:customStyle="1" w:styleId="a0">
    <w:name w:val="ПОДРАЗДЕЛ (заголовок)"/>
    <w:basedOn w:val="a3"/>
    <w:autoRedefine/>
    <w:rsid w:val="00E226DF"/>
    <w:pPr>
      <w:numPr>
        <w:ilvl w:val="1"/>
        <w:numId w:val="10"/>
      </w:numPr>
      <w:tabs>
        <w:tab w:val="clear" w:pos="851"/>
        <w:tab w:val="num" w:pos="969"/>
      </w:tabs>
      <w:overflowPunct/>
      <w:autoSpaceDE/>
      <w:autoSpaceDN/>
      <w:adjustRightInd/>
      <w:spacing w:before="480" w:after="240"/>
      <w:ind w:right="142"/>
      <w:textAlignment w:val="auto"/>
      <w:outlineLvl w:val="1"/>
    </w:pPr>
    <w:rPr>
      <w:rFonts w:ascii="Arial" w:hAnsi="Arial"/>
      <w:b/>
      <w:sz w:val="20"/>
      <w:lang w:eastAsia="en-US"/>
    </w:rPr>
  </w:style>
  <w:style w:type="paragraph" w:customStyle="1" w:styleId="a1">
    <w:name w:val="Пункт (заголовок)"/>
    <w:basedOn w:val="a3"/>
    <w:autoRedefine/>
    <w:rsid w:val="00E226DF"/>
    <w:pPr>
      <w:numPr>
        <w:ilvl w:val="2"/>
        <w:numId w:val="10"/>
      </w:numPr>
      <w:overflowPunct/>
      <w:autoSpaceDE/>
      <w:autoSpaceDN/>
      <w:adjustRightInd/>
      <w:spacing w:before="240" w:after="240"/>
      <w:ind w:right="142" w:hanging="737"/>
      <w:textAlignment w:val="auto"/>
      <w:outlineLvl w:val="2"/>
    </w:pPr>
    <w:rPr>
      <w:rFonts w:ascii="Times New Roman" w:hAnsi="Times New Roman"/>
      <w:b/>
      <w:sz w:val="22"/>
      <w:lang w:eastAsia="en-US"/>
    </w:rPr>
  </w:style>
  <w:style w:type="paragraph" w:customStyle="1" w:styleId="a2">
    <w:name w:val="Подпункт (заголовок)"/>
    <w:basedOn w:val="a3"/>
    <w:autoRedefine/>
    <w:rsid w:val="00E226DF"/>
    <w:pPr>
      <w:numPr>
        <w:ilvl w:val="3"/>
        <w:numId w:val="10"/>
      </w:numPr>
      <w:overflowPunct/>
      <w:autoSpaceDE/>
      <w:autoSpaceDN/>
      <w:adjustRightInd/>
      <w:spacing w:before="240" w:after="120"/>
      <w:ind w:right="142"/>
      <w:textAlignment w:val="auto"/>
      <w:outlineLvl w:val="3"/>
    </w:pPr>
    <w:rPr>
      <w:rFonts w:ascii="Times New Roman" w:hAnsi="Times New Roman"/>
      <w:b/>
      <w:sz w:val="22"/>
      <w:lang w:eastAsia="en-US"/>
    </w:rPr>
  </w:style>
  <w:style w:type="paragraph" w:customStyle="1" w:styleId="NormalText">
    <w:name w:val="Normal Text"/>
    <w:basedOn w:val="a3"/>
    <w:rsid w:val="00E226DF"/>
    <w:pPr>
      <w:overflowPunct/>
      <w:autoSpaceDE/>
      <w:autoSpaceDN/>
      <w:adjustRightInd/>
      <w:spacing w:before="120" w:after="120"/>
      <w:ind w:right="142" w:firstLine="397"/>
      <w:jc w:val="both"/>
      <w:textAlignment w:val="auto"/>
    </w:pPr>
    <w:rPr>
      <w:rFonts w:ascii="Times New Roman" w:hAnsi="Times New Roman"/>
      <w:sz w:val="22"/>
      <w:lang w:val="en-US" w:eastAsia="en-US"/>
    </w:rPr>
  </w:style>
  <w:style w:type="paragraph" w:customStyle="1" w:styleId="List1">
    <w:name w:val="List_1"/>
    <w:basedOn w:val="NormalText"/>
    <w:rsid w:val="00E226DF"/>
    <w:pPr>
      <w:numPr>
        <w:numId w:val="11"/>
      </w:numPr>
      <w:spacing w:before="60" w:after="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3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ozorov\Application%20Data\Microsoft\&#1064;&#1072;&#1073;&#1083;&#1086;&#1085;&#1099;\&#1057;&#1074;&#1086;&#1080;\Rama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3F5D3-56AA-4EC9-AB99-BCFEF3ADC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Rama.dot</Template>
  <TotalTime>926</TotalTime>
  <Pages>18</Pages>
  <Words>2187</Words>
  <Characters>13832</Characters>
  <Application>Microsoft Office Word</Application>
  <DocSecurity>0</DocSecurity>
  <Lines>115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 доработке антенны GPS КРАУ5.155.013 И v1</vt:lpstr>
    </vt:vector>
  </TitlesOfParts>
  <Company>ООО "НПФ"Вымпел"</Company>
  <LinksUpToDate>false</LinksUpToDate>
  <CharactersWithSpaces>15988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доработке антенны GPS КРАУ5.155.013 И v1</dc:title>
  <dc:creator>Петров Д.Ю.</dc:creator>
  <cp:lastModifiedBy>ddd</cp:lastModifiedBy>
  <cp:revision>62</cp:revision>
  <cp:lastPrinted>2009-09-09T12:07:00Z</cp:lastPrinted>
  <dcterms:created xsi:type="dcterms:W3CDTF">2012-10-30T04:41:00Z</dcterms:created>
  <dcterms:modified xsi:type="dcterms:W3CDTF">2014-07-04T08:09:00Z</dcterms:modified>
</cp:coreProperties>
</file>