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доработку сайта AK-LOEWEN gGmbH</w:t>
      </w:r>
    </w:p>
    <w:p>
      <w:pPr>
        <w:jc w:val="left"/>
      </w:pPr>
      <w:r>
        <w:t>Функциональный релиз A, визуальная доработка версии v1 и отдельный релиз B для анимаций</w:t>
      </w:r>
    </w:p>
    <w:p>
      <w:r>
        <w:t>Версия 5 · 12 сентября 2026 · Единственный заказчик: AK-LOEWEN gGmbH · Документ для реализации</w:t>
      </w:r>
    </w:p>
    <w:p>
      <w:r>
        <w:t>Назначение документа. Это ТЗ заменяет подход «подправить сломанную v2». Последняя версия используется как источник требований и визуального контекста, но рабочая реализация пересобирается заново в чистой, валидной и проверяемой копии. Цель — получить цельный лендинг без критических ошибок, с исправленными текстами, языками, навигацией, формами, юридическими страницами, Telegram-интеграцией и адаптивностью.</w:t>
      </w:r>
    </w:p>
    <w:p>
      <w:r>
        <w:t>Главное решение. Сначала выполняется функциональный релиз A и передаётся отдельная версия для проверки заказчиком. Только после письменного одобрения релиза A начинается релиз B с прокруткой и анимациями. Исходная v2 и история GitHub сохраняются неизменными.</w:t>
      </w:r>
    </w:p>
    <w:p>
      <w:pPr>
        <w:pStyle w:val="Heading1"/>
      </w:pPr>
      <w:r>
        <w:t>Источник истины для реализации</w:t>
      </w:r>
    </w:p>
    <w:p>
      <w:r>
        <w:t>Рабочей базой является только уже реализованная версия сайта из pull request #1, commit d640c22c5f1d98f81925b5e7668fdb0b65da76c4 в репозитории koss32/Ak-loewen, ветка codex/site-v1. Это версия v1 из каталога site/ и автономный файл concepts/ak-loewen-valset-site-v1.html. Основная ветка репозитория называется Ak-loewen и содержит документацию; для реализации сайта использовать именно codex/site-v1. Старый concepts/ak-loewen-valset-konzept-v2.html не является исходником для новых правок и не должен восстанавливаться, копироваться или использоваться вместо v1.</w:t>
      </w:r>
    </w:p>
    <w:p>
      <w:pPr>
        <w:pStyle w:val="ListBullet"/>
      </w:pPr>
      <w:r>
        <w:t>Сайт предназначен только для конкретной организации AK-LOEWEN gGmbH. Нельзя превращать этот проект в универсальный шаблон, демо для другой фирмы или переиспользуемый бренд без отдельного письменного поручения.</w:t>
      </w:r>
    </w:p>
    <w:p>
      <w:pPr>
        <w:pStyle w:val="ListBullet"/>
      </w:pPr>
      <w:r>
        <w:t>Сохранить текущую архитектуру v1: site/src/data.js, site/src/locales.js, site/src/render.js, site/public/client.js, site/public/style.css, ScrollCraft vendor-движок и подтверждённые данные из commit d640c22….</w:t>
      </w:r>
    </w:p>
    <w:p>
      <w:pPr>
        <w:pStyle w:val="ListBullet"/>
      </w:pPr>
      <w:r>
        <w:t>Все визуальные улучшения выполнять поверх v1. Не заменять сайт новым дизайном, не удалять существующие анимации перчаток, не менять утверждённый порядок секций, брендовые цвета и подтверждённый контент без отдельного согласования.</w:t>
      </w:r>
    </w:p>
    <w:p>
      <w:pPr>
        <w:pStyle w:val="ListBullet"/>
      </w:pPr>
      <w:r>
        <w:t>Проверенные данные v1 имеют приоритет над историческим содержанием концепта v2. Не возвращать в сайт устаревшие или неподтверждённые контакты, цены, расписание, имена, юридические тексты и группы.</w:t>
      </w:r>
    </w:p>
    <w:p>
      <w:pPr>
        <w:pStyle w:val="ListBullet"/>
      </w:pPr>
      <w:r>
        <w:t>Перед началом работ зафиксировать текущий commit d640c22… в отдельной ветке/tag. Каждая новая доработка должна быть отдельным понятным commit с описанием результата и визуальным preview.</w:t>
      </w:r>
    </w:p>
    <w:p>
      <w:pPr>
        <w:pStyle w:val="Heading1"/>
        <w:keepNext/>
      </w:pPr>
      <w:r>
        <w:t>1. Как я понял задачу</w:t>
      </w:r>
    </w:p>
    <w:p>
      <w:pPr>
        <w:pStyle w:val="ListBullet"/>
      </w:pPr>
      <w:r>
        <w:t>Не нужно латать повреждённый файл v2 и не нужно маскировать его дефекты. Нужно заново собрать последнюю согласованную концепцию в чистой рабочей версии, сохранив утверждённую основу и одновременно устранив все известные недочёты.</w:t>
      </w:r>
    </w:p>
    <w:p>
      <w:pPr>
        <w:pStyle w:val="ListBullet"/>
      </w:pPr>
      <w:r>
        <w:t>Требования из предыдущих обсуждений, текущего ТЗ, материалов проекта и подтверждённых данных объединяются в один источник истины. При конфликте приоритет имеют подтверждённые данные заказчика и этот документ.</w:t>
      </w:r>
    </w:p>
    <w:p>
      <w:pPr>
        <w:pStyle w:val="ListBullet"/>
      </w:pPr>
      <w:r>
        <w:t>Работа выполняется по частям. После каждого крупного этапа исполнитель показывает результат заказчику и ждёт одобрения либо уточнений. Нельзя молча принимать решения, которые влияют на содержание, структуру, юридические данные, расписание, цены или внешний образ тренера.</w:t>
      </w:r>
    </w:p>
    <w:p>
      <w:pPr>
        <w:pStyle w:val="ListBullet"/>
      </w:pPr>
      <w:r>
        <w:t>До начала каждого этапа задаются уточняющие вопросы, если ответ способен изменить макет, логику или итоговый текст. Если вопрос не влияет на текущий этап, работа продолжается с явной пометкой «ожидает данных».</w:t>
      </w:r>
    </w:p>
    <w:p>
      <w:pPr>
        <w:pStyle w:val="Heading1"/>
        <w:keepNext/>
      </w:pPr>
      <w:r>
        <w:t>2. Рабочий протокол для GPT 6 Astra</w:t>
      </w:r>
    </w:p>
    <w:p>
      <w:r>
        <w:t>Официальные материалы OpenAI описывают Astra как модель для сложной разработки и подчёркивают сохранение контекста, точечные вопросы при существенной неопределённости и проверку результата. Поэтому эти принципы становятся обязательным процессом проекта:</w:t>
      </w:r>
    </w:p>
    <w:p>
      <w:pPr>
        <w:pStyle w:val="ListBullet"/>
      </w:pPr>
      <w:r>
        <w:t>Перед изменениями изучить актуальное состояние репозитория, исходные файлы, изображения, ТЗ и ограничения безопасности. Не начинать с генерации нового кода на основе догадок.</w:t>
      </w:r>
    </w:p>
    <w:p>
      <w:pPr>
        <w:pStyle w:val="ListBullet"/>
      </w:pPr>
      <w:r>
        <w:t>Составить короткий план текущей части, отделить подтверждённые факты от ожидающих подтверждения данных и задать вопросы, которые действительно меняют результат.</w:t>
      </w:r>
    </w:p>
    <w:p>
      <w:pPr>
        <w:pStyle w:val="ListBullet"/>
      </w:pPr>
      <w:r>
        <w:t>Выполнять работу небольшими частями: сначала структура и восстановление, затем содержание и функции, затем формы и интеграции, затем адаптивность и доступность. После каждого этапа показать preview или измеримый результат.</w:t>
      </w:r>
    </w:p>
    <w:p>
      <w:pPr>
        <w:pStyle w:val="ListBullet"/>
      </w:pPr>
      <w:r>
        <w:t>После каждой части выполнять проверки: HTML/CSS/JavaScript, консоль браузера, адаптивные размеры, клавиатура, языки, формы, ссылки и критические сценарии. Ошибки исправлять до перехода к следующей части.</w:t>
      </w:r>
    </w:p>
    <w:p>
      <w:pPr>
        <w:pStyle w:val="ListBullet"/>
      </w:pPr>
      <w:r>
        <w:t>Не считать визуально красивый экран завершённым, если он не работает, содержит выдуманные данные, ломается на мобильном устройстве или нарушает требования безопасности.</w:t>
      </w:r>
    </w:p>
    <w:p>
      <w:pPr>
        <w:pStyle w:val="ListBullet"/>
      </w:pPr>
      <w:r>
        <w:t>Не продолжать через точку невозврата без одобрения: production-публикация, изменение основной ветки, подключение новых внешних сервисов, публикация персональных данных и запуск анимационного релиза требуют отдельного подтверждения.</w:t>
      </w:r>
    </w:p>
    <w:p>
      <w:pPr>
        <w:pStyle w:val="Heading1"/>
        <w:keepNext/>
      </w:pPr>
      <w:r>
        <w:t>3. Границы и порядок релизов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33333"/>
            <w:vAlign w:val="center"/>
          </w:tcPr>
          <w:p>
            <w:pPr>
              <w:spacing w:after="40"/>
            </w:pPr>
            <w:r>
              <w:t>Релиз</w:t>
            </w:r>
          </w:p>
        </w:tc>
        <w:tc>
          <w:tcPr>
            <w:tcW w:type="dxa" w:w="3360"/>
            <w:shd w:fill="333333"/>
            <w:vAlign w:val="center"/>
          </w:tcPr>
          <w:p>
            <w:pPr>
              <w:spacing w:after="40"/>
            </w:pPr>
            <w:r>
              <w:t>Содержание</w:t>
            </w:r>
          </w:p>
        </w:tc>
        <w:tc>
          <w:tcPr>
            <w:tcW w:type="dxa" w:w="3360"/>
            <w:shd w:fill="333333"/>
            <w:vAlign w:val="center"/>
          </w:tcPr>
          <w:p>
            <w:pPr>
              <w:spacing w:after="40"/>
            </w:pPr>
            <w:r>
              <w:t>Результат и условие перехода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A · функциональный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Пересборка HTML, структура, тексты, DE/RU/UK/TR, навигация, VALSET, расписание, формы, Telegram, правовые страницы, тренеры, адаптивность, доступность и QA.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Отдельная рабочая версия и changelog. Переход дальше только после письменного одобрения заказчика.</w:t>
            </w:r>
          </w:p>
        </w:tc>
      </w:tr>
      <w:tr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B · motion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Scroll-анимации и микровзаимодействия поверх одобренного релиза A.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Отдельная ветка/tag; не изменяет смысл и структуру утверждённого релиза A.</w:t>
            </w:r>
          </w:p>
        </w:tc>
      </w:tr>
    </w:tbl>
    <w:p>
      <w:pPr>
        <w:spacing w:after="40"/>
      </w:pPr>
    </w:p>
    <w:p>
      <w:pPr>
        <w:pStyle w:val="ListBullet"/>
      </w:pPr>
      <w:r>
        <w:t>v2 не перезаписывать и не считать рабочей базой, если файл повреждён.</w:t>
      </w:r>
    </w:p>
    <w:p>
      <w:pPr>
        <w:pStyle w:val="ListBullet"/>
      </w:pPr>
      <w:r>
        <w:t>Создать резервную ветку или tag текущего состояния до изменений.</w:t>
      </w:r>
    </w:p>
    <w:p>
      <w:pPr>
        <w:pStyle w:val="ListBullet"/>
      </w:pPr>
      <w:r>
        <w:t>Рабочий файл: concepts/ak-loewen-valset-konzept-v3-functional.html.</w:t>
      </w:r>
    </w:p>
    <w:p>
      <w:pPr>
        <w:pStyle w:val="ListBullet"/>
      </w:pPr>
      <w:r>
        <w:t>Не публиковать production-версию до приёмки релиза A.</w:t>
      </w:r>
    </w:p>
    <w:p>
      <w:pPr>
        <w:pStyle w:val="ListBullet"/>
      </w:pPr>
      <w:r>
        <w:t>Не добавлять scroll hijacking, автопрокрутку, обязательный snap или эффекты, мешающие чтению.</w:t>
      </w:r>
    </w:p>
    <w:p>
      <w:pPr>
        <w:pStyle w:val="Heading1"/>
        <w:keepNext/>
      </w:pPr>
      <w:r>
        <w:t>4. Нулевой этап восстановления и пересборки</w:t>
      </w:r>
    </w:p>
    <w:p>
      <w:pPr>
        <w:pStyle w:val="ListBullet"/>
      </w:pPr>
      <w:r>
        <w:t>Проверить исходную v2 на UTF-8, doctype, head, body, script, закрывающий html, бинарные байты, U+FFFD, уникальность id и полноту изображений.</w:t>
      </w:r>
    </w:p>
    <w:p>
      <w:pPr>
        <w:pStyle w:val="ListBullet"/>
      </w:pPr>
      <w:r>
        <w:t>Если исходник повреждён, не восстанавливать его ручным копированием фрагментов вслепую: использовать неповреждённый reference-файл и воспроизводимый способ сборки.</w:t>
      </w:r>
    </w:p>
    <w:p>
      <w:pPr>
        <w:pStyle w:val="ListBullet"/>
      </w:pPr>
      <w:r>
        <w:t>Собрать чистый самодостаточный HTML либо согласованную структуру проекта с относительными asset-путями.</w:t>
      </w:r>
    </w:p>
    <w:p>
      <w:pPr>
        <w:pStyle w:val="ListBullet"/>
      </w:pPr>
      <w:r>
        <w:t>До функциональных правок открыть базовую копию в браузере и подтвердить темы, меню, якоря, карточки, форму и адаптивные состояния.</w:t>
      </w:r>
    </w:p>
    <w:p>
      <w:pPr>
        <w:pStyle w:val="ListBullet"/>
      </w:pPr>
      <w:r>
        <w:t>Сохранить исходники, assets и references; не переносить секреты, токены, персональные данные или административные идентификаторы в клиентский код.</w:t>
      </w:r>
    </w:p>
    <w:p>
      <w:pPr>
        <w:pStyle w:val="Heading1"/>
        <w:keepNext/>
      </w:pPr>
      <w:r>
        <w:t>5. Обязательные функциональные требования релиза A</w:t>
      </w:r>
    </w:p>
    <w:p>
      <w:pPr>
        <w:pStyle w:val="Heading1"/>
        <w:keepNext/>
      </w:pPr>
      <w:r>
        <w:t>5.1 Языки</w:t>
      </w:r>
    </w:p>
    <w:p>
      <w:pPr>
        <w:pStyle w:val="ListBullet"/>
      </w:pPr>
      <w:r>
        <w:t>Языки: DE, RU, UK, TR. Ровно один активный язык в любой момент.</w:t>
      </w:r>
    </w:p>
    <w:p>
      <w:pPr>
        <w:pStyle w:val="ListBullet"/>
      </w:pPr>
      <w:r>
        <w:t>При смене языка единый механизм сначала снимает active, aria-current и aria-pressed со всех кнопок, затем активирует выбранный язык.</w:t>
      </w:r>
    </w:p>
    <w:p>
      <w:pPr>
        <w:pStyle w:val="ListBullet"/>
      </w:pPr>
      <w:r>
        <w:t>Порядок выбора: поддерживаемый localStorage → язык браузера из списка → DE. В localStorage хранится только код языка.</w:t>
      </w:r>
    </w:p>
    <w:p>
      <w:pPr>
        <w:pStyle w:val="ListBullet"/>
      </w:pPr>
      <w:r>
        <w:t>Переводить весь интерфейс: меню, кнопки, формы, ошибки, успех, Telegram, фильтры, юридические ссылки и aria-тексты. Отсутствующая строка безопасно откатывается на DE.</w:t>
      </w:r>
    </w:p>
    <w:p>
      <w:pPr>
        <w:pStyle w:val="ListBullet"/>
      </w:pPr>
      <w:r>
        <w:t>Клавиатура, focus, aria-состояния и визуальный маркер обязательны; цвет не может быть единственным признаком активного языка.</w:t>
      </w:r>
    </w:p>
    <w:p>
      <w:pPr>
        <w:pStyle w:val="Heading1"/>
        <w:keepNext/>
      </w:pPr>
      <w:r>
        <w:t>5.2 Навигация и scrollspy</w:t>
      </w:r>
    </w:p>
    <w:p>
      <w:pPr>
        <w:pStyle w:val="ListBullet"/>
      </w:pPr>
      <w:r>
        <w:t>Создать однозначную карту пунктов меню и id секций: Start, Kampfsport, Trainer, Stundenplan, Preise, Kontakt, AK Löwen и VALSET.</w:t>
      </w:r>
    </w:p>
    <w:p>
      <w:pPr>
        <w:pStyle w:val="ListBullet"/>
      </w:pPr>
      <w:r>
        <w:t>При клике немедленно активировать выбранный пункт и прокрутить к секции с учётом фактической высоты шапки и topbar.</w:t>
      </w:r>
    </w:p>
    <w:p>
      <w:pPr>
        <w:pStyle w:val="ListBullet"/>
      </w:pPr>
      <w:r>
        <w:t>Использовать IntersectionObserver с вычисляемым rootMargin либо эквивалентный алгоритм; постоянные магические поправки запрещены.</w:t>
      </w:r>
    </w:p>
    <w:p>
      <w:pPr>
        <w:pStyle w:val="ListBullet"/>
      </w:pPr>
      <w:r>
        <w:t>Правило при одновременной видимости секций должно быть детерминированным: контрольная линия под шапкой или большая доля видимости.</w:t>
      </w:r>
    </w:p>
    <w:p>
      <w:pPr>
        <w:pStyle w:val="ListBullet"/>
      </w:pPr>
      <w:r>
        <w:t>Синхронизировать desktop и mobile, hash, Back/Forward, resize и раскрытие мобильного меню.</w:t>
      </w:r>
    </w:p>
    <w:p>
      <w:pPr>
        <w:pStyle w:val="Heading1"/>
        <w:keepNext/>
      </w:pPr>
      <w:r>
        <w:t>5.3 VALSET и подтверждённый контент</w:t>
      </w:r>
    </w:p>
    <w:p>
      <w:pPr>
        <w:pStyle w:val="ListBullet"/>
      </w:pPr>
      <w:r>
        <w:t>Сохранить три возрастные или уровневые группы развития.</w:t>
      </w:r>
    </w:p>
    <w:p>
      <w:pPr>
        <w:pStyle w:val="ListBullet"/>
      </w:pPr>
      <w:r>
        <w:t>Термин Senior для детской группы удалить. Вариант «Старшая детская группа» или «Продвинутая детская группа» утвердить до финального текста.</w:t>
      </w:r>
    </w:p>
    <w:p>
      <w:pPr>
        <w:pStyle w:val="ListBullet"/>
      </w:pPr>
      <w:r>
        <w:t>Название, возраст и уровень хранить отдельно. Пересечение 5–6 лет объяснять только на основании данных VALSET, не выдумывать критерий.</w:t>
      </w:r>
    </w:p>
    <w:p>
      <w:pPr>
        <w:pStyle w:val="ListBullet"/>
      </w:pPr>
      <w:r>
        <w:t>Не выдумывать расписание, цены, квалификации, возраст старшей группы и юридические реквизиты. Неподтверждённые данные помечать как ожидающие подтверждения и не выдавать за финальные.</w:t>
      </w:r>
    </w:p>
    <w:p>
      <w:pPr>
        <w:pStyle w:val="Heading1"/>
        <w:keepNext/>
      </w:pPr>
      <w:r>
        <w:t>5.4 Telegram, вопросы и пробное занятие</w:t>
      </w:r>
    </w:p>
    <w:p>
      <w:pPr>
        <w:pStyle w:val="ListBullet"/>
      </w:pPr>
      <w:r>
        <w:t>Кнопка «Задать вопрос» открывает доступный modal/bottom sheet внутри сайта. Закрытие: кнопка, Escape и клик по подложке; focus trap до закрытия.</w:t>
      </w:r>
    </w:p>
    <w:p>
      <w:pPr>
        <w:pStyle w:val="ListBullet"/>
      </w:pPr>
      <w:r>
        <w:t>Переход: https://t.me/ak_loewenbot?start=site_question. В URL не передавать имя, телефон, e-mail или текст вопроса.</w:t>
      </w:r>
    </w:p>
    <w:p>
      <w:pPr>
        <w:pStyle w:val="ListBullet"/>
      </w:pPr>
      <w:r>
        <w:t>Веб-форма отправляется на серверный endpoint; Bot API не вызывается из браузера.</w:t>
      </w:r>
    </w:p>
    <w:p>
      <w:pPr>
        <w:pStyle w:val="ListBullet"/>
      </w:pPr>
      <w:r>
        <w:t>Раскрытый токен считать скомпрометированным: отозвать через BotFather, выпустить новый и хранить только как TELEGRAM_BOT_TOKEN на сервере.</w:t>
      </w:r>
    </w:p>
    <w:p>
      <w:pPr>
        <w:pStyle w:val="ListBullet"/>
      </w:pPr>
      <w:r>
        <w:t>Webhook: HTTPS, проверка X-Telegram-Bot-Api-Secret-Token, ограничение allowed_updates, защита от повторного update_id, rate limit и технические логи без текста заявок.</w:t>
      </w:r>
    </w:p>
    <w:p>
      <w:pPr>
        <w:pStyle w:val="ListBullet"/>
      </w:pPr>
      <w:r>
        <w:t>Заявка на пробное занятие получает уникальный номер и отправляется тренерам структурированной карточкой. Сообщение успеха показывается только после серверного подтверждения записи и доставки.</w:t>
      </w:r>
    </w:p>
    <w:p>
      <w:pPr>
        <w:pStyle w:val="ListBullet"/>
      </w:pPr>
      <w:r>
        <w:t>Owner назначается безопасным одноразовым bootstrap-процессом; публичный /start не выдаёт права неизвестному пользователю. Роли Owner, Trainer и Viewer разделяются серверной авторизацией.</w:t>
      </w:r>
    </w:p>
    <w:p>
      <w:pPr>
        <w:pStyle w:val="Heading1"/>
        <w:keepNext/>
      </w:pPr>
      <w:r>
        <w:t>5.5 Форма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333333"/>
            <w:vAlign w:val="center"/>
          </w:tcPr>
          <w:p>
            <w:pPr>
              <w:spacing w:after="40"/>
            </w:pPr>
            <w:r>
              <w:t>Поле</w:t>
            </w:r>
          </w:p>
        </w:tc>
        <w:tc>
          <w:tcPr>
            <w:tcW w:type="dxa" w:w="5040"/>
            <w:shd w:fill="333333"/>
            <w:vAlign w:val="center"/>
          </w:tcPr>
          <w:p>
            <w:pPr>
              <w:spacing w:after="40"/>
            </w:pPr>
            <w:r>
              <w:t>Правило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t>Имя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Обязательно, 2–80 символов.</w:t>
            </w:r>
          </w:p>
        </w:tc>
      </w:tr>
      <w:tr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Направление</w:t>
            </w:r>
          </w:p>
        </w:tc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Только Boxen, Sambo und MMA или VALSET.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t>Группа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Показывается после направления; только подтверждённые значения.</w:t>
            </w:r>
          </w:p>
        </w:tc>
      </w:tr>
      <w:tr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Возраст</w:t>
            </w:r>
          </w:p>
        </w:tc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Для детей обязателен; хранить минимально необходимое значение, не дату рождения.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t>Контакт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Хотя бы телефон, e-mail или Telegram username; валидировать по типу.</w:t>
            </w:r>
          </w:p>
        </w:tc>
      </w:tr>
      <w:tr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Желаемое время</w:t>
            </w:r>
          </w:p>
        </w:tc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Необязательно; только подтверждённые интервалы или комментарий.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t>Комментарий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Необязательно; ограничение длины и серверная очистка.</w:t>
            </w:r>
          </w:p>
        </w:tc>
      </w:tr>
      <w:tr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Согласие</w:t>
            </w:r>
          </w:p>
        </w:tc>
        <w:tc>
          <w:tcPr>
            <w:tcW w:type="dxa" w:w="5040"/>
            <w:vAlign w:val="center"/>
            <w:shd w:fill="F3F3F3"/>
          </w:tcPr>
          <w:p>
            <w:pPr>
              <w:spacing w:after="40"/>
            </w:pPr>
            <w:r>
              <w:t>Отдельная обязательная отметка со ссылкой на Datenschutz, без предварительной отметки.</w:t>
            </w:r>
          </w:p>
        </w:tc>
      </w:tr>
    </w:tbl>
    <w:p>
      <w:pPr>
        <w:spacing w:after="40"/>
      </w:pPr>
    </w:p>
    <w:p>
      <w:pPr>
        <w:pStyle w:val="ListBullet"/>
      </w:pPr>
      <w:r>
        <w:t>Защититься от двойного клика, повторной отправки, offline, timeout и потери заявки.</w:t>
      </w:r>
    </w:p>
    <w:p>
      <w:pPr>
        <w:pStyle w:val="ListBullet"/>
      </w:pPr>
      <w:r>
        <w:t>Ошибки показывать рядом с полями; не скрывать их только цветом.</w:t>
      </w:r>
    </w:p>
    <w:p>
      <w:pPr>
        <w:pStyle w:val="ListBullet"/>
      </w:pPr>
      <w:r>
        <w:t>Не принимать mass assignment: сервер связывает запись с сессией и разрешёнными полями.</w:t>
      </w:r>
    </w:p>
    <w:p>
      <w:pPr>
        <w:pStyle w:val="Heading1"/>
        <w:keepNext/>
      </w:pPr>
      <w:r>
        <w:t>5.6 Правовые страницы и приватность</w:t>
      </w:r>
    </w:p>
    <w:p>
      <w:pPr>
        <w:pStyle w:val="ListBullet"/>
      </w:pPr>
      <w:r>
        <w:t>Impressum и Datenschutz — отдельные доступные страницы в стиле лендинга, ссылки из footer.</w:t>
      </w:r>
    </w:p>
    <w:p>
      <w:pPr>
        <w:pStyle w:val="ListBullet"/>
      </w:pPr>
      <w:r>
        <w:t>Текст строится на реальных данных организации и фактических сервисах: hosting, analytics, anti-spam, embeds, cookies, хранение заявок.</w:t>
      </w:r>
    </w:p>
    <w:p>
      <w:pPr>
        <w:pStyle w:val="ListBullet"/>
      </w:pPr>
      <w:r>
        <w:t>Не подключать Instagram embed, карты, видео, аналитику и необязательные cookies до требуемого согласия.</w:t>
      </w:r>
    </w:p>
    <w:p>
      <w:pPr>
        <w:pStyle w:val="ListBullet"/>
      </w:pPr>
      <w:r>
        <w:t>Структура и отображение не заменяют юридическую проверку владельцем и специалистом по немецкому праву и защите данных.</w:t>
      </w:r>
    </w:p>
    <w:p>
      <w:pPr>
        <w:pStyle w:val="Heading1"/>
        <w:keepNext/>
      </w:pPr>
      <w:r>
        <w:t>5.7 Тренер Namig Aliyev</w:t>
      </w:r>
    </w:p>
    <w:p>
      <w:pPr>
        <w:pStyle w:val="ListBullet"/>
      </w:pPr>
      <w:r>
        <w:t>Добавлять только после подтверждения написания имени, роли, квалификации и согласия на публикацию.</w:t>
      </w:r>
    </w:p>
    <w:p>
      <w:pPr>
        <w:pStyle w:val="ListBullet"/>
      </w:pPr>
      <w:r>
        <w:t>Instagram использовать внешней ссылкой: https://www.instagram.com/aliyev__11; ленту не встраивать без отдельного решения по consent.</w:t>
      </w:r>
    </w:p>
    <w:p>
      <w:pPr>
        <w:pStyle w:val="ListBullet"/>
      </w:pPr>
      <w:r>
        <w:t>Фото — только исходный портрет достаточного качества и с разрешением. Перед публикацией показать отдельный preview.</w:t>
      </w:r>
    </w:p>
    <w:p>
      <w:pPr>
        <w:pStyle w:val="ListBullet"/>
      </w:pPr>
      <w:r>
        <w:t>Не добавлять достижения, форму, логотипы, татуировки или детали, которых нет в подтверждённых материалах. Изображение: WebP/AVIF с JPEG fallback, srcset и содержательным alt.</w:t>
      </w:r>
    </w:p>
    <w:p>
      <w:pPr>
        <w:pStyle w:val="Heading1"/>
        <w:keepNext/>
      </w:pPr>
      <w:r>
        <w:t>5.8 Блок «Твоё время для тренировок»</w:t>
      </w:r>
    </w:p>
    <w:p>
      <w:pPr>
        <w:pStyle w:val="ListBullet"/>
      </w:pPr>
      <w:r>
        <w:t>Перестроить блок в компактные карточки по дням или направлениям; на mobile — вертикальный список или доступные вкладки.</w:t>
      </w:r>
    </w:p>
    <w:p>
      <w:pPr>
        <w:pStyle w:val="ListBullet"/>
      </w:pPr>
      <w:r>
        <w:t>Фильтры: AK Löwen/VALSET, дисциплина, детская/взрослая категория. У выбранного фильтра есть текстовый статус и сообщение пустого результата.</w:t>
      </w:r>
    </w:p>
    <w:p>
      <w:pPr>
        <w:pStyle w:val="ListBullet"/>
      </w:pPr>
      <w:r>
        <w:t>Запись содержит день, время, направление, группу, возраст или уровень и CTA пробного занятия.</w:t>
      </w:r>
    </w:p>
    <w:p>
      <w:pPr>
        <w:pStyle w:val="ListBullet"/>
      </w:pPr>
      <w:r>
        <w:t>Неподтверждённые дни, часы, цены и возраста не показывать как окончательные.</w:t>
      </w:r>
    </w:p>
    <w:p>
      <w:pPr>
        <w:pStyle w:val="ListBullet"/>
      </w:pPr>
      <w:r>
        <w:t>Состояния: загрузка, пустой результат, нет подтверждённого расписания, выбранный фильтр, переход в форму с предзаполненным направлением.</w:t>
      </w:r>
    </w:p>
    <w:p>
      <w:pPr>
        <w:pStyle w:val="Heading1"/>
      </w:pPr>
      <w:r>
        <w:t>6. Визуальная доработка утверждённой версии v1</w:t>
      </w:r>
    </w:p>
    <w:p>
      <w:r>
        <w:t>Доработка должна улучшить восприятие уже существующего лендинга, а не заменить его новой концепцией. Сохранить тёмную спортивную основу, оранжевую систему AK Löwen, сине-жёлтую систему VALSET, угловатые карточки, два брендовых входа и премиальную анимацию боксерских перчаток.</w:t>
      </w:r>
    </w:p>
    <w:p>
      <w:pPr>
        <w:pStyle w:val="ListBullet"/>
      </w:pPr>
      <w:r>
        <w:t>Первый экран: усилить визуальную иерархию вокруг главного CTA бесплатной пробной тренировки; карточки AK Löwen и VALSET оставить вторым уровнем выбора.</w:t>
      </w:r>
    </w:p>
    <w:p>
      <w:pPr>
        <w:pStyle w:val="ListBullet"/>
      </w:pPr>
      <w:r>
        <w:t>Композиция: уменьшить ощущение повторяющихся однотипных карточек за счёт чередования карточек, горизонтальных информационных блоков, крупных визуальных пауз и фотографических/брендовых панелей.</w:t>
      </w:r>
    </w:p>
    <w:p>
      <w:pPr>
        <w:pStyle w:val="ListBullet"/>
      </w:pPr>
      <w:r>
        <w:t>Доверие: сделать блок тренеров более убедительным, но не добавлять неподтверждённые биографии, достижения или фотографии.</w:t>
      </w:r>
    </w:p>
    <w:p>
      <w:pPr>
        <w:pStyle w:val="ListBullet"/>
      </w:pPr>
      <w:r>
        <w:t>Практическая часть: улучшить визуальное сканирование расписания, цен и формы, сохранив подтверждённые данные и существующую функциональность.</w:t>
      </w:r>
    </w:p>
    <w:p>
      <w:pPr>
        <w:pStyle w:val="ListBullet"/>
      </w:pPr>
      <w:r>
        <w:t>Мобильная версия: отдельно проверить композицию hero, положение перчаток, размер заголовков, читаемость CTA, порядок карточек и отсутствие горизонтального переполнения.</w:t>
      </w:r>
    </w:p>
    <w:p>
      <w:pPr>
        <w:pStyle w:val="ListBullet"/>
      </w:pPr>
      <w:r>
        <w:t>Не добавлять новые крупные анимационные сцены до одобрения визуальной доработки и отдельного релиза B.</w:t>
      </w:r>
    </w:p>
    <w:p>
      <w:pPr>
        <w:pStyle w:val="Heading1"/>
        <w:keepNext/>
      </w:pPr>
      <w:r>
        <w:t>7. Релиз B анимаций</w:t>
      </w:r>
    </w:p>
    <w:p>
      <w:pPr>
        <w:pStyle w:val="ListBullet"/>
      </w:pPr>
      <w:r>
        <w:t>Начать только после письменного одобрения функциональной версии A.</w:t>
      </w:r>
    </w:p>
    <w:p>
      <w:pPr>
        <w:pStyle w:val="ListBullet"/>
      </w:pPr>
      <w:r>
        <w:t>Анимировать преимущественно transform и opacity; не вызывать layout shift и тяжёлые scroll-handler задачи.</w:t>
      </w:r>
    </w:p>
    <w:p>
      <w:pPr>
        <w:pStyle w:val="ListBullet"/>
      </w:pPr>
      <w:r>
        <w:t>При prefers-reduced-motion: reduce отключить parallax, stagger и перемещения, сохранив понятные мгновенные состояния.</w:t>
      </w:r>
    </w:p>
    <w:p>
      <w:pPr>
        <w:pStyle w:val="ListBullet"/>
      </w:pPr>
      <w:r>
        <w:t>Контент не должен становиться невидимым при ошибке JavaScript или observer.</w:t>
      </w:r>
    </w:p>
    <w:p>
      <w:pPr>
        <w:pStyle w:val="ListBullet"/>
      </w:pPr>
      <w:r>
        <w:t>Цели после оптимизации: Lighthouse Performance не ниже 90 на согласованном мобильном профиле, CLS не выше 0.1, отсутствие long task из-за scroll-handler.</w:t>
      </w:r>
    </w:p>
    <w:p>
      <w:pPr>
        <w:pStyle w:val="ListBullet"/>
      </w:pPr>
      <w:r>
        <w:t>Перед анимациями создать отдельную ветку/tag и сохранить возможность открыть и восстановить релиз A независимо.</w:t>
      </w:r>
    </w:p>
    <w:p>
      <w:pPr>
        <w:pStyle w:val="Heading1"/>
        <w:keepNext/>
      </w:pPr>
      <w:r>
        <w:t>8. Этапы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33333"/>
            <w:vAlign w:val="center"/>
          </w:tcPr>
          <w:p>
            <w:pPr>
              <w:spacing w:after="40"/>
            </w:pPr>
            <w:r>
              <w:t>Этап</w:t>
            </w:r>
          </w:p>
        </w:tc>
        <w:tc>
          <w:tcPr>
            <w:tcW w:type="dxa" w:w="3360"/>
            <w:shd w:fill="333333"/>
            <w:vAlign w:val="center"/>
          </w:tcPr>
          <w:p>
            <w:pPr>
              <w:spacing w:after="40"/>
            </w:pPr>
            <w:r>
              <w:t>Что делается</w:t>
            </w:r>
          </w:p>
        </w:tc>
        <w:tc>
          <w:tcPr>
            <w:tcW w:type="dxa" w:w="3360"/>
            <w:shd w:fill="333333"/>
            <w:vAlign w:val="center"/>
          </w:tcPr>
          <w:p>
            <w:pPr>
              <w:spacing w:after="40"/>
            </w:pPr>
            <w:r>
              <w:t>Что показывается заказчику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1. Аудит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Репозиторий, v2, reference, assets, ТЗ, повреждения и список вопросов.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Карта проблем и подтверждённые/неподтверждённые данные.</w:t>
            </w:r>
          </w:p>
        </w:tc>
      </w:tr>
      <w:tr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2. Чистая пересборка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Новая валидная база без изменения v2.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Рабочий preview базовой версии.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3. Структура и контент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Секции, языки, VALSET, тренеры, расписание, юридические ссылки.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Полный статический preview и список вопросов.</w:t>
            </w:r>
          </w:p>
        </w:tc>
      </w:tr>
      <w:tr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4. Функции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Навигация, формы, Telegram, фильтры, состояния, доступность.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Интерактивный preview и сценарии тестирования.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5. QA релиза 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Адаптивность, браузеры, клавиатура, консоль, языки, формы, безопасность.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Changelog, чек-лист и отдельная копия для одобрения.</w:t>
            </w:r>
          </w:p>
        </w:tc>
      </w:tr>
      <w:tr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6. Релиз B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Анимации после одобрения A.</w:t>
            </w:r>
          </w:p>
        </w:tc>
        <w:tc>
          <w:tcPr>
            <w:tcW w:type="dxa" w:w="3360"/>
            <w:vAlign w:val="center"/>
            <w:shd w:fill="F3F3F3"/>
          </w:tcPr>
          <w:p>
            <w:pPr>
              <w:spacing w:after="40"/>
            </w:pPr>
            <w:r>
              <w:t>Отдельный preview, сравнение с A и performance-метрики.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Обязательные вопросы</w:t>
      </w:r>
    </w:p>
    <w:p>
      <w:pPr>
        <w:pStyle w:val="ListBullet"/>
      </w:pPr>
      <w:r>
        <w:t>Какое финальное название старшей детской группы: «Старшая детская группа», «Продвинутая детская группа» или другой вариант?</w:t>
      </w:r>
    </w:p>
    <w:p>
      <w:pPr>
        <w:pStyle w:val="ListBullet"/>
      </w:pPr>
      <w:r>
        <w:t>Как объясняется выбор между Mama Kids 3–6 и Junior 5–8 при пересечении 5–6 лет?</w:t>
      </w:r>
    </w:p>
    <w:p>
      <w:pPr>
        <w:pStyle w:val="ListBullet"/>
      </w:pPr>
      <w:r>
        <w:t>Какое окончательное расписание и какие цены можно публиковать?</w:t>
      </w:r>
    </w:p>
    <w:p>
      <w:pPr>
        <w:pStyle w:val="ListBullet"/>
      </w:pPr>
      <w:r>
        <w:t>Каковы юридические название, форма, адрес, представитель, e-mail, телефон, register, VAT/business ID?</w:t>
      </w:r>
    </w:p>
    <w:p>
      <w:pPr>
        <w:pStyle w:val="ListBullet"/>
      </w:pPr>
      <w:r>
        <w:t>Какой Telegram-чат получает вопросы и заявки? Кто первый Owner и каким будет безопасный bootstrap?</w:t>
      </w:r>
    </w:p>
    <w:p>
      <w:pPr>
        <w:pStyle w:val="ListBullet"/>
      </w:pPr>
      <w:r>
        <w:t>Какие hosting, analytics, anti-spam, embeds и сроки хранения данных реально используются?</w:t>
      </w:r>
    </w:p>
    <w:p>
      <w:pPr>
        <w:pStyle w:val="ListBullet"/>
      </w:pPr>
      <w:r>
        <w:t>Подтверждены ли имя, роль, квалификация, портрет и письменное разрешение Namig Aliyev?</w:t>
      </w:r>
    </w:p>
    <w:p>
      <w:pPr>
        <w:pStyle w:val="ListBullet"/>
      </w:pPr>
      <w:r>
        <w:t>Какой текст должен быть показан пользователю после успешной заявки на русском языке дословно?</w:t>
      </w:r>
    </w:p>
    <w:p>
      <w:pPr>
        <w:pStyle w:val="ListBullet"/>
      </w:pPr>
      <w:r>
        <w:t>Какие точки одобрения и формат preview удобнее: ссылка, screenshot, GitHub commit или отдельный файл?</w:t>
      </w:r>
    </w:p>
    <w:p>
      <w:pPr>
        <w:pStyle w:val="ListBullet"/>
      </w:pPr>
      <w:r>
        <w:t>Нужно ли сохранять текущую визуальную композицию почти без изменений или допустима структурная переработка отдельных блоков, если она улучшает ясность?</w:t>
      </w:r>
    </w:p>
    <w:p>
      <w:pPr>
        <w:pStyle w:val="Heading1"/>
        <w:keepNext/>
      </w:pPr>
      <w:r>
        <w:t>10. Критерии приёмки</w:t>
      </w:r>
    </w:p>
    <w:p>
      <w:pPr>
        <w:pStyle w:val="ListBullet"/>
      </w:pPr>
      <w:r>
        <w:t>Исходная v2 сохранена; новая функциональная версия валидна и воспроизводима.</w:t>
      </w:r>
    </w:p>
    <w:p>
      <w:pPr>
        <w:pStyle w:val="ListBullet"/>
      </w:pPr>
      <w:r>
        <w:t>На всех языках активна ровно одна кнопка; смешанных или непереведённых строк нет.</w:t>
      </w:r>
    </w:p>
    <w:p>
      <w:pPr>
        <w:pStyle w:val="ListBullet"/>
      </w:pPr>
      <w:r>
        <w:t>Навигационная черта и scrollspy корректны для всех пунктов, hash, Back/Forward, mobile и resize.</w:t>
      </w:r>
    </w:p>
    <w:p>
      <w:pPr>
        <w:pStyle w:val="ListBullet"/>
      </w:pPr>
      <w:r>
        <w:t>В VALSET отсутствует Senior; возраст и критерий старшей группы подтверждены.</w:t>
      </w:r>
    </w:p>
    <w:p>
      <w:pPr>
        <w:pStyle w:val="ListBullet"/>
      </w:pPr>
      <w:r>
        <w:t>Telegram modal доступен; секретов нет в клиенте, GitHub, HTML, логах и сетевых ответах.</w:t>
      </w:r>
    </w:p>
    <w:p>
      <w:pPr>
        <w:pStyle w:val="ListBullet"/>
      </w:pPr>
      <w:r>
        <w:t>Форма валидируется, не дублируется, заявка получает номер и успех показывается только после подтверждения сервера.</w:t>
      </w:r>
    </w:p>
    <w:p>
      <w:pPr>
        <w:pStyle w:val="ListBullet"/>
      </w:pPr>
      <w:r>
        <w:t>Impressum и Datenschutz доступны из footer и соответствуют фактической инфраструктуре после проверки владельцем.</w:t>
      </w:r>
    </w:p>
    <w:p>
      <w:pPr>
        <w:pStyle w:val="ListBullet"/>
      </w:pPr>
      <w:r>
        <w:t>Карточка Namig Aliyev использует только одобренные данные и изображение.</w:t>
      </w:r>
    </w:p>
    <w:p>
      <w:pPr>
        <w:pStyle w:val="ListBullet"/>
      </w:pPr>
      <w:r>
        <w:t>Расписание не содержит выдуманных значений и имеет loading/empty/error состояния.</w:t>
      </w:r>
    </w:p>
    <w:p>
      <w:pPr>
        <w:pStyle w:val="ListBullet"/>
      </w:pPr>
      <w:r>
        <w:t>Релиз A не содержит полноценных scroll-анимаций; они находятся только в релизе B.</w:t>
      </w:r>
    </w:p>
    <w:p>
      <w:pPr>
        <w:pStyle w:val="ListBullet"/>
      </w:pPr>
      <w:r>
        <w:t>Проверены 360, 390, 768, 1024 и 1440 px, актуальные Chrome/Safari/Firefox/Edge и встроенный браузер Telegram.</w:t>
      </w:r>
    </w:p>
    <w:p>
      <w:pPr>
        <w:pStyle w:val="ListBullet"/>
      </w:pPr>
      <w:r>
        <w:t>Проверены keyboard-only, focus, modal focus trap, labels, контраст WCAG AA, консоль и layout shifts.</w:t>
      </w:r>
    </w:p>
    <w:p>
      <w:pPr>
        <w:pStyle w:val="Heading1"/>
        <w:keepNext/>
      </w:pPr>
      <w:r>
        <w:t>11. Источники</w:t>
      </w:r>
    </w:p>
    <w:p>
      <w:r>
        <w:t>Официальный ориентир по Astra: OpenAI Help Center, «ChatGPT Work and Codex», раздел «Astra usage in Work and Codex»; официальное описание GPT-6 Astra на openai.com. Эти источники подтверждают рабочие принципы контекстной работы, точечных вопросов и проверки результата, но не являются заменой техническому ТЗ проекта.</w:t>
      </w:r>
    </w:p>
    <w:p>
      <w:r>
        <w:t>Проектные источники: текущий репозиторий и коммит, reference-файлы и assets, A-Plan Datenschutz как визуальный ориентир, Telegram Bot API, подтверждённые материалы VALSET и AK Löwen. Юридические формулировки требуют проверки по фактической инфраструктуре.</w:t>
      </w:r>
    </w:p>
    <w:p>
      <w:r>
        <w:t>Итоговое понимание задачи: сначала не «чинить» повреждённую v2, а собрать чистую v3-functional на основе последней согласованной версии и всех накопленных правок; затем показать результат частями, запросить одобрение, провести QA и только после этого отдельно добавлять анимации.</w:t>
      </w:r>
    </w:p>
    <w:p>
      <w:r>
        <w:t>Фиксация для системы реализации: работать только с AK-LOEWEN gGmbH и только от commit d640c22c5f1d98f81925b5e7668fdb0b65da76c4. Любая ссылка на v2 означает исторический материал, а не рабочую базу.</w:t>
      </w:r>
    </w:p>
    <w:p>
      <w:r>
        <w:t>Цветовая фиксация по актуальному визуальному файлу: основной оранжевый AK Löwen — #E85A22. Для светлой темы используется #C4501E, дополнительный светлый акцент — #FF7A3D. Значение #FE4123 не использовать и не называть обязательным фирменным цветом проекта.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