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Техническое задание на концепт сайта AK Löwen Обновлённый статус после концепта v2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555555"/>
          <w:sz w:val="23"/>
        </w:rPr>
        <w:t>Версия для дальнейшего изменения сайта на основании исходного ТЗ и последних правок заказчика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222222"/>
          <w:sz w:val="21"/>
        </w:rPr>
        <w:t>Назначение документа. Зафиксировать актуальные решения, уже выполненные в концепте v2, и перечень правок, которые ещё необходимо внести. Последние указания заказчика имеют приоритет над прежними формулировками.</w:t>
      </w:r>
    </w:p>
    <w:p>
      <w:pPr>
        <w:spacing w:after="200" w:line="259" w:lineRule="auto"/>
      </w:pPr>
      <w:r>
        <w:rPr>
          <w:rFonts w:ascii="Arial" w:hAnsi="Arial" w:eastAsia="Arial"/>
          <w:b w:val="0"/>
          <w:color w:val="222222"/>
          <w:sz w:val="21"/>
        </w:rPr>
        <w:t>Граница задачи. Документ описывает дальнейшую доработку концепта и подготовку к разработке. Production-сайт не публикуется в рамках этого ТЗ.</w:t>
      </w:r>
    </w:p>
    <w:p>
      <w:pPr>
        <w:pStyle w:val="Heading1"/>
      </w:pPr>
      <w:r>
        <w:t>Главные решения после проверки концепта v2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Визуальная основа — текущий концепт v2, который заказчику понравился больше: современная тёмная система с чёрной основой, белой типографикой и оранжевым акцентом.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Второе направление официально называется VALSET. Название VALSET сохраняется и не заменяется placeholder. Для VALSET используется отдельная жёлто-синяя акцентная система.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AK Löwen и VALSET должны быть разделены визуально, но относиться к одной организации и использовать общий юридический фундамент.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Sticky-навигация доступна на всех ключевых экранах. Порядок: Start, Kampfsport, Trainer, Stundenplan, Preise, Kontakt, AK Löwen; VALSET располагается отдельным дополнительным входом.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Расписание показывается компактно внутри карточек и страниц тренировок. В v2 структура есть, но окончательные дни, часы и группы ещё нужно подтвердить.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В Kampfsport остаются только две дисциплины: Boxen и Sambo &amp; MMA. VALSET считается отдельным третьим направлением, а не третьей дисциплиной Kampfsport.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Концепт должен оставаться чистым и современным, без повторения льва в каждой секции и без смешивания AK Löwen с отдельным блоком VALSET.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Полноценная desktop-версия v2 выполнена. Мобильные сценарии добавлены как preview, но требуют дальнейшей полноценной адаптации и проверки.</w:t>
      </w:r>
    </w:p>
    <w:p>
      <w:pPr>
        <w:pStyle w:val="Heading1"/>
      </w:pPr>
      <w:r>
        <w:t>Актуальная таблица статусов после внесённых изменений</w:t>
      </w:r>
    </w:p>
    <w:p>
      <w:pPr>
        <w:spacing w:after="140" w:line="259" w:lineRule="auto"/>
      </w:pPr>
      <w:r>
        <w:rPr>
          <w:rFonts w:ascii="Arial" w:hAnsi="Arial" w:eastAsia="Arial"/>
          <w:b w:val="0"/>
          <w:color w:val="555555"/>
          <w:sz w:val="19"/>
        </w:rPr>
        <w:t>Статус ниже показывает, что уже реализовано в концепте v2, что выполнено частично и какие данные или экраны ещё нужно подготовить.</w:t>
      </w:r>
    </w:p>
    <w:tbl>
      <w:tblPr>
        <w:tblW w:type="dxa" w:w="10382"/>
        <w:jc w:val="center"/>
        <w:tblLayout w:type="fixed"/>
        <w:tblLook w:firstColumn="1" w:firstRow="1" w:lastColumn="0" w:lastRow="0" w:noHBand="0" w:noVBand="1" w:val="04A0"/>
      </w:tblPr>
      <w:tblGrid>
        <w:gridCol w:w="489"/>
        <w:gridCol w:w="1267"/>
        <w:gridCol w:w="1526"/>
        <w:gridCol w:w="3384"/>
        <w:gridCol w:w="3715"/>
      </w:tblGrid>
      <w:tr>
        <w:trPr>
          <w:tblHeader w:val="true"/>
          <w:cantSplit/>
        </w:trPr>
        <w:tc>
          <w:tcPr>
            <w:tcW w:type="dxa" w:w="489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267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526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Запись и таймкод</w:t>
            </w:r>
          </w:p>
        </w:tc>
        <w:tc>
          <w:tcPr>
            <w:tcW w:type="dxa" w:w="3384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Пожелание заказчика</w:t>
            </w:r>
          </w:p>
        </w:tc>
        <w:tc>
          <w:tcPr>
            <w:tcW w:type="dxa" w:w="3715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Инструкция для Astra 6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01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 частично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00:01–00:14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Исправить распределение дисциплин по дням: в показанном варианте Sambo и MMA были поставлены слишком широко, а для бокса обсуждались только три дня.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Не переносить расписание из макета как факт. Оставить проверяемые поля и запросить точные дни для каждой дисциплины.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02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Нужны данные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00:17–00:54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Прозвучали исправления отдельных временных интервалов, включая 12:00–13:30 и 18:30–20:00, но привязка ко всем группам распознана недостаточно надёжно.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Не связывать эти интервалы с конкретной программой без подтверждения. Пометить расписание как ожидающее сверки.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03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00:55–01:14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Переделать неудачно оформленный блок Probetraining и сделать контактный сценарий понятным; пользователь должен иметь возможность оставить электронную почту.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Показать аккуратный и короткий сценарий записи на пробное занятие с полем E-Mail и понятным следующим шагом.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04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01:15–03:11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Контактную информацию двух направлений нужно разделить, чтобы было понятно, к кому относится каждый контакт.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Создать отдельные контактные области для AK Löwen и второго направления, сохранив общий юридический блок.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05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01:33–02:45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Для второго направления предпочтительнее Instagram. Telegram обсуждался, но точный ник не предоставлен и его размещение не подтверждено.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Показать Instagram как доступный канал. Telegram не добавлять до получения точного подтверждённого ника.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06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02:49–03:14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Два направления должны быть явно отделены крупными названиями. Для второго направления нужен собственный логотип, если он будет предоставлен.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Ввести заметный переключатель или входные карточки двух направлений. Не рисовать и не выдумывать второй логотип.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07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03:32–04:01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Для AK Löwen и всего, что относится к боксу, использовать чёрный, белый и оранжевый; оранжевый должен работать как акцент.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Сформировать тёмную систему AK Löwen: чёрная основа, белая типографика и поверхности, контролируемые оранжевые акценты.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08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04:01–04:05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Для второго направления допускается жёлто-синяя цветовая система.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Отделить второе направление жёлто-синими акцентами, не смешивая их с основной чёрно-бело-оранжевой системой.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09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18.15  04:07–04:32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Концепт сайта не обязан буквально повторять оформление зала или всю визуальную концепцию клуба.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Сохранять узнаваемые цвета и иерархию, но не копировать интерьер зала как обязательный макет сайта.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00:07–00:38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Отказаться от показанного в этот момент варианта и взять за визуальную основу вариант, который участники называют первым; разработать его в тёмной гамме или Dark Mode.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Использовать первый обсуждавшийся концепт как отправную точку. Светлые поверхности интерфейса перевести в тёмные, не инвертируя фотографии и брендовые цвета буквально.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 частично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00:43–00:55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Проверить структуру сайта: какие разделы есть, чего не хватает, что можно объединить и что стоит убрать.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Провести информационно-архитектурный аудит, но не добавлять неподтверждённые факты о клубе.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01:01–01:15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Верхняя навигация должна быть доступна на каждой странице и оставаться видимой при прокрутке.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Сделать компактный sticky header, который не перекрывает контент и даёт переход ко всем основным разделам.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01:15–01:25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Порядок основного меню: Start, Kampfsport, Trainer, Stundenplan, Preise, Kontakt, AK Löwen. Start должен быть первым и отдельным.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Сохранить этот порядок в основной навигации. Не переименовывать пункты без отдельного согласования.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14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01:32–02:46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Убрать визуальную и смысловую перегруженность. Блоки о клубе, тренерах и программах не должны появляться без понятного контекста.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Строить ясную последовательность блоков. Один блок — одна задача пользователя; не смешивать историю клуба с карточками тренировок.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02:30–02:35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Не повторять изображение или мотив льва слишком часто.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Использовать льва или логотип как редкий брендовый акцент, а не как декоративный заполнитель каждой секции.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16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02:40–03:06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Расписание можно показывать не большой таблицей, а внутри описания каждой тренировки: дни, часы и группы.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Использовать компактные карточки или блоки программы. Не заполнять отсутствующие дни, часы и возрастные группы вымышленными данными.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Нужны данные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02:52–02:56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Пользователь выбирает одну из двух дисциплин AK Löwen и открывает детали; VALSET находится отдельным направлением.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Все неподтверждённые значения отмечать как placeholder. Не публиковать их как факты.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03:07–03:33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AK Löwen и VALSET разделены; AK Löwen содержит только Boxen и Sambo &amp; MMA, VALSET вынесен отдельным третьим блоком.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Создать выбор из четырёх направлений. Использовать только подтверждённые названия; неизвестные позиции оставить нейтральными placeholders.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19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03:34–04:21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Сайт должен иметь две ясно разделённые части или направления, но относиться к одной организации: общий адрес, один Geschäftsführer, один Impressum и один Datenschutz.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Спроектировать два визуально различимых входа внутри одной экосистемы. Юридические и общие контактные сведения не дублировать как разные организации.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20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04:05–05:19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Volvo Cars, Trucks и Buses, а также Saturn и MediaMarkt упоминались только как примеры логики разделения направлений.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Заимствовать только принцип разделения, не копировать их визуальный стиль, тексты или структуру буквально.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21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05:09–05:26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Концепт должен хорошо выглядеть на компьютере; мобильный вид не может быть единственным контрольным представлением.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Сохранить одну общую preview-страницу с якорными секциями, отдельным VALSET и явной картой экранов; финальную архитектуру ещё зафиксировать.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22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 частично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01:58–02:11; 05:29–05:37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Обсуждались две или три страницы и вариант с основной preview-страницей и дальнейшими переходами. Окончательная архитектура не утверждена.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Предложить простую архитектуру и пометить количество страниц как дизайнерское решение, требующее согласования.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EAF3E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18.20  05:37–05:43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Внешний вид должен быть современным; показанный пример был оценён как устаревший.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Избегать устаревших шаблонов, тяжёлых таблиц и визуального шума. Использовать современную сетку, типографику и адаптивную композицию.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24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18.26  00:01–00:09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Нужно дополнительно разделить ранее обсуждавшиеся элементы, чтобы они не путались, но объект разделения в этой записи не назван.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Использовать временные суммы только как provisional content; оставить пометку, что финальные цены и валюта ещё не подтверждены.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25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 частично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18.26  00:10–01:20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Boxen — 75 для взрослых; Sambo &amp; MMA — 60; VALSET — 50 за группу; 55 оставить только как общий placeholder.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Оставить текущие предварительные значения до получения финального прайса; VALSET использовать под подтверждённым названием.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26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18.26  01:32–02:06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До получения окончательного прайса разрешено использовать временные значения 50, 55 и 60. Они должны выглядеть правдоподобно в концепте и легко заменяться.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8F8F8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Пометить весь прайс как предварительный. Не добавлять валюту: в записи она не названа.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27</w:t>
            </w:r>
          </w:p>
        </w:tc>
        <w:tc>
          <w:tcPr>
            <w:tcW w:type="dxa" w:w="1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Выполнено частично</w:t>
            </w:r>
          </w:p>
        </w:tc>
        <w:tc>
          <w:tcPr>
            <w:tcW w:type="dxa" w:w="15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18.26  02:06–03:36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Для направления с неразборчивым названием указано 50 в месяц для каждой группы; MMA/Sambo — 60 независимо от категории, включая взрослых; взрослый бокс — 75.</w:t>
            </w:r>
          </w:p>
        </w:tc>
        <w:tc>
          <w:tcPr>
            <w:tcW w:type="dxa" w:w="37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Использовать эти значения только как provisional content. Название неразборчивого направления заменить на [НАПРАВЛЕНИЕ B]. Значение 55 не привязывать к категории без подтверждения.</w:t>
            </w:r>
          </w:p>
        </w:tc>
      </w:tr>
    </w:tbl>
    <w:p>
      <w:pPr>
        <w:pStyle w:val="Heading1"/>
      </w:pPr>
      <w:r>
        <w:t>Недовыполненные и требующие дальнейшей работы пункты</w:t>
      </w:r>
    </w:p>
    <w:p>
      <w:pPr>
        <w:spacing w:after="140" w:line="259" w:lineRule="auto"/>
      </w:pPr>
      <w:r>
        <w:rPr>
          <w:rFonts w:ascii="Arial" w:hAnsi="Arial" w:eastAsia="Arial"/>
          <w:b w:val="0"/>
          <w:color w:val="222222"/>
          <w:sz w:val="21"/>
        </w:rPr>
        <w:t>Основные недовыполненные пункты: полноценная мобильная адаптация пяти сценариев, формализация дизайн-системы в разработке, карта экранов и финальная сверка расписания, тренеров, контактов и цен.</w:t>
      </w:r>
    </w:p>
    <w:tbl>
      <w:tblPr>
        <w:tblW w:type="dxa" w:w="10526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4478"/>
      </w:tblGrid>
      <w:tr>
        <w:trPr>
          <w:tblHeader w:val="true"/>
          <w:cantSplit/>
        </w:trPr>
        <w:tc>
          <w:tcPr>
            <w:tcW w:type="dxa" w:w="2232"/>
            <w:shd w:fill="3A3A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неизвестно</w:t>
            </w:r>
          </w:p>
        </w:tc>
        <w:tc>
          <w:tcPr>
            <w:tcW w:type="dxa" w:w="3816"/>
            <w:shd w:fill="3A3A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Почему нельзя утверждать</w:t>
            </w:r>
          </w:p>
        </w:tc>
        <w:tc>
          <w:tcPr>
            <w:tcW w:type="dxa" w:w="4478"/>
            <w:shd w:fill="3A3A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делать в концепте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Точное название второго направления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В аудио звучит слово, похожее на «Волсет/Volset/Wolset», но написание не подтверждено.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Использовать [НАПРАВЛЕНИЕ B] до получения официального названия и логотипа.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Окончательное количество страниц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Обсуждались 2, 3 страницы и landing/preview с переходами; решения нет.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Astra предлагает одну компактную архитектуру и помечает её как вариант для согласования.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Полный список четырёх тренировок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Число четыре подтверждено, полный перечень в этих записях не назван.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Не дополнять список догадками; неизвестные карточки обозначить placeholders.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Полное расписание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Часть времени слышна, но привязка к дисциплинам и группам неполна.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Не публиковать расписание как окончательное; запросить таблицу дней, часов и возрастов.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Раздел Trainer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В меню он назван, но полноценных данных и фотографий нет; удаление не утверждено.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Оставить структуру и placeholders без выдуманных биографий.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Контакты второго направления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Instagram обсуждён; Telegram и отдельный телефон не подтверждены.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Показывать только предоставленный Instagram. Остальные каналы не добавлять.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Окончательные цены и валюта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Все суммы названы временными; валюта в аудио не произносится.</w:t>
            </w:r>
          </w:p>
        </w:tc>
        <w:tc>
          <w:tcPr>
            <w:tcW w:type="dxa" w:w="44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Не ставить знак валюты и не представлять цены как утверждённые.</w:t>
            </w:r>
          </w:p>
        </w:tc>
      </w:tr>
    </w:tbl>
    <w:p>
      <w:pPr>
        <w:pStyle w:val="Heading1"/>
      </w:pPr>
      <w:r>
        <w:t>Актуализированное техническое задание для дальнейшей доработки концепта</w:t>
      </w:r>
    </w:p>
    <w:p>
      <w:pPr>
        <w:spacing w:after="140" w:line="259" w:lineRule="auto"/>
      </w:pPr>
      <w:r>
        <w:rPr>
          <w:rFonts w:ascii="Arial" w:hAnsi="Arial" w:eastAsia="Arial"/>
          <w:b w:val="0"/>
          <w:color w:val="222222"/>
          <w:sz w:val="21"/>
        </w:rPr>
        <w:t>Роль. Ты — senior UX UI designer и информационный архитектор. Продолжи доработку текущего концепта сайта спортивного клуба AK Löwen и отдельного направления VALSET. Не меняй утверждённую визуальную основу без отдельного согласования.</w:t>
      </w:r>
    </w:p>
    <w:p>
      <w:pPr>
        <w:pStyle w:val="Heading2"/>
      </w:pPr>
      <w:r>
        <w:t>1 Цель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Сохранить понравившийся заказчику текущий дизайн v2 и довести его до целостного концепта с двумя дисциплинами AK Löwen и отдельным направлением VALSET.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Показать полный набор ключевых desktop-экранов и мобильных сценариев, достаточный для последующей разработки сайта.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Сделать структуру понятной родителям и взрослым посетителям: быстро выбрать AK Löwen или VALSET, открыть нужную информацию, узнать расписание и цену, перейти к контакту или Probetraining.</w:t>
      </w:r>
    </w:p>
    <w:p>
      <w:pPr>
        <w:pStyle w:val="Heading2"/>
      </w:pPr>
      <w:r>
        <w:t>2 Правила работы с источниками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Исходное ТЗ, материалы в папке C:\Users\Vitalii\Desktop\Ak lowen, последние указания заказчика и разрешённая прошлая версия сайта используются как источники. Последние указания заказчика имеют приоритет.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Данные из папки проекта и прошлой версии можно использовать как контекст и исходный материал, но неподтверждённые расписание, цены, юридические сведения и биографии нельзя выдавать за финальные факты.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выдумывать финальные данные. Официально подтверждённые в последних правках значения: название VALSET и Instagram @VALSET_SOLINGEN. Остальные неподтверждённые поля оставлять placeholders.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Название второго направления — VALSET. Использовать VALSET во всех соответствующих местах концепта и не заменять его на [НАПРАВЛЕНИЕ B].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3 Визуальное направление</w:t>
      </w:r>
    </w:p>
    <w:p>
      <w:pPr>
        <w:pStyle w:val="Heading2"/>
      </w:pPr>
      <w:r>
        <w:t>Сохранить текущий тёмный визуальный вариант v2 как основную основу дальнейшей работы.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AK Löwen: чёрная основа, белая типографика и поверхности, оранжевый только как контролируемый акцент для CTA, активных состояний и отдельных маркеров.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VALSET: отдельная жёлто-синяя акцентная система, визуально связанная с AK Löwen, но легко различимая.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инвертировать фотографии буквально. Сохранять естественные цвета людей и спортивного пространства.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Использовать современную сетку, сильную типографическую иерархию и свободное пространство. Не возвращать перегруженный или устаревший шаблонный вид.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повторять льва или эмблему в каждой секции. Логотип использовать как редкий брендовый акцент.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Использовать актуальный логотип VALSET из текущего концепта/материалов проекта. Если потребуется замена, использовать только предоставленный заказчиком файл.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4 Информационная архитектура</w:t>
      </w:r>
    </w:p>
    <w:p>
      <w:pPr>
        <w:pStyle w:val="Heading2"/>
      </w:pPr>
      <w:r>
        <w:t>Сделать два ясных главных входа: AK Löwen и VALSET. Внутри AK Löwen оставить только Boxen и Sambo &amp; MMA; VALSET разместить отдельным блоком ниже по странице и отдельным входом в навигации.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Сохранить порядок основной навигации: Start, Kampfsport, Trainer, Stundenplan, Preise, Kontakt, AK Löwen. VALSET показывать отдельным дополнительным пунктом.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Сделать header липким и доступным на каждом ключевом экране.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Сохранить текущую архитектуру одной preview/landing-страницы с якорными секциями и отдельным блоком VALSET. Количество самостоятельных страниц обозначить как предложение дизайнера, а не как утверждённое решение.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смешивать историю клуба, тренеров, программы и расписание без явной иерархии. VALSET не смешивать с карточками дисциплин AK Löwen.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Общий адрес, Geschäftsführer, Impressum и Datenschutz размещать один раз в общей структуре.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5 Обязательные экраны и блоки</w:t>
      </w:r>
    </w:p>
    <w:p>
      <w:pPr>
        <w:pStyle w:val="Heading2"/>
      </w:pPr>
      <w:r>
        <w:t>1. Start с двумя ясными входами: AK Löwen и VALSET.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2. Kampfsport только с двумя дисциплинами: Boxen и Sambo &amp; MMA.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3. Подробный экран каждой из двух дисциплин: описание, целевая группа, дни, время, возраст или уровень, цена и CTA на Probetraining. Неизвестные значения оставить placeholders.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4. Trainer оставить в структуре сайта без вымышленных имён, биографий и достижений. Использовать placeholders до получения материалов.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5. Stundenplan показывать компактными карточками только для Boxen и Sambo &amp; MMA, связав его с подробными блоками тренировок.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6. Preise с заметной пометкой «предварительные данные для концепта». Не добавлять неподтверждённую валюту.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7. Kontakt с разделением AK Löwen и VALSET, включая Instagram @VALSET_SOLINGEN и общий юридический блок.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8. Probetraining с короткой формой, E-Mail, выбором Boxen, Sambo &amp; MMA или VALSET и понятным CTA.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9. AK Löwen с информацией о клубе, не смешанной с неожиданными карточками дисциплин.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10. VALSET как отдельный самостоятельный блок, визуально немного отделённый от AK Löwen.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11. Общий footer с Impressum и Datenschutz. Юридические тексты и ссылки добавить после подтверждения.</w:t>
      </w:r>
    </w:p>
    <w:p>
      <w:pPr>
        <w:pStyle w:val="Heading2"/>
      </w:pPr>
      <w:r>
        <w:t>6 Расписание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Показывать расписание в контексте Boxen или Sambo &amp; MMA: день, время, группа и возраст или уровень.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добавлять третью и четвёртую дисциплину в Kampfsport и не дублировать расписание без подтверждения.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Временные интервалы из аудио использовать только после сверки с заказчиком.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Каждое поле расписания должно быть легко заменяемым при разработке.</w:t>
      </w:r>
    </w:p>
    <w:p>
      <w:pPr>
        <w:pStyle w:val="Heading2"/>
      </w:pPr>
      <w:r>
        <w:t>7 Предварительные цены</w:t>
      </w:r>
    </w:p>
    <w:tbl>
      <w:tblPr>
        <w:tblW w:type="dxa" w:w="10526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088"/>
        <w:gridCol w:w="4982"/>
      </w:tblGrid>
      <w:tr>
        <w:trPr>
          <w:tblHeader w:val="true"/>
          <w:cantSplit/>
        </w:trPr>
        <w:tc>
          <w:tcPr>
            <w:tcW w:type="dxa" w:w="3456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2088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Временное значение</w:t>
            </w:r>
          </w:p>
        </w:tc>
        <w:tc>
          <w:tcPr>
            <w:tcW w:type="dxa" w:w="4982"/>
            <w:shd w:fill="252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[НАПРАВЛЕНИЕ B], каждая группа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50 в месяц</w:t>
            </w:r>
          </w:p>
        </w:tc>
        <w:tc>
          <w:tcPr>
            <w:tcW w:type="dxa" w:w="49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Название и валюта не подтверждены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MMA/Sambo, все категории включая взрослых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60</w:t>
            </w:r>
          </w:p>
        </w:tc>
        <w:tc>
          <w:tcPr>
            <w:tcW w:type="dxa" w:w="49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Предварительно, валюта не подтверждена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Boxen для взрослых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75</w:t>
            </w:r>
          </w:p>
        </w:tc>
        <w:tc>
          <w:tcPr>
            <w:tcW w:type="dxa" w:w="49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Предварительно, валюта не подтверждена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Прочие карточки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50 / 55 / 60</w:t>
            </w:r>
          </w:p>
        </w:tc>
        <w:tc>
          <w:tcPr>
            <w:tcW w:type="dxa" w:w="49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  <w:shd w:fill="F8F8F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Допустимые fillers; 55 не привязывать к категории</w:t>
            </w:r>
          </w:p>
        </w:tc>
      </w:tr>
    </w:tbl>
    <w:p>
      <w:pPr>
        <w:pStyle w:val="Heading2"/>
      </w:pPr>
      <w:r>
        <w:t>8 Контакты и тренеры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Развести контакты AK Löwen и VALSET визуально и текстово.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Для VALSET использовать подтверждённый Instagram @VALSET_SOLINGEN. Telegram не показывать без отдельного подтверждения.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приписывать телефон конкретному тренеру или направлению без подтверждения.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генерировать реальные имена, фотографии и достижения тренеров. Использовать нейтральные placeholders.</w:t>
      </w:r>
    </w:p>
    <w:p>
      <w:pPr>
        <w:pStyle w:val="Heading2"/>
      </w:pPr>
      <w:r>
        <w:t>9 Адаптивность и состояния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Сохранить полноценную desktop-композицию текущего v2.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Доделать и показать мобильные версии пяти сценариев: Start, выбор направления, страница тренировки, Stundenplan и Probetraining.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Показать состояния sticky header, активного направления, активной тренировки, hover/focus для CTA, а также ошибку и успешную отправку формы.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Соблюсти читаемый контраст, заметный focus и удобные зоны нажатия. Не использовать цвет как единственный способ различать направления.</w:t>
      </w:r>
    </w:p>
    <w:p>
      <w:pPr>
        <w:pStyle w:val="Heading2"/>
      </w:pPr>
      <w:r>
        <w:t>10 Формат результата дальнейшей работы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1. Обновлённая карта сайта и схема двух дисциплин AK Löwen плюс отдельного направления VALSET с пометкой выполнено/недовыполнено.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2. Сохранённый полный desktop-концепт ключевых экранов.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3. Полноценные мобильные версии пяти ключевых сценариев.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4. Стандартизированная мини-система дизайна на основе текущего варианта: цвета, типографика, сетка, кнопки, карточки, навигация и формы.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5. Список использованных материалов, placeholders и данных, которые нужно запросить у заказчика.</w:t>
      </w:r>
    </w:p>
    <w:p>
      <w:pPr>
        <w:spacing w:after="60" w:line="259" w:lineRule="auto"/>
        <w:ind w:left="346" w:hanging="346"/>
      </w:pPr>
      <w:r>
        <w:rPr>
          <w:rFonts w:ascii="Arial" w:hAnsi="Arial" w:eastAsia="Arial"/>
          <w:b w:val="0"/>
          <w:color w:val="222222"/>
          <w:sz w:val="21"/>
        </w:rPr>
        <w:t>6. Краткое обоснование архитектуры: одна общая экосистема, две дисциплины AK Löwen и отдельный блок VALSET.</w:t>
      </w:r>
    </w:p>
    <w:p>
      <w:pPr>
        <w:pStyle w:val="Heading2"/>
      </w:pPr>
      <w:r>
        <w:t>11 Недовыполненные пункты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Доделать полноценную мобильную адаптацию пяти сценариев и проверить её на контрольных ширинах.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Добавить явную карту экранов и таблицу статусов выполнено/недовыполнено в составе концепта.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Довести стандартизацию текущего дизайна до единого набора переиспользуемых компонентов.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Запросить и внести финальные расписание, возрастные группы, данные тренеров, контакты, юридические тексты, цены и валюту.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представлять временные цены и неполное расписание как окончательные публичные данные.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Не выдумывать сведения, которых нет в проверенных входных данных.</w:t>
      </w:r>
    </w:p>
    <w:p>
      <w:pPr>
        <w:pStyle w:val="Heading1"/>
      </w:pPr>
      <w:r>
        <w:t>Критерии приёмки обновлённой версии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Текущий понравившийся заказчику тёмный вариант v2 сохранён как визуальная основа.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AK Löwen использует чёрный, белый и оранжевый; VALSET визуально отделён жёлто-синими акцентами.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Sticky-навигация сохранена, VALSET вынесен отдельным дополнительным входом.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Две дисциплины AK Löwen и отдельный VALSET не создают впечатления разных юридических организаций.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В Kampfsport остались только Boxen и Sambo &amp; MMA.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Расписание показано компактно; неподтверждённые значения отмечены.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Trainer не содержит вымышленных людей или достижений.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Для VALSET используется @VALSET_SOLINGEN, неподтверждённый Telegram отсутствует.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Цены явно предварительные, легко заменяются и не содержат придуманной валюты.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Desktop v2 сохранён, мобильные пять сценариев доделаны и показаны отдельно.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В концепте нет визуальной перегруженности и повторяющегося льва в каждой секции.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222222"/>
          <w:sz w:val="20"/>
        </w:rPr>
        <w:t>□ Результат остаётся концептом и не содержит production-публикации сайта.</w:t>
      </w:r>
    </w:p>
    <w:p>
      <w:pPr>
        <w:pStyle w:val="Heading1"/>
      </w:pPr>
      <w:r>
        <w:t>Источники материалов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Исходное ТЗ «Правки из аудио в виде тз.docx»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Материалы папки C:\Users\Vitalii\Desktop\Ak lowen, включая текущий концепт v2 и @VALSET_SOLINGEN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222222"/>
          <w:sz w:val="21"/>
        </w:rPr>
        <w:t>Прошлая версия сайта: https://69834b49e40f037dc5facf5e--grand-paletas-d63df3.netlify.app/#about</w:t>
      </w:r>
    </w:p>
    <w:p>
      <w:pPr>
        <w:pStyle w:val="Heading1"/>
      </w:pPr>
      <w:r>
        <w:t>Сводка статуса после обновления концепта v2</w:t>
      </w:r>
    </w:p>
    <w:p>
      <w:r>
        <w:t>Выполнено: сохранён текущий дизайн, оставлены две дисциплины AK Löwen, VALSET выделен отдельным направлением, добавлен Instagram @VALSET_SOLINGEN, убраны третья и четвёртая дисциплины.</w:t>
      </w:r>
    </w:p>
    <w:p>
      <w:r>
        <w:t>Недовыполнено: полноценные мобильные версии пяти сценариев, окончательная карта экранов и формализация всех переиспользуемых компонентов дизайн-системы.</w:t>
      </w:r>
    </w:p>
    <w:p>
      <w:r>
        <w:t>Нужно запросить у заказчика: финальное расписание, возрастные группы, данные тренеров, адрес, телефон, e-mail, юридические тексты, окончательные цены и валюту.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концепт сайта AK Löwen</dc:title>
  <dc:subject>Пожелания заказчика из трёх аудиозаписей и ТЗ для Astra 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