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C4" w:rsidRPr="005427C4" w:rsidRDefault="005427C4" w:rsidP="005427C4">
      <w:pPr>
        <w:pStyle w:val="1"/>
        <w:rPr>
          <w:color w:val="auto"/>
          <w:sz w:val="24"/>
          <w:szCs w:val="24"/>
        </w:rPr>
      </w:pPr>
      <w:bookmarkStart w:id="0" w:name="_Toc440818657"/>
      <w:r w:rsidRPr="005427C4">
        <w:rPr>
          <w:color w:val="auto"/>
          <w:sz w:val="24"/>
          <w:szCs w:val="24"/>
        </w:rPr>
        <w:t xml:space="preserve">Лабораторная работа </w:t>
      </w:r>
      <w:r w:rsidRPr="00A87B03">
        <w:rPr>
          <w:color w:val="auto"/>
          <w:sz w:val="24"/>
          <w:szCs w:val="24"/>
        </w:rPr>
        <w:t>1</w:t>
      </w:r>
      <w:r w:rsidR="00C26D43">
        <w:rPr>
          <w:color w:val="auto"/>
          <w:sz w:val="24"/>
          <w:szCs w:val="24"/>
        </w:rPr>
        <w:t>0</w:t>
      </w:r>
      <w:r w:rsidRPr="005427C4">
        <w:rPr>
          <w:color w:val="auto"/>
          <w:sz w:val="24"/>
          <w:szCs w:val="24"/>
        </w:rPr>
        <w:t>. Источник данных XML в WPF</w:t>
      </w:r>
      <w:bookmarkEnd w:id="0"/>
    </w:p>
    <w:p w:rsidR="005427C4" w:rsidRDefault="005427C4" w:rsidP="005427C4">
      <w:pPr>
        <w:widowControl w:val="0"/>
        <w:spacing w:line="360" w:lineRule="auto"/>
        <w:ind w:firstLine="709"/>
        <w:jc w:val="both"/>
        <w:rPr>
          <w:u w:val="single"/>
        </w:rPr>
      </w:pPr>
    </w:p>
    <w:p w:rsidR="005427C4" w:rsidRPr="00B903A4" w:rsidRDefault="005427C4" w:rsidP="005427C4">
      <w:pPr>
        <w:widowControl w:val="0"/>
        <w:spacing w:line="360" w:lineRule="auto"/>
        <w:ind w:firstLine="709"/>
        <w:jc w:val="both"/>
        <w:rPr>
          <w:u w:val="single"/>
        </w:rPr>
      </w:pPr>
      <w:r w:rsidRPr="00B903A4">
        <w:rPr>
          <w:u w:val="single"/>
        </w:rPr>
        <w:t xml:space="preserve">Цель работы: </w:t>
      </w:r>
    </w:p>
    <w:p w:rsidR="005427C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 xml:space="preserve">ознакомиться с языком запросов </w:t>
      </w:r>
      <w:r>
        <w:rPr>
          <w:lang w:val="en-US"/>
        </w:rPr>
        <w:t>Xpath</w:t>
      </w:r>
      <w:r w:rsidRPr="0015146D">
        <w:t>;</w:t>
      </w:r>
    </w:p>
    <w:p w:rsidR="005427C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 w:rsidRPr="00B903A4">
        <w:t xml:space="preserve">изучить </w:t>
      </w:r>
      <w:r w:rsidRPr="0015146D">
        <w:t>класс XmlDataProvider</w:t>
      </w:r>
      <w:r w:rsidRPr="00B903A4">
        <w:t>;</w:t>
      </w:r>
    </w:p>
    <w:p w:rsidR="005427C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 xml:space="preserve">ознакомиться с технологией </w:t>
      </w:r>
      <w:r>
        <w:rPr>
          <w:lang w:val="en-US"/>
        </w:rPr>
        <w:t>LINQ</w:t>
      </w:r>
      <w:r w:rsidRPr="0015146D">
        <w:t xml:space="preserve"> </w:t>
      </w:r>
      <w:r>
        <w:rPr>
          <w:lang w:val="en-US"/>
        </w:rPr>
        <w:t>to</w:t>
      </w:r>
      <w:r w:rsidRPr="0015146D">
        <w:t xml:space="preserve"> </w:t>
      </w:r>
      <w:r>
        <w:rPr>
          <w:lang w:val="en-US"/>
        </w:rPr>
        <w:t>XML</w:t>
      </w:r>
      <w:r w:rsidRPr="00B903A4">
        <w:t>;</w:t>
      </w:r>
    </w:p>
    <w:p w:rsidR="005427C4" w:rsidRPr="00B903A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 w:rsidRPr="004D6D79">
        <w:t xml:space="preserve">получить практические навыки </w:t>
      </w:r>
      <w:r>
        <w:t xml:space="preserve">при работе с </w:t>
      </w:r>
      <w:r w:rsidRPr="004D6D79">
        <w:t>общи</w:t>
      </w:r>
      <w:r>
        <w:t>ми</w:t>
      </w:r>
      <w:r w:rsidRPr="004D6D79">
        <w:t xml:space="preserve"> метод</w:t>
      </w:r>
      <w:r>
        <w:t>ами</w:t>
      </w:r>
      <w:r w:rsidRPr="004D6D79">
        <w:t xml:space="preserve"> обмена данными с ресурсом</w:t>
      </w:r>
      <w:r>
        <w:t xml:space="preserve">, </w:t>
      </w:r>
      <w:r w:rsidRPr="004D6D79">
        <w:t>заданным URI.</w:t>
      </w:r>
    </w:p>
    <w:p w:rsidR="005427C4" w:rsidRPr="00B903A4" w:rsidRDefault="005427C4" w:rsidP="005427C4">
      <w:pPr>
        <w:widowControl w:val="0"/>
        <w:spacing w:line="360" w:lineRule="auto"/>
        <w:ind w:firstLine="709"/>
        <w:jc w:val="both"/>
      </w:pPr>
    </w:p>
    <w:p w:rsidR="005427C4" w:rsidRDefault="005427C4" w:rsidP="005427C4">
      <w:pPr>
        <w:widowControl w:val="0"/>
        <w:spacing w:line="360" w:lineRule="auto"/>
        <w:ind w:firstLine="709"/>
        <w:jc w:val="both"/>
        <w:rPr>
          <w:u w:val="single"/>
        </w:rPr>
      </w:pPr>
      <w:r w:rsidRPr="00B903A4">
        <w:rPr>
          <w:u w:val="single"/>
        </w:rPr>
        <w:t>Теоретический материал:</w:t>
      </w:r>
    </w:p>
    <w:p w:rsidR="005427C4" w:rsidRDefault="005427C4" w:rsidP="005427C4">
      <w:pPr>
        <w:spacing w:line="360" w:lineRule="auto"/>
        <w:ind w:firstLine="709"/>
        <w:jc w:val="both"/>
      </w:pPr>
      <w:r>
        <w:t>В WPF язык XAML используется для представления структуры программ, например в виде средств управления программой (потоков операций). XAML позволяет отделить декларативные аспекты технологии от связанного с ними процедурного кода, определяющего более индивидуализированное поведение программы.</w:t>
      </w:r>
    </w:p>
    <w:p w:rsidR="005427C4" w:rsidRDefault="005427C4" w:rsidP="005427C4">
      <w:pPr>
        <w:spacing w:line="360" w:lineRule="auto"/>
        <w:ind w:firstLine="709"/>
        <w:jc w:val="both"/>
      </w:pPr>
      <w:r>
        <w:t>Существует два общих способа взаимодействия XAML и LINQ to XML.</w:t>
      </w:r>
    </w:p>
    <w:p w:rsidR="005427C4" w:rsidRDefault="005427C4" w:rsidP="005427C4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</w:pPr>
      <w:r>
        <w:t xml:space="preserve">Поскольку файлы XAML </w:t>
      </w:r>
      <w:r w:rsidRPr="0015146D">
        <w:t>-</w:t>
      </w:r>
      <w:r>
        <w:t xml:space="preserve"> это XML-документы правильного формата, к ним можно выполнять запросы и управлять ими с помощью таких XML-технологий, как LINQ to XML.</w:t>
      </w:r>
    </w:p>
    <w:p w:rsidR="005427C4" w:rsidRDefault="005427C4" w:rsidP="005427C4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</w:pPr>
      <w:r>
        <w:t>Запросы LINQ to XML представляют источник данных, поэтому могут использоваться как источник данных для привязки данных в элементах пользовательского интерфейса WPF.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  <w:r>
        <w:t xml:space="preserve">Xpath </w:t>
      </w:r>
      <w:r w:rsidRPr="0015146D">
        <w:t>-</w:t>
      </w:r>
      <w:r>
        <w:t xml:space="preserve"> это язык запросов к элементам xml или xhtml документа. Также как SQL, xpath является декларативным языком запросов. Чтобы получить интересующие данные, необходимо всего лишь создать запрос, описывающий эти данные. 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  <w:r w:rsidRPr="0015146D">
        <w:t>XPath и LINQ to XML имеют некоторые сходные функциональные возможности.И то и другое можно использовать, чтобы запрашивать XML-дерево для возвращения таких результатов, как коллекция элементов, коллекция атрибутов, коллекция узлов или значение элемента или атрибута.</w:t>
      </w:r>
      <w:r>
        <w:t xml:space="preserve"> </w:t>
      </w:r>
      <w:r w:rsidRPr="0015146D">
        <w:t>Однако между ними также есть некоторые различия.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  <w:r w:rsidRPr="0015146D">
        <w:t>С помощью XmlDataProvider к базовым данным можно обращаться через привязку данных в приложении и они могут являться любым деревом узлов XML. Другими словами, XmlDataProvider обеспечивает удобный способ использования любого дерева узлов XML в качестве источника привязки.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</w:p>
    <w:p w:rsidR="005427C4" w:rsidRPr="005427C4" w:rsidRDefault="005427C4" w:rsidP="005427C4">
      <w:pPr>
        <w:pStyle w:val="a3"/>
        <w:spacing w:line="360" w:lineRule="auto"/>
        <w:ind w:left="0" w:firstLine="709"/>
        <w:contextualSpacing w:val="0"/>
        <w:jc w:val="both"/>
        <w:rPr>
          <w:b/>
          <w:u w:val="single"/>
        </w:rPr>
      </w:pPr>
      <w:r w:rsidRPr="005427C4">
        <w:rPr>
          <w:b/>
          <w:u w:val="single"/>
        </w:rPr>
        <w:lastRenderedPageBreak/>
        <w:t>ЗАДАНИЕ</w:t>
      </w: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A87B03">
        <w:rPr>
          <w:b/>
        </w:rPr>
        <w:t>1</w:t>
      </w:r>
      <w:r w:rsidR="00C26D43">
        <w:rPr>
          <w:b/>
        </w:rPr>
        <w:t>0</w:t>
      </w:r>
      <w:r>
        <w:rPr>
          <w:b/>
          <w:lang w:val="en-US"/>
        </w:rPr>
        <w:t>A</w:t>
      </w:r>
      <w:r w:rsidRPr="004473A3">
        <w:rPr>
          <w:b/>
        </w:rPr>
        <w:t>.</w:t>
      </w: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</w:pPr>
      <w:r w:rsidRPr="004473A3">
        <w:t>Создайте приложение чтения RSS (Really Simple Syndication), которое загружает и форматирует данные RSS с помощью класса XmlDataProvider.</w:t>
      </w:r>
    </w:p>
    <w:p w:rsidR="005427C4" w:rsidRDefault="005427C4" w:rsidP="005427C4">
      <w:pPr>
        <w:widowControl w:val="0"/>
        <w:spacing w:line="360" w:lineRule="auto"/>
        <w:ind w:firstLine="709"/>
        <w:jc w:val="both"/>
      </w:pP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A87B03">
        <w:rPr>
          <w:b/>
        </w:rPr>
        <w:t>1</w:t>
      </w:r>
      <w:r w:rsidR="00C26D43">
        <w:rPr>
          <w:b/>
        </w:rPr>
        <w:t>0</w:t>
      </w:r>
      <w:r>
        <w:rPr>
          <w:b/>
          <w:lang w:val="en-US"/>
        </w:rPr>
        <w:t>B</w:t>
      </w:r>
      <w:r w:rsidRPr="004473A3">
        <w:rPr>
          <w:b/>
        </w:rPr>
        <w:t>.</w:t>
      </w:r>
    </w:p>
    <w:p w:rsidR="005427C4" w:rsidRPr="00B338A5" w:rsidRDefault="005427C4" w:rsidP="005427C4">
      <w:pPr>
        <w:widowControl w:val="0"/>
        <w:spacing w:line="360" w:lineRule="auto"/>
        <w:ind w:firstLine="709"/>
        <w:jc w:val="both"/>
      </w:pPr>
      <w:r w:rsidRPr="004473A3">
        <w:t>Создайте приложение</w:t>
      </w:r>
      <w:r>
        <w:t xml:space="preserve">, которое напрямую считывает данные из </w:t>
      </w:r>
      <w:r>
        <w:rPr>
          <w:lang w:val="en-US"/>
        </w:rPr>
        <w:t>XML</w:t>
      </w:r>
      <w:r>
        <w:t>-файла.</w:t>
      </w:r>
      <w:r w:rsidRPr="00B338A5">
        <w:t xml:space="preserve"> </w:t>
      </w:r>
      <w:r>
        <w:t xml:space="preserve">Использовать различные запросы. Реализовать возможность изменять значения в </w:t>
      </w:r>
      <w:r>
        <w:rPr>
          <w:lang w:val="en-US"/>
        </w:rPr>
        <w:t>XML</w:t>
      </w:r>
      <w:r w:rsidRPr="00B338A5">
        <w:t>-</w:t>
      </w:r>
      <w:r>
        <w:t>файле.</w:t>
      </w:r>
    </w:p>
    <w:p w:rsidR="005427C4" w:rsidRDefault="005427C4" w:rsidP="005427C4">
      <w:pPr>
        <w:widowControl w:val="0"/>
        <w:spacing w:line="360" w:lineRule="auto"/>
        <w:ind w:firstLine="709"/>
        <w:jc w:val="both"/>
      </w:pP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5427C4">
        <w:rPr>
          <w:b/>
        </w:rPr>
        <w:t>1</w:t>
      </w:r>
      <w:r w:rsidR="00C26D43">
        <w:rPr>
          <w:b/>
        </w:rPr>
        <w:t>0</w:t>
      </w:r>
      <w:r>
        <w:rPr>
          <w:b/>
          <w:lang w:val="en-US"/>
        </w:rPr>
        <w:t>C</w:t>
      </w:r>
      <w:r w:rsidRPr="004473A3">
        <w:rPr>
          <w:b/>
        </w:rPr>
        <w:t>.</w:t>
      </w: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  <w:r w:rsidRPr="004D6D79">
        <w:t>Создайте клиентское приложение, с помощью которого можно просматривать биржевую сводку. Требуется реализовать элемент управления, который отображает постоянно обновляемые данные биржевых котировок в виде диаграммы. В приложении также должны быть</w:t>
      </w:r>
      <w:r>
        <w:t xml:space="preserve"> включены несколько элементов управления</w:t>
      </w:r>
      <w:r w:rsidRPr="004D6D79">
        <w:t>, с помощью которых клиент сможет выбирать интересующие котировки</w:t>
      </w:r>
      <w:r>
        <w:t>, например, как на рис.1</w:t>
      </w:r>
      <w:r w:rsidRPr="004D6D79">
        <w:t>.</w:t>
      </w:r>
    </w:p>
    <w:p w:rsidR="005427C4" w:rsidRDefault="005427C4" w:rsidP="005427C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13268" cy="43053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454" cy="43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4" w:rsidRPr="005427C4" w:rsidRDefault="005427C4" w:rsidP="005427C4">
      <w:pPr>
        <w:widowControl w:val="0"/>
        <w:spacing w:line="360" w:lineRule="auto"/>
        <w:jc w:val="center"/>
      </w:pPr>
      <w:r w:rsidRPr="005427C4">
        <w:t>Рис. 1. Пример работы приложения</w:t>
      </w: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</w:p>
    <w:p w:rsidR="005427C4" w:rsidRDefault="00A87B03" w:rsidP="005427C4">
      <w:pPr>
        <w:widowControl w:val="0"/>
        <w:spacing w:line="360" w:lineRule="auto"/>
        <w:ind w:firstLine="709"/>
        <w:jc w:val="both"/>
      </w:pPr>
      <w:r>
        <w:rPr>
          <w:lang w:val="en-US"/>
        </w:rPr>
        <w:lastRenderedPageBreak/>
        <w:t>FAQ</w:t>
      </w:r>
      <w:r w:rsidRPr="00A87B03">
        <w:t xml:space="preserve"> </w:t>
      </w:r>
      <w:r>
        <w:t xml:space="preserve">по </w:t>
      </w:r>
      <w:r>
        <w:rPr>
          <w:lang w:val="en-US"/>
        </w:rPr>
        <w:t>XML</w:t>
      </w:r>
      <w:r w:rsidRPr="00A87B03">
        <w:t xml:space="preserve"> </w:t>
      </w:r>
      <w:r>
        <w:t>ЦентроБанка РФ</w:t>
      </w:r>
      <w:r w:rsidR="005427C4" w:rsidRPr="004D6D79">
        <w:t>:</w:t>
      </w:r>
    </w:p>
    <w:p w:rsidR="00A87B03" w:rsidRDefault="00A87B03" w:rsidP="005427C4">
      <w:pPr>
        <w:widowControl w:val="0"/>
        <w:spacing w:line="360" w:lineRule="auto"/>
        <w:ind w:firstLine="709"/>
        <w:jc w:val="both"/>
      </w:pPr>
      <w:r w:rsidRPr="00A87B03">
        <w:t>http://www.cbr.ru/scripts/Root.asp?PrtId=SXML</w:t>
      </w: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  <w:r w:rsidRPr="004D6D79">
        <w:t xml:space="preserve">Для отображения диаграммы использовать элемент управления </w:t>
      </w:r>
      <w:r w:rsidRPr="004D6D79">
        <w:rPr>
          <w:lang w:val="en-US"/>
        </w:rPr>
        <w:t>Charting</w:t>
      </w:r>
      <w:r>
        <w:t xml:space="preserve"> (сборка </w:t>
      </w:r>
      <w:r>
        <w:rPr>
          <w:lang w:val="en-US"/>
        </w:rPr>
        <w:t>WPFToolkit</w:t>
      </w:r>
      <w:r w:rsidRPr="004D6D79">
        <w:t>)</w:t>
      </w:r>
      <w:r>
        <w:t>.</w:t>
      </w:r>
      <w:bookmarkStart w:id="1" w:name="_GoBack"/>
      <w:bookmarkEnd w:id="1"/>
    </w:p>
    <w:sectPr w:rsidR="005427C4" w:rsidRPr="004D6D79" w:rsidSect="0005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978"/>
    <w:multiLevelType w:val="hybridMultilevel"/>
    <w:tmpl w:val="C0D42DBE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F42FC7"/>
    <w:multiLevelType w:val="hybridMultilevel"/>
    <w:tmpl w:val="1F36D3E6"/>
    <w:lvl w:ilvl="0" w:tplc="6AD28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632B7"/>
    <w:rsid w:val="00030550"/>
    <w:rsid w:val="00051681"/>
    <w:rsid w:val="005427C4"/>
    <w:rsid w:val="007632B7"/>
    <w:rsid w:val="00A87B03"/>
    <w:rsid w:val="00C2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427C4"/>
    <w:pPr>
      <w:widowControl w:val="0"/>
      <w:suppressAutoHyphens/>
      <w:ind w:left="720"/>
      <w:contextualSpacing/>
    </w:pPr>
    <w:rPr>
      <w:rFonts w:eastAsia="Arial Unicode MS"/>
      <w:kern w:val="1"/>
      <w:lang w:eastAsia="en-US"/>
    </w:rPr>
  </w:style>
  <w:style w:type="paragraph" w:customStyle="1" w:styleId="1">
    <w:name w:val="Стиль1"/>
    <w:basedOn w:val="2"/>
    <w:link w:val="10"/>
    <w:qFormat/>
    <w:rsid w:val="005427C4"/>
    <w:pPr>
      <w:keepNext w:val="0"/>
      <w:keepLines w:val="0"/>
      <w:widowControl w:val="0"/>
      <w:shd w:val="clear" w:color="auto" w:fill="FFFFFF"/>
      <w:spacing w:before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Стиль1 Знак"/>
    <w:basedOn w:val="20"/>
    <w:link w:val="1"/>
    <w:rsid w:val="005427C4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27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6D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D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429282</cp:lastModifiedBy>
  <cp:revision>5</cp:revision>
  <dcterms:created xsi:type="dcterms:W3CDTF">2017-01-18T19:25:00Z</dcterms:created>
  <dcterms:modified xsi:type="dcterms:W3CDTF">2017-10-12T12:46:00Z</dcterms:modified>
</cp:coreProperties>
</file>