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9"/>
        <w:tblW w:w="10035" w:type="dxa"/>
        <w:tblInd w:w="-318" w:type="dxa"/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10035"/>
      </w:tblGrid>
      <w:tr w14:paraId="782AFBA8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489" w:hRule="atLeast"/>
        </w:trPr>
        <w:tc>
          <w:tcPr>
            <w:tcW w:w="10035" w:type="dxa"/>
          </w:tcPr>
          <w:p w14:paraId="36D8056A">
            <w:pPr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  <w:lang w:val="ru-RU"/>
              </w:rPr>
            </w:pPr>
            <w:r>
              <w:drawing>
                <wp:anchor distT="0" distB="0" distL="0" distR="0" simplePos="0" relativeHeight="251659264" behindDoc="1" locked="0" layoutInCell="1" allowOverlap="1">
                  <wp:simplePos x="0" y="0"/>
                  <wp:positionH relativeFrom="column">
                    <wp:posOffset>-431165</wp:posOffset>
                  </wp:positionH>
                  <wp:positionV relativeFrom="paragraph">
                    <wp:posOffset>-32385</wp:posOffset>
                  </wp:positionV>
                  <wp:extent cx="974725" cy="539115"/>
                  <wp:effectExtent l="0" t="0" r="15875" b="13335"/>
                  <wp:wrapNone/>
                  <wp:docPr id="16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.png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725" cy="53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lang w:val="ru-RU"/>
              </w:rPr>
              <w:t xml:space="preserve">Автономное учреждение 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lang w:val="ru-RU"/>
              </w:rPr>
              <w:br w:type="textWrapping"/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lang w:val="ru-RU"/>
              </w:rPr>
              <w:t>профессионального образования</w:t>
            </w:r>
          </w:p>
          <w:p w14:paraId="4AEEE027">
            <w:pPr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lang w:val="ru-RU"/>
              </w:rPr>
              <w:t>Ханты-Мансийского автономного округа – Югры</w:t>
            </w:r>
          </w:p>
          <w:p w14:paraId="3241ED2B">
            <w:pPr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lang w:val="ru-RU"/>
              </w:rPr>
              <w:t>«СУРГУТСКИЙ ПОЛИТЕХНИЧЕСКИЙ КОЛЛЕДЖ»</w:t>
            </w:r>
          </w:p>
          <w:p w14:paraId="2B7F7052">
            <w:pPr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lang w:val="ru-RU"/>
              </w:rPr>
              <w:t>(АУ «Сургутский политехнический колледж»)</w:t>
            </w:r>
          </w:p>
        </w:tc>
      </w:tr>
      <w:tr w14:paraId="22A77780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10035" w:type="dxa"/>
          </w:tcPr>
          <w:p w14:paraId="1391DA9C">
            <w:pPr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</w:p>
        </w:tc>
      </w:tr>
      <w:tr w14:paraId="7D4FE730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575" w:hRule="atLeast"/>
        </w:trPr>
        <w:tc>
          <w:tcPr>
            <w:tcW w:w="10035" w:type="dxa"/>
          </w:tcPr>
          <w:p w14:paraId="0E517ABF">
            <w:pPr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СТРУКТУРНОЕ ПОДРАЗДЕЛЕНИЕ - 4</w:t>
            </w:r>
          </w:p>
          <w:p w14:paraId="3EE8A0A5">
            <w:pPr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(Энергетическое отделение)</w:t>
            </w:r>
          </w:p>
        </w:tc>
      </w:tr>
    </w:tbl>
    <w:p w14:paraId="23298938"/>
    <w:p w14:paraId="24438B54"/>
    <w:p w14:paraId="0E9D1DE5"/>
    <w:p w14:paraId="5CD4AD07"/>
    <w:p w14:paraId="3C97F1D4"/>
    <w:p w14:paraId="5200A89D"/>
    <w:p w14:paraId="0D592375"/>
    <w:p w14:paraId="02FA0944"/>
    <w:p w14:paraId="02141E1A"/>
    <w:p w14:paraId="4084A094"/>
    <w:p w14:paraId="794EEBEC"/>
    <w:p w14:paraId="5BEB5AE0"/>
    <w:p w14:paraId="00C396B3"/>
    <w:p w14:paraId="0ADCE63C"/>
    <w:p w14:paraId="239C898C"/>
    <w:p w14:paraId="1666E95C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color w:val="FF000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val="ru-RU"/>
        </w:rPr>
        <w:t>Отчет по самостоятельной работе №</w:t>
      </w:r>
      <w:r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  <w:lang w:val="ru-RU"/>
        </w:rPr>
        <w:t>5</w:t>
      </w:r>
    </w:p>
    <w:p w14:paraId="6FC4E062">
      <w:pPr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val="ru-RU"/>
        </w:rPr>
        <w:t>по дисциплине МДК 01.02 “</w:t>
      </w:r>
      <w:r>
        <w:rPr>
          <w:lang w:val="ru-RU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val="ru-RU"/>
        </w:rPr>
        <w:t>Инструментальные средства разработки программного обеспечения”.</w:t>
      </w:r>
    </w:p>
    <w:p w14:paraId="0A62CC8A">
      <w:pPr>
        <w:rPr>
          <w:lang w:val="ru-RU"/>
        </w:rPr>
      </w:pPr>
    </w:p>
    <w:p w14:paraId="662BD93A">
      <w:pPr>
        <w:rPr>
          <w:lang w:val="ru-RU"/>
        </w:rPr>
      </w:pPr>
    </w:p>
    <w:p w14:paraId="3D8C6707">
      <w:pPr>
        <w:rPr>
          <w:lang w:val="ru-RU"/>
        </w:rPr>
      </w:pPr>
    </w:p>
    <w:p w14:paraId="4F5FD9CC">
      <w:pPr>
        <w:rPr>
          <w:lang w:val="ru-RU"/>
        </w:rPr>
      </w:pPr>
    </w:p>
    <w:p w14:paraId="656DDED7">
      <w:pPr>
        <w:rPr>
          <w:lang w:val="ru-RU"/>
        </w:rPr>
      </w:pPr>
    </w:p>
    <w:p w14:paraId="46782687">
      <w:pPr>
        <w:rPr>
          <w:lang w:val="ru-RU"/>
        </w:rPr>
      </w:pPr>
    </w:p>
    <w:p w14:paraId="0C0B6150">
      <w:pPr>
        <w:rPr>
          <w:lang w:val="ru-RU"/>
        </w:rPr>
      </w:pPr>
    </w:p>
    <w:p w14:paraId="796480AC">
      <w:pPr>
        <w:rPr>
          <w:lang w:val="ru-RU"/>
        </w:rPr>
      </w:pPr>
    </w:p>
    <w:p w14:paraId="066DF3E7">
      <w:pPr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  <w:t xml:space="preserve">Выполнил: студент </w:t>
      </w:r>
    </w:p>
    <w:p w14:paraId="23C3BE3F">
      <w:pPr>
        <w:wordWrap w:val="0"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  <w:t xml:space="preserve">группы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319</w:t>
      </w:r>
      <w:bookmarkStart w:id="0" w:name="_heading=h.gjdgxs" w:colFirst="0" w:colLast="0"/>
      <w:bookmarkEnd w:id="0"/>
    </w:p>
    <w:p w14:paraId="0029F473">
      <w:pPr>
        <w:wordWrap w:val="0"/>
        <w:jc w:val="right"/>
        <w:rPr>
          <w:rFonts w:ascii="Times New Roman" w:hAnsi="Times New Roman" w:eastAsia="Times New Roman" w:cs="Times New Roman"/>
          <w:color w:val="FF000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Климентов Иван Вячеславович</w:t>
      </w:r>
    </w:p>
    <w:p w14:paraId="3C702B99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Дата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26</w:t>
      </w:r>
      <w:r>
        <w:rPr>
          <w:rFonts w:ascii="Times New Roman" w:hAnsi="Times New Roman" w:eastAsia="Times New Roman" w:cs="Times New Roman"/>
          <w:sz w:val="28"/>
          <w:szCs w:val="28"/>
        </w:rPr>
        <w:t>.11.2024</w:t>
      </w:r>
    </w:p>
    <w:p w14:paraId="5D66AF66">
      <w:pPr>
        <w:rPr>
          <w:rFonts w:ascii="Times New Roman" w:hAnsi="Times New Roman" w:eastAsia="Times New Roman" w:cs="Times New Roman"/>
          <w:sz w:val="28"/>
          <w:szCs w:val="28"/>
        </w:rPr>
      </w:pPr>
    </w:p>
    <w:p w14:paraId="51DBDC05">
      <w:pPr>
        <w:rPr>
          <w:rFonts w:ascii="Times New Roman" w:hAnsi="Times New Roman" w:eastAsia="Times New Roman" w:cs="Times New Roman"/>
          <w:sz w:val="28"/>
          <w:szCs w:val="28"/>
        </w:rPr>
      </w:pPr>
    </w:p>
    <w:p w14:paraId="1A6D54B4">
      <w:pPr>
        <w:rPr>
          <w:rFonts w:ascii="Times New Roman" w:hAnsi="Times New Roman" w:eastAsia="Times New Roman" w:cs="Times New Roman"/>
          <w:sz w:val="28"/>
          <w:szCs w:val="28"/>
        </w:rPr>
      </w:pPr>
    </w:p>
    <w:p w14:paraId="785BD5FC">
      <w:pPr>
        <w:rPr>
          <w:rFonts w:ascii="Times New Roman" w:hAnsi="Times New Roman" w:eastAsia="Times New Roman" w:cs="Times New Roman"/>
          <w:sz w:val="28"/>
          <w:szCs w:val="28"/>
        </w:rPr>
      </w:pPr>
    </w:p>
    <w:p w14:paraId="3ABA13C6">
      <w:pPr>
        <w:rPr>
          <w:rFonts w:ascii="Times New Roman" w:hAnsi="Times New Roman" w:eastAsia="Times New Roman" w:cs="Times New Roman"/>
          <w:sz w:val="28"/>
          <w:szCs w:val="28"/>
        </w:rPr>
      </w:pPr>
    </w:p>
    <w:p w14:paraId="23D62444">
      <w:pPr>
        <w:rPr>
          <w:rFonts w:ascii="Times New Roman" w:hAnsi="Times New Roman" w:eastAsia="Times New Roman" w:cs="Times New Roman"/>
          <w:sz w:val="28"/>
          <w:szCs w:val="28"/>
        </w:rPr>
      </w:pPr>
    </w:p>
    <w:p w14:paraId="2E7F3007">
      <w:pPr>
        <w:rPr>
          <w:rFonts w:ascii="Times New Roman" w:hAnsi="Times New Roman" w:eastAsia="Times New Roman" w:cs="Times New Roman"/>
          <w:sz w:val="28"/>
          <w:szCs w:val="28"/>
        </w:rPr>
      </w:pPr>
    </w:p>
    <w:p w14:paraId="07BAE488">
      <w:pPr>
        <w:rPr>
          <w:rFonts w:ascii="Times New Roman" w:hAnsi="Times New Roman" w:eastAsia="Times New Roman" w:cs="Times New Roman"/>
          <w:sz w:val="28"/>
          <w:szCs w:val="28"/>
        </w:rPr>
      </w:pPr>
    </w:p>
    <w:p w14:paraId="580726C7">
      <w:pPr>
        <w:rPr>
          <w:rFonts w:ascii="Times New Roman" w:hAnsi="Times New Roman" w:eastAsia="Times New Roman" w:cs="Times New Roman"/>
          <w:sz w:val="28"/>
          <w:szCs w:val="28"/>
        </w:rPr>
      </w:pPr>
    </w:p>
    <w:p w14:paraId="42AE6291">
      <w:pPr>
        <w:rPr>
          <w:rFonts w:ascii="Times New Roman" w:hAnsi="Times New Roman" w:eastAsia="Times New Roman" w:cs="Times New Roman"/>
          <w:sz w:val="28"/>
          <w:szCs w:val="28"/>
        </w:rPr>
      </w:pPr>
    </w:p>
    <w:p w14:paraId="4E3C0822">
      <w:pPr>
        <w:rPr>
          <w:rFonts w:ascii="Times New Roman" w:hAnsi="Times New Roman" w:eastAsia="Times New Roman" w:cs="Times New Roman"/>
          <w:sz w:val="28"/>
          <w:szCs w:val="28"/>
        </w:rPr>
      </w:pPr>
    </w:p>
    <w:p w14:paraId="503039D0">
      <w:pPr>
        <w:rPr>
          <w:rFonts w:ascii="Times New Roman" w:hAnsi="Times New Roman" w:eastAsia="Times New Roman" w:cs="Times New Roman"/>
          <w:sz w:val="28"/>
          <w:szCs w:val="28"/>
        </w:rPr>
      </w:pPr>
    </w:p>
    <w:p w14:paraId="40906317">
      <w:pPr>
        <w:pStyle w:val="8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Цель работы</w:t>
      </w:r>
      <w:r>
        <w:rPr>
          <w:rFonts w:hint="default" w:ascii="Times New Roman" w:hAnsi="Times New Roman" w:cs="Times New Roman"/>
          <w:sz w:val="28"/>
          <w:szCs w:val="28"/>
        </w:rPr>
        <w:t>:</w:t>
      </w:r>
    </w:p>
    <w:p w14:paraId="3E13B10F">
      <w:pPr>
        <w:spacing w:line="360" w:lineRule="auto"/>
        <w:ind w:firstLine="25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Цель данной работы – изучить процесс отладки отдельных модулей программного проекта, выявить типичные ошибки и научиться эффективно использовать инструменты отладки для их устранения.</w:t>
      </w:r>
    </w:p>
    <w:p w14:paraId="10964D9F">
      <w:pPr>
        <w:spacing w:line="360" w:lineRule="auto"/>
        <w:jc w:val="both"/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</w:rPr>
        <w:t>Основная структура задания:</w:t>
      </w:r>
    </w:p>
    <w:p w14:paraId="0CEA1953">
      <w:pPr>
        <w:rPr>
          <w:rFonts w:hint="default" w:ascii="Times New Roman" w:hAnsi="Times New Roman" w:eastAsia="Times New Roman" w:cs="Times New Roman"/>
          <w:sz w:val="28"/>
          <w:szCs w:val="28"/>
        </w:rPr>
      </w:pPr>
    </w:p>
    <w:p w14:paraId="4C3561D5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Задание 1: Подготовка среды для отладки</w:t>
      </w:r>
    </w:p>
    <w:p w14:paraId="1F7BB3D6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75E3864">
      <w:pPr>
        <w:spacing w:line="360" w:lineRule="auto"/>
        <w:ind w:firstLine="25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1.1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Настройте среду разработки для работы с проектом (выберите инструмент отладки, настройте подключение к проекту): В   качестве иструмента отладки был выбран пайтон</w:t>
      </w:r>
    </w:p>
    <w:p w14:paraId="4676451A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77A80A0B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EDF9E71">
      <w:pPr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drawing>
          <wp:inline distT="0" distB="0" distL="0" distR="0">
            <wp:extent cx="5936615" cy="3339465"/>
            <wp:effectExtent l="0" t="0" r="0" b="635"/>
            <wp:docPr id="124287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7878" name="Рисунок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42AF">
      <w:pPr>
        <w:spacing w:line="360" w:lineRule="auto"/>
        <w:ind w:firstLine="25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42F500A">
      <w:pPr>
        <w:spacing w:line="360" w:lineRule="auto"/>
        <w:ind w:firstLine="25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8E5F8FA">
      <w:pPr>
        <w:rPr>
          <w:rFonts w:hint="default" w:ascii="Times New Roman" w:hAnsi="Times New Roman" w:cs="Times New Roman"/>
          <w:sz w:val="28"/>
          <w:szCs w:val="28"/>
          <w:lang w:val="ru-RU"/>
          <w14:ligatures w14:val="standardContextual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1</w:t>
      </w:r>
      <w:r>
        <w:rPr>
          <w:rFonts w:hint="default" w:ascii="Times New Roman" w:hAnsi="Times New Roman" w:cs="Times New Roman"/>
          <w:sz w:val="28"/>
          <w:szCs w:val="28"/>
        </w:rPr>
        <w:t>.2)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Настройка доступа к проекту</w:t>
      </w:r>
      <w:r>
        <w:rPr>
          <w:rFonts w:hint="default" w:ascii="Times New Roman" w:hAnsi="Times New Roman" w:cs="Times New Roman"/>
          <w:sz w:val="28"/>
          <w:szCs w:val="28"/>
          <w:lang w:val="ru-RU"/>
          <w14:ligatures w14:val="standardContextual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  <w14:ligatures w14:val="standardContextual"/>
        </w:rPr>
        <w:drawing>
          <wp:inline distT="0" distB="0" distL="0" distR="0">
            <wp:extent cx="4108450" cy="1795145"/>
            <wp:effectExtent l="0" t="0" r="6350" b="0"/>
            <wp:docPr id="66727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27068" name="Рисунок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802" cy="18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D6DC">
      <w:pPr>
        <w:rPr>
          <w:rFonts w:hint="default" w:ascii="Times New Roman" w:hAnsi="Times New Roman" w:cs="Times New Roman"/>
          <w:sz w:val="28"/>
          <w:szCs w:val="28"/>
          <w:lang w:val="ru-RU"/>
          <w14:ligatures w14:val="standardContextual"/>
        </w:rPr>
      </w:pPr>
    </w:p>
    <w:p w14:paraId="466BBDD5">
      <w:pPr>
        <w:rPr>
          <w:rFonts w:hint="default" w:ascii="Times New Roman" w:hAnsi="Times New Roman" w:cs="Times New Roman"/>
          <w:sz w:val="28"/>
          <w:szCs w:val="28"/>
          <w:lang w:val="ru-RU"/>
          <w14:ligatures w14:val="standardContextual"/>
        </w:rPr>
      </w:pPr>
    </w:p>
    <w:p w14:paraId="61DB9508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39091BF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2. Убедитесь, что отладчик корректно подключен к проекту, и что можно запускать отладку по шагам: Отладчик работает корректно и согласно плану </w:t>
      </w:r>
      <w:r>
        <w:rPr>
          <w:rFonts w:hint="default" w:ascii="Times New Roman" w:hAnsi="Times New Roman" w:cs="Times New Roman"/>
          <w:sz w:val="28"/>
          <w:szCs w:val="28"/>
          <w:lang w:val="ru-RU"/>
          <w14:ligatures w14:val="standardContextual"/>
        </w:rPr>
        <w:drawing>
          <wp:inline distT="0" distB="0" distL="0" distR="0">
            <wp:extent cx="5936615" cy="3459480"/>
            <wp:effectExtent l="0" t="0" r="0" b="0"/>
            <wp:docPr id="44978233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82337" name="Рисунок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45DF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0A17AF5">
      <w:p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 Определите стратегию логирования, если она отсутствует, настройте логирование для отслеживания ошибок: Написанна программа для определения стратегии логирования</w:t>
      </w:r>
    </w:p>
    <w:p w14:paraId="7EE98997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0" distR="0">
            <wp:extent cx="5936615" cy="3339465"/>
            <wp:effectExtent l="0" t="0" r="0" b="635"/>
            <wp:docPr id="741129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29570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3702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7AFC182F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79C1418E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7077C6CE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CA3EC94">
      <w:pPr>
        <w:pStyle w:val="8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Задание 2: Отладка логики модуля</w:t>
      </w:r>
    </w:p>
    <w:p w14:paraId="30EE77FA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8A06C31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69AC00E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ECDC697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1.1 Выберите один из модулей программного проекта, который требует отладки.</w:t>
      </w:r>
    </w:p>
    <w:p w14:paraId="07C2F74F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4705350" cy="3209925"/>
            <wp:effectExtent l="0" t="0" r="0" b="9525"/>
            <wp:docPr id="1" name="Изображение 1" descr="1-скр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1-скрин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3354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2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Используя пошаговую отладку, выявите ошибки в логике работы модуля.</w:t>
      </w:r>
    </w:p>
    <w:p w14:paraId="32BA8550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5931535" cy="877570"/>
            <wp:effectExtent l="0" t="0" r="12065" b="17780"/>
            <wp:docPr id="5" name="Изображение 5" descr="Скриншот 29-11-2024 191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Скриншот 29-11-2024 19185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5284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590E18A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6DA2B13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63F7322">
      <w:pPr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протестируем корректность входных данных и отлов исключений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Вывод по проверке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930900" cy="3078480"/>
            <wp:effectExtent l="0" t="0" r="12700" b="7620"/>
            <wp:docPr id="4" name="Изображение 4" descr="7540407840784074507407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754040784078407450740780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3BAC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BF0E651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E788DEC">
      <w:pPr>
        <w:numPr>
          <w:ilvl w:val="0"/>
          <w:numId w:val="2"/>
        </w:num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Задокументируйте выявленные ошибки и предложите способы их исправления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29D53A0C"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Выявленные ошибки задукоментированы и представленны к заданиям</w:t>
      </w:r>
    </w:p>
    <w:p w14:paraId="1E0542D7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5932170" cy="5481320"/>
            <wp:effectExtent l="0" t="0" r="11430" b="5080"/>
            <wp:docPr id="6" name="Изображение 6" descr="Скриншот 29-11-2024 192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Скриншот 29-11-2024 1921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A8C8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326B3F2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690802D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7FAF9460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Задание 3: Интеграционная отладка</w:t>
      </w:r>
    </w:p>
    <w:p w14:paraId="1D634BFF">
      <w:pPr>
        <w:numPr>
          <w:ilvl w:val="0"/>
          <w:numId w:val="3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Провожу тестирование на корректную работу модуля после интеграции с другими частями проекта.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Код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0093E122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66040</wp:posOffset>
            </wp:positionV>
            <wp:extent cx="4978400" cy="4646930"/>
            <wp:effectExtent l="0" t="0" r="12700" b="1270"/>
            <wp:wrapNone/>
            <wp:docPr id="9" name="Изображение 9" descr="Скриншот 29-11-2024 193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Скриншот 29-11-2024 1935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34B5A0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1374502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1DFCD7D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79C48DF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4A8AD09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FA19F78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B5016FB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AB681C3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FB73716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7E34184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77B42F8C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0D79D31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8C42EDF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7F31F288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Что он вывел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416EA540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095875" cy="4038600"/>
            <wp:effectExtent l="0" t="0" r="9525" b="0"/>
            <wp:docPr id="10" name="Изображение 10" descr="Скриншот 29-11-2024 19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Скриншот 29-11-2024 19370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6B36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54F9987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7A4DDA6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74E6135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01DD1E4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FF30562">
      <w:pPr>
        <w:pStyle w:val="13"/>
        <w:numPr>
          <w:ilvl w:val="0"/>
          <w:numId w:val="0"/>
        </w:numPr>
        <w:spacing w:after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2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)</w:t>
      </w:r>
      <w:r>
        <w:rPr>
          <w:rFonts w:hint="default" w:ascii="Times New Roman" w:hAnsi="Times New Roman" w:cs="Times New Roman"/>
          <w:sz w:val="28"/>
          <w:szCs w:val="28"/>
        </w:rPr>
        <w:t>Проведя тестирование на корректную работу модуля после интеграции его с другими частями проекта, выясняем, что модуль ни с чем не конфликтует и выполняет свои функции штатно, следовательно исправлять его не требуется.</w:t>
      </w:r>
    </w:p>
    <w:p w14:paraId="3531D4AA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419A5E2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2E7BE59">
      <w:pPr>
        <w:spacing w:after="0"/>
        <w:ind w:firstLine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Задание №4: Отладка производительности и использования памяти</w:t>
      </w:r>
    </w:p>
    <w:p w14:paraId="00C25F15">
      <w:pPr>
        <w:pStyle w:val="13"/>
        <w:numPr>
          <w:ilvl w:val="0"/>
          <w:numId w:val="0"/>
        </w:numPr>
        <w:spacing w:after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)</w:t>
      </w:r>
      <w:r>
        <w:rPr>
          <w:rFonts w:hint="default" w:ascii="Times New Roman" w:hAnsi="Times New Roman" w:cs="Times New Roman"/>
          <w:sz w:val="28"/>
          <w:szCs w:val="28"/>
        </w:rPr>
        <w:t xml:space="preserve">Используя инструменты анализа производительности – библиотеку cProfile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Python</w:t>
      </w:r>
      <w:r>
        <w:rPr>
          <w:rFonts w:hint="default" w:ascii="Times New Roman" w:hAnsi="Times New Roman" w:cs="Times New Roman"/>
          <w:sz w:val="28"/>
          <w:szCs w:val="28"/>
        </w:rPr>
        <w:t>, проводим тест на использование памяти и время выполнения скрипта модуля.</w:t>
      </w:r>
    </w:p>
    <w:p w14:paraId="51453968">
      <w:pPr>
        <w:pStyle w:val="13"/>
        <w:numPr>
          <w:ilvl w:val="0"/>
          <w:numId w:val="0"/>
        </w:numPr>
        <w:spacing w:after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2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)</w:t>
      </w:r>
      <w:r>
        <w:rPr>
          <w:rFonts w:hint="default" w:ascii="Times New Roman" w:hAnsi="Times New Roman" w:cs="Times New Roman"/>
          <w:sz w:val="28"/>
          <w:szCs w:val="28"/>
        </w:rPr>
        <w:t>Проведя тесты узнаём, что с модулём всё в полном порядке, он использует достаточное для его действий количество памяти, что означает, что оптимизации он не подлежит.</w:t>
      </w:r>
    </w:p>
    <w:p w14:paraId="0028801A">
      <w:pPr>
        <w:pStyle w:val="13"/>
        <w:numPr>
          <w:ilvl w:val="0"/>
          <w:numId w:val="0"/>
        </w:numPr>
        <w:spacing w:after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0425" cy="2236470"/>
            <wp:effectExtent l="0" t="0" r="3175" b="1143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C0FA">
      <w:pPr>
        <w:pStyle w:val="13"/>
        <w:numPr>
          <w:ilvl w:val="0"/>
          <w:numId w:val="0"/>
        </w:numPr>
        <w:spacing w:after="0"/>
        <w:jc w:val="both"/>
        <w:rPr>
          <w:rFonts w:hint="default" w:ascii="Times New Roman" w:hAnsi="Times New Roman" w:cs="Times New Roman"/>
          <w:sz w:val="28"/>
          <w:szCs w:val="28"/>
        </w:rPr>
      </w:pPr>
      <w:bookmarkStart w:id="1" w:name="_GoBack"/>
      <w:bookmarkEnd w:id="1"/>
    </w:p>
    <w:p w14:paraId="59AD7CD8">
      <w:pPr>
        <w:spacing w:after="0"/>
        <w:ind w:firstLine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Задание №5: Автоматизированное тестирование и отладка</w:t>
      </w:r>
    </w:p>
    <w:p w14:paraId="0A0E6D99">
      <w:pPr>
        <w:spacing w:after="0"/>
        <w:ind w:firstLine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)</w:t>
      </w:r>
      <w:r>
        <w:rPr>
          <w:rFonts w:hint="default" w:ascii="Times New Roman" w:hAnsi="Times New Roman" w:cs="Times New Roman"/>
          <w:sz w:val="28"/>
          <w:szCs w:val="28"/>
        </w:rPr>
        <w:t>Были разработаны автоматизированные тесты для отладки выбранного модуля с использованием библиотеки unittest.</w:t>
      </w:r>
    </w:p>
    <w:p w14:paraId="1572F990">
      <w:pPr>
        <w:pStyle w:val="13"/>
        <w:numPr>
          <w:ilvl w:val="0"/>
          <w:numId w:val="0"/>
        </w:numPr>
        <w:spacing w:after="0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6977A1C7">
      <w:pPr>
        <w:pStyle w:val="13"/>
        <w:numPr>
          <w:ilvl w:val="0"/>
          <w:numId w:val="0"/>
        </w:numPr>
        <w:spacing w:after="0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1F569005">
      <w:pPr>
        <w:pStyle w:val="13"/>
        <w:numPr>
          <w:ilvl w:val="0"/>
          <w:numId w:val="0"/>
        </w:numPr>
        <w:spacing w:after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5124450" cy="4914900"/>
            <wp:effectExtent l="0" t="0" r="0" b="0"/>
            <wp:docPr id="12" name="Изображение 12" descr="Скриншот 29-11-2024 195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Скриншот 29-11-2024 1959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97CF">
      <w:pPr>
        <w:pStyle w:val="13"/>
        <w:numPr>
          <w:ilvl w:val="0"/>
          <w:numId w:val="0"/>
        </w:numPr>
        <w:spacing w:after="0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1C30E0E1">
      <w:pPr>
        <w:pStyle w:val="13"/>
        <w:numPr>
          <w:ilvl w:val="0"/>
          <w:numId w:val="0"/>
        </w:numPr>
        <w:spacing w:after="0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3224F675">
      <w:pPr>
        <w:pStyle w:val="13"/>
        <w:numPr>
          <w:ilvl w:val="0"/>
          <w:numId w:val="0"/>
        </w:numPr>
        <w:spacing w:after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2)</w:t>
      </w:r>
      <w:r>
        <w:rPr>
          <w:rFonts w:hint="default" w:ascii="Times New Roman" w:hAnsi="Times New Roman" w:cs="Times New Roman"/>
          <w:sz w:val="28"/>
          <w:szCs w:val="28"/>
        </w:rPr>
        <w:t>Проведя тесты понимаем, что ошибок в модуле нет, следовательно исправлять нечего.</w:t>
      </w:r>
    </w:p>
    <w:p w14:paraId="251746F4">
      <w:pPr>
        <w:pStyle w:val="13"/>
        <w:numPr>
          <w:ilvl w:val="0"/>
          <w:numId w:val="0"/>
        </w:numPr>
        <w:spacing w:after="0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47818C1F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1790700" cy="760730"/>
            <wp:effectExtent l="0" t="0" r="0" b="1270"/>
            <wp:docPr id="13" name="Изображение 13" descr="Скриншот 29-11-2024 195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Скриншот 29-11-2024 1959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A046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7D5CD1F">
      <w:pPr>
        <w:spacing w:after="0"/>
        <w:ind w:firstLine="0"/>
        <w:rPr>
          <w:rFonts w:hint="default" w:ascii="Times New Roman" w:hAnsi="Times New Roman" w:cs="Times New Roman"/>
          <w:sz w:val="28"/>
          <w:szCs w:val="28"/>
        </w:rPr>
      </w:pPr>
    </w:p>
    <w:p w14:paraId="5DE6D350">
      <w:pPr>
        <w:spacing w:after="0"/>
        <w:ind w:firstLine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Задание №6: Отладка проблем с параллелизмом</w:t>
      </w:r>
    </w:p>
    <w:p w14:paraId="1F3C48A0">
      <w:pPr>
        <w:spacing w:after="0"/>
        <w:ind w:firstLine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В коде модуля не предусмотрен параллелизм, но проверить его на корректность можно с помощью таких библиотек, как threading и multiprocessing. Для решения проблем, связанных с параллелизмом, можно использовать, например, использование блокировок или синхронизации.</w:t>
      </w:r>
    </w:p>
    <w:p w14:paraId="5DCC3CAC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14CA9A6"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Вывод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604F725">
      <w:pPr>
        <w:bidi w:val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 ходе практической работы, были изучены и применены основные методы отладки. Был настроен отладчик в Pycharm community, установлены точки останова и проведена пошаговая отладка для выявления ошибок в модуле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file_operations</w:t>
      </w:r>
      <w:r>
        <w:rPr>
          <w:rFonts w:hint="default" w:ascii="Times New Roman" w:hAnsi="Times New Roman" w:cs="Times New Roman"/>
          <w:sz w:val="28"/>
          <w:szCs w:val="28"/>
        </w:rPr>
        <w:t xml:space="preserve"> Разработаны автоматизированные тесты для функций сложения, вычитания, умножения и деления, включая обработку исключений, таких как деление на ноль. Результаты работы подтвердили эффективность использования инструментов отладки и тестирования для обеспечения корректной работы программного кода.</w:t>
      </w:r>
    </w:p>
    <w:sectPr>
      <w:pgSz w:w="11900" w:h="16840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105C6CE"/>
    <w:multiLevelType w:val="singleLevel"/>
    <w:tmpl w:val="C105C6CE"/>
    <w:lvl w:ilvl="0" w:tentative="0">
      <w:start w:val="3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20553EB5"/>
    <w:multiLevelType w:val="singleLevel"/>
    <w:tmpl w:val="20553EB5"/>
    <w:lvl w:ilvl="0" w:tentative="0">
      <w:start w:val="4"/>
      <w:numFmt w:val="decimal"/>
      <w:suff w:val="space"/>
      <w:lvlText w:val="%1."/>
      <w:lvlJc w:val="left"/>
    </w:lvl>
  </w:abstractNum>
  <w:abstractNum w:abstractNumId="2">
    <w:nsid w:val="50754BCB"/>
    <w:multiLevelType w:val="singleLevel"/>
    <w:tmpl w:val="50754BC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E66"/>
    <w:rsid w:val="000E2E3F"/>
    <w:rsid w:val="00133B7F"/>
    <w:rsid w:val="001566DC"/>
    <w:rsid w:val="001A2594"/>
    <w:rsid w:val="00205E66"/>
    <w:rsid w:val="0040790B"/>
    <w:rsid w:val="00433778"/>
    <w:rsid w:val="004D7434"/>
    <w:rsid w:val="0058337E"/>
    <w:rsid w:val="00617F26"/>
    <w:rsid w:val="00656D33"/>
    <w:rsid w:val="007D3279"/>
    <w:rsid w:val="008633CB"/>
    <w:rsid w:val="00BA7008"/>
    <w:rsid w:val="00CB113B"/>
    <w:rsid w:val="00FD3626"/>
    <w:rsid w:val="34341B34"/>
    <w:rsid w:val="572B4D8F"/>
    <w:rsid w:val="7C756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kern w:val="0"/>
      <w:sz w:val="20"/>
      <w:szCs w:val="20"/>
      <w:lang w:val="en-US" w:eastAsia="zh-CN" w:bidi="ar-SA"/>
      <w14:ligatures w14:val="none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480" w:line="276" w:lineRule="auto"/>
      <w:outlineLvl w:val="0"/>
    </w:pPr>
    <w:rPr>
      <w:rFonts w:asciiTheme="majorHAnsi" w:hAnsiTheme="majorHAnsi" w:eastAsiaTheme="majorEastAsia" w:cstheme="majorBidi"/>
      <w:b/>
      <w:bCs/>
      <w:color w:val="2F5597" w:themeColor="accent1" w:themeShade="BF"/>
      <w:sz w:val="28"/>
      <w:szCs w:val="28"/>
      <w:lang w:eastAsia="en-US"/>
    </w:rPr>
  </w:style>
  <w:style w:type="paragraph" w:styleId="3">
    <w:name w:val="heading 2"/>
    <w:basedOn w:val="1"/>
    <w:next w:val="1"/>
    <w:link w:val="12"/>
    <w:semiHidden/>
    <w:unhideWhenUsed/>
    <w:qFormat/>
    <w:uiPriority w:val="9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styleId="4">
    <w:name w:val="heading 3"/>
    <w:basedOn w:val="1"/>
    <w:next w:val="1"/>
    <w:unhideWhenUsed/>
    <w:qFormat/>
    <w:uiPriority w:val="9"/>
    <w:pPr>
      <w:keepNext/>
      <w:widowControl/>
      <w:spacing w:before="240" w:after="60"/>
      <w:jc w:val="left"/>
      <w:outlineLvl w:val="2"/>
    </w:pPr>
    <w:rPr>
      <w:rFonts w:ascii="Arial" w:hAnsi="Arial" w:cs="Arial"/>
      <w:b/>
      <w:bCs/>
      <w:kern w:val="0"/>
      <w:sz w:val="26"/>
      <w:szCs w:val="26"/>
    </w:rPr>
  </w:style>
  <w:style w:type="paragraph" w:styleId="5">
    <w:name w:val="heading 4"/>
    <w:basedOn w:val="1"/>
    <w:next w:val="1"/>
    <w:unhideWhenUsed/>
    <w:qFormat/>
    <w:uiPriority w:val="9"/>
    <w:pPr>
      <w:keepNext/>
      <w:widowControl/>
      <w:spacing w:before="240" w:after="60"/>
      <w:jc w:val="left"/>
      <w:outlineLvl w:val="3"/>
    </w:pPr>
    <w:rPr>
      <w:b/>
      <w:bCs/>
      <w:kern w:val="0"/>
      <w:sz w:val="28"/>
      <w:szCs w:val="28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itle"/>
    <w:basedOn w:val="1"/>
    <w:next w:val="1"/>
    <w:link w:val="11"/>
    <w:qFormat/>
    <w:uiPriority w:val="10"/>
    <w:pPr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customStyle="1" w:styleId="9">
    <w:name w:val="_Style 39"/>
    <w:basedOn w:val="7"/>
    <w:qFormat/>
    <w:uiPriority w:val="0"/>
    <w:rPr>
      <w:rFonts w:eastAsiaTheme="minorEastAsia"/>
      <w:kern w:val="0"/>
      <w:sz w:val="20"/>
      <w:szCs w:val="20"/>
      <w:lang w:eastAsia="ru-RU"/>
      <w14:ligatures w14:val="none"/>
    </w:rPr>
    <w:tblPr>
      <w:tblCellMar>
        <w:left w:w="115" w:type="dxa"/>
        <w:right w:w="115" w:type="dxa"/>
      </w:tblCellMar>
    </w:tblPr>
  </w:style>
  <w:style w:type="character" w:customStyle="1" w:styleId="10">
    <w:name w:val="Заголовок 1 Знак"/>
    <w:basedOn w:val="6"/>
    <w:link w:val="2"/>
    <w:uiPriority w:val="9"/>
    <w:rPr>
      <w:rFonts w:asciiTheme="majorHAnsi" w:hAnsiTheme="majorHAnsi" w:eastAsiaTheme="majorEastAsia" w:cstheme="majorBidi"/>
      <w:b/>
      <w:bCs/>
      <w:color w:val="2F5597" w:themeColor="accent1" w:themeShade="BF"/>
      <w:kern w:val="0"/>
      <w:sz w:val="28"/>
      <w:szCs w:val="28"/>
      <w:lang w:val="en-US"/>
      <w14:ligatures w14:val="none"/>
    </w:rPr>
  </w:style>
  <w:style w:type="character" w:customStyle="1" w:styleId="11">
    <w:name w:val="Заголовок Знак"/>
    <w:basedOn w:val="6"/>
    <w:link w:val="8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  <w:lang w:val="en-US" w:eastAsia="zh-CN"/>
      <w14:ligatures w14:val="none"/>
    </w:rPr>
  </w:style>
  <w:style w:type="character" w:customStyle="1" w:styleId="12">
    <w:name w:val="Заголовок 2 Знак"/>
    <w:basedOn w:val="6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kern w:val="0"/>
      <w:sz w:val="26"/>
      <w:szCs w:val="26"/>
      <w:lang w:val="en-US" w:eastAsia="zh-CN"/>
      <w14:ligatures w14:val="none"/>
    </w:rPr>
  </w:style>
  <w:style w:type="paragraph" w:styleId="13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232</Words>
  <Characters>1327</Characters>
  <Lines>11</Lines>
  <Paragraphs>3</Paragraphs>
  <TotalTime>8</TotalTime>
  <ScaleCrop>false</ScaleCrop>
  <LinksUpToDate>false</LinksUpToDate>
  <CharactersWithSpaces>1556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2024-11-26T09:32:00Z</dcterms:created>
  <dc:creator>Microsoft Office User</dc:creator>
  <cp:lastModifiedBy>иван климентоу</cp:lastModifiedBy>
  <dcterms:modified xsi:type="dcterms:W3CDTF">2024-11-29T20:28:45Z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1049-12.2.0.18911</vt:lpwstr>
  </property>
  <property fmtid="{D5CDD505-2E9C-101B-9397-08002B2CF9AE}" pid="3" name="ICV">
    <vt:lpwstr>CAF4A553AF42421D9B903EE70BED00A1_12</vt:lpwstr>
  </property>
</Properties>
</file>