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035" w:type="dxa"/>
        <w:tblInd w:w="-31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035"/>
      </w:tblGrid>
      <w:tr w14:paraId="782AFBA8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489" w:hRule="atLeast"/>
        </w:trPr>
        <w:tc>
          <w:tcPr>
            <w:tcW w:w="10035" w:type="dxa"/>
          </w:tcPr>
          <w:p w14:paraId="36D8056A">
            <w:pPr>
              <w:jc w:val="center"/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kern w:val="0"/>
                <w:sz w:val="20"/>
                <w:szCs w:val="20"/>
                <w14:ligatures w14:val="none"/>
              </w:rP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-431165</wp:posOffset>
                  </wp:positionH>
                  <wp:positionV relativeFrom="paragraph">
                    <wp:posOffset>-32385</wp:posOffset>
                  </wp:positionV>
                  <wp:extent cx="974725" cy="539115"/>
                  <wp:effectExtent l="0" t="0" r="15875" b="13335"/>
                  <wp:wrapNone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725" cy="539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t xml:space="preserve">Автономное учреждение </w:t>
            </w: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t>профессионального образования</w:t>
            </w:r>
          </w:p>
          <w:p w14:paraId="4AEEE027">
            <w:pPr>
              <w:jc w:val="center"/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t>Ханты-Мансийского автономного округа – Югры</w:t>
            </w:r>
          </w:p>
          <w:p w14:paraId="3241ED2B">
            <w:pPr>
              <w:jc w:val="center"/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t>«СУРГУТСКИЙ ПОЛИТЕХНИЧЕСКИЙ КОЛЛЕДЖ»</w:t>
            </w:r>
          </w:p>
          <w:p w14:paraId="2B7F7052">
            <w:pPr>
              <w:jc w:val="center"/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kern w:val="0"/>
                <w:sz w:val="28"/>
                <w:szCs w:val="28"/>
                <w:lang w:val="ru-RU"/>
                <w14:ligatures w14:val="none"/>
              </w:rPr>
              <w:t>(АУ «Сургутский политехнический колледж»)</w:t>
            </w:r>
          </w:p>
        </w:tc>
      </w:tr>
      <w:tr w14:paraId="22A7778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10035" w:type="dxa"/>
          </w:tcPr>
          <w:p w14:paraId="1391DA9C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:lang w:val="ru-RU"/>
                <w14:ligatures w14:val="none"/>
              </w:rPr>
            </w:pPr>
          </w:p>
        </w:tc>
      </w:tr>
      <w:tr w14:paraId="7D4FE730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5" w:hRule="atLeast"/>
        </w:trPr>
        <w:tc>
          <w:tcPr>
            <w:tcW w:w="10035" w:type="dxa"/>
          </w:tcPr>
          <w:p w14:paraId="0E517ABF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СТРУКТУРНОЕ ПОДРАЗДЕЛЕНИЕ - 4</w:t>
            </w:r>
          </w:p>
          <w:p w14:paraId="3EE8A0A5">
            <w:pPr>
              <w:jc w:val="center"/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8"/>
                <w:szCs w:val="28"/>
                <w14:ligatures w14:val="none"/>
              </w:rPr>
              <w:t>(Энергетическое отделение)</w:t>
            </w:r>
          </w:p>
        </w:tc>
      </w:tr>
    </w:tbl>
    <w:p w14:paraId="11CB9590"/>
    <w:p w14:paraId="0494E71F"/>
    <w:p w14:paraId="3C57F4A3"/>
    <w:p w14:paraId="21814CAB"/>
    <w:p w14:paraId="7C1CA6FF"/>
    <w:p w14:paraId="2B644725"/>
    <w:p w14:paraId="17862B0D"/>
    <w:p w14:paraId="2AB7AB97"/>
    <w:p w14:paraId="21E6B160"/>
    <w:p w14:paraId="0258F558"/>
    <w:p w14:paraId="2E0A215C"/>
    <w:p w14:paraId="6569EB52"/>
    <w:p w14:paraId="2FF2A788"/>
    <w:p w14:paraId="1CE6D074"/>
    <w:p w14:paraId="1666E95C"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Отчет по самостоятельной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7</w:t>
      </w:r>
    </w:p>
    <w:p w14:paraId="6FC4E062"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по дисциплине МДК 01.02 “</w:t>
      </w:r>
      <w:r>
        <w:rPr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Инструментальные средства разработки программного обеспечения”.</w:t>
      </w:r>
    </w:p>
    <w:p w14:paraId="6D6E1242"/>
    <w:p w14:paraId="2E9F2359"/>
    <w:p w14:paraId="20E63531"/>
    <w:p w14:paraId="4A917E4F"/>
    <w:p w14:paraId="3AA0D83D"/>
    <w:p w14:paraId="0C751242"/>
    <w:p w14:paraId="3F190868"/>
    <w:p w14:paraId="37224BFE"/>
    <w:p w14:paraId="3A9A770E"/>
    <w:p w14:paraId="0589E60C"/>
    <w:p w14:paraId="426F0542"/>
    <w:p w14:paraId="796480AC">
      <w:pPr>
        <w:rPr>
          <w:lang w:val="ru-RU"/>
        </w:rPr>
      </w:pPr>
    </w:p>
    <w:p w14:paraId="066DF3E7">
      <w:pPr>
        <w:jc w:val="right"/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Выполнил: студент </w:t>
      </w:r>
    </w:p>
    <w:p w14:paraId="23C3BE3F">
      <w:pPr>
        <w:wordWrap w:val="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319</w:t>
      </w:r>
      <w:bookmarkStart w:id="0" w:name="_heading=h.gjdgxs" w:colFirst="0" w:colLast="0"/>
      <w:bookmarkEnd w:id="0"/>
    </w:p>
    <w:p w14:paraId="63849E92">
      <w:pPr>
        <w:wordWrap w:val="0"/>
        <w:jc w:val="right"/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Климентов Иван Вячеславович</w:t>
      </w:r>
    </w:p>
    <w:p w14:paraId="55B03881">
      <w:pPr>
        <w:spacing w:after="0" w:line="240" w:lineRule="auto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Дата 28.11.2024</w:t>
      </w:r>
    </w:p>
    <w:p w14:paraId="60E0C5D3"/>
    <w:p w14:paraId="6C2440D7"/>
    <w:p w14:paraId="7E9CBABD"/>
    <w:p w14:paraId="6FFABE78"/>
    <w:p w14:paraId="24FE776B"/>
    <w:p w14:paraId="76C411B1"/>
    <w:p w14:paraId="0E29C693"/>
    <w:p w14:paraId="7FF777D3"/>
    <w:p w14:paraId="3227D256"/>
    <w:p w14:paraId="4F629C4C">
      <w:pPr>
        <w:pStyle w:val="2"/>
        <w:ind w:firstLine="0"/>
      </w:pPr>
      <w:r>
        <w:t>Цель работы:</w:t>
      </w:r>
    </w:p>
    <w:p w14:paraId="4409AF1F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Изучить и применить отладочные классы в проекте для улучшения процесса поиска и исправления ошибок в коде.</w:t>
      </w:r>
    </w:p>
    <w:p w14:paraId="2E6EE5F6">
      <w:pPr>
        <w:ind w:firstLine="0"/>
        <w:rPr>
          <w:sz w:val="28"/>
          <w:szCs w:val="28"/>
        </w:rPr>
      </w:pPr>
    </w:p>
    <w:p w14:paraId="4F2BDDBC">
      <w:pPr>
        <w:pStyle w:val="2"/>
        <w:ind w:firstLine="0"/>
      </w:pPr>
      <w:r>
        <w:t>Основная структура задания:</w:t>
      </w:r>
    </w:p>
    <w:p w14:paraId="036E948A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№1: Создание отладочных классов</w:t>
      </w:r>
    </w:p>
    <w:p w14:paraId="7487BDAB">
      <w:pPr>
        <w:pStyle w:val="6"/>
        <w:numPr>
          <w:ilvl w:val="0"/>
          <w:numId w:val="1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Был реализован класс для отслеживания выполнения программы.</w:t>
      </w:r>
    </w:p>
    <w:p w14:paraId="05B8B21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57775" cy="4943475"/>
            <wp:effectExtent l="0" t="0" r="9525" b="9525"/>
            <wp:docPr id="1" name="Изображение 1" descr="777777777777777777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77777777777777777777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783">
      <w:pPr>
        <w:rPr>
          <w:rFonts w:hint="default"/>
          <w:lang w:val="en-US"/>
        </w:rPr>
      </w:pPr>
    </w:p>
    <w:p w14:paraId="29F9A4E5">
      <w:pPr>
        <w:rPr>
          <w:rFonts w:hint="default"/>
          <w:lang w:val="en-US"/>
        </w:rPr>
      </w:pPr>
    </w:p>
    <w:p w14:paraId="781EE8CF">
      <w:pPr>
        <w:rPr>
          <w:rFonts w:hint="default"/>
          <w:lang w:val="en-US"/>
        </w:rPr>
      </w:pPr>
    </w:p>
    <w:p w14:paraId="69F813B0">
      <w:pPr>
        <w:pStyle w:val="6"/>
        <w:numPr>
          <w:ilvl w:val="0"/>
          <w:numId w:val="1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Была добавлена возможность логирования исключений в классе.</w:t>
      </w:r>
    </w:p>
    <w:p w14:paraId="68AADEE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810000"/>
            <wp:effectExtent l="0" t="0" r="6350" b="0"/>
            <wp:docPr id="2" name="Изображение 2" descr="999999999999999999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999999999999999999999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ABEB">
      <w:pPr>
        <w:rPr>
          <w:rFonts w:hint="default"/>
          <w:lang w:val="en-US"/>
        </w:rPr>
      </w:pPr>
    </w:p>
    <w:p w14:paraId="393A2E8F">
      <w:pPr>
        <w:rPr>
          <w:rFonts w:hint="default"/>
          <w:lang w:val="en-US"/>
        </w:rPr>
      </w:pPr>
    </w:p>
    <w:p w14:paraId="1AE9EDC8">
      <w:pPr>
        <w:rPr>
          <w:rFonts w:hint="default"/>
          <w:lang w:val="en-US"/>
        </w:rPr>
      </w:pPr>
    </w:p>
    <w:p w14:paraId="5754348F">
      <w:pPr>
        <w:rPr>
          <w:rFonts w:hint="default"/>
          <w:lang w:val="en-US"/>
        </w:rPr>
      </w:pPr>
    </w:p>
    <w:p w14:paraId="53F11B2E">
      <w:pPr>
        <w:rPr>
          <w:rFonts w:hint="default"/>
          <w:lang w:val="en-US"/>
        </w:rPr>
      </w:pPr>
    </w:p>
    <w:p w14:paraId="07BB4727">
      <w:pPr>
        <w:rPr>
          <w:rFonts w:hint="default"/>
          <w:lang w:val="en-US"/>
        </w:rPr>
      </w:pPr>
    </w:p>
    <w:p w14:paraId="1D526CB1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№2: Отладка проекта с использованием отладочных классов</w:t>
      </w:r>
    </w:p>
    <w:p w14:paraId="73F58326">
      <w:pPr>
        <w:pStyle w:val="6"/>
        <w:numPr>
          <w:ilvl w:val="0"/>
          <w:numId w:val="2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Отладочный класс был введён в основной проект.</w:t>
      </w:r>
    </w:p>
    <w:p w14:paraId="0C0FEB5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29225" cy="4981575"/>
            <wp:effectExtent l="0" t="0" r="9525" b="9525"/>
            <wp:docPr id="3" name="Изображение 3" descr="Скриншот 29-11-2024 211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9-11-2024 2114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C5F0">
      <w:pPr>
        <w:rPr>
          <w:rFonts w:hint="default"/>
          <w:lang w:val="en-US"/>
        </w:rPr>
      </w:pPr>
    </w:p>
    <w:p w14:paraId="53A3D94A">
      <w:pPr>
        <w:rPr>
          <w:rFonts w:hint="default"/>
          <w:lang w:val="en-US"/>
        </w:rPr>
      </w:pPr>
    </w:p>
    <w:p w14:paraId="2B6414A2">
      <w:pPr>
        <w:rPr>
          <w:rFonts w:hint="default"/>
          <w:lang w:val="en-US"/>
        </w:rPr>
      </w:pPr>
    </w:p>
    <w:p w14:paraId="534352BF">
      <w:pPr>
        <w:pStyle w:val="6"/>
        <w:numPr>
          <w:ilvl w:val="0"/>
          <w:numId w:val="2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Проведя тестирование, используя функционал класса для отслеживания ошибок в консоли получаем следующую информацию.</w:t>
      </w:r>
    </w:p>
    <w:p w14:paraId="799D4DF0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718FC8B6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4E86D7A2">
      <w:pPr>
        <w:pStyle w:val="6"/>
        <w:numPr>
          <w:ilvl w:val="0"/>
          <w:numId w:val="0"/>
        </w:numPr>
        <w:spacing w:after="0"/>
        <w:contextualSpacing/>
        <w:rPr>
          <w:rFonts w:hint="default"/>
          <w:sz w:val="28"/>
          <w:szCs w:val="28"/>
          <w:lang w:val="ru-RU"/>
        </w:rPr>
      </w:pPr>
    </w:p>
    <w:p w14:paraId="6A49EA31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65B00A4B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4974E450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551BED23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414EE097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61601004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  <w:r>
        <w:rPr>
          <w:rFonts w:hint="default"/>
          <w:lang w:val="en-US"/>
        </w:rPr>
        <w:drawing>
          <wp:inline distT="0" distB="0" distL="114300" distR="114300">
            <wp:extent cx="3932555" cy="3215640"/>
            <wp:effectExtent l="0" t="0" r="10795" b="3810"/>
            <wp:docPr id="5" name="Изображение 5" descr="Скриншот 29-11-2024 211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9-11-2024 2119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55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DBA1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13DFF599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6179522B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4503E8AA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№3: Использование отладочного класса для анализа производительности</w:t>
      </w:r>
    </w:p>
    <w:p w14:paraId="643C5AEE">
      <w:pPr>
        <w:pStyle w:val="6"/>
        <w:numPr>
          <w:ilvl w:val="0"/>
          <w:numId w:val="3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Была использована возможность измерения времени выполнения методов в отладочном классе.</w:t>
      </w:r>
    </w:p>
    <w:p w14:paraId="3E983237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57700" cy="5095875"/>
            <wp:effectExtent l="0" t="0" r="0" b="9525"/>
            <wp:docPr id="7" name="Изображение 7" descr="33333333333333333333333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3333333333333333333333333333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75F2">
      <w:pPr>
        <w:rPr>
          <w:rFonts w:hint="default"/>
          <w:lang w:val="ru-RU"/>
        </w:rPr>
      </w:pPr>
    </w:p>
    <w:p w14:paraId="70E80B48">
      <w:pPr>
        <w:rPr>
          <w:rFonts w:hint="default"/>
          <w:lang w:val="ru-RU"/>
        </w:rPr>
      </w:pPr>
    </w:p>
    <w:p w14:paraId="1B06E7F7">
      <w:pPr>
        <w:pStyle w:val="6"/>
        <w:numPr>
          <w:ilvl w:val="0"/>
          <w:numId w:val="3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Проанализировав производительность одного из модулей проекта, понимаем, что время его выполнения находится в пределах нормы.</w:t>
      </w:r>
    </w:p>
    <w:p w14:paraId="44CD13B4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4B87B94F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269865" cy="433705"/>
            <wp:effectExtent l="0" t="0" r="6985" b="4445"/>
            <wp:docPr id="8" name="Изображение 8" descr="44444444444444444444444444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4444444444444444444444444444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1EAF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79BB1900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741FCC65">
      <w:pPr>
        <w:spacing w:after="0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Задание №4: Интеграция отладочного класса с логированием</w:t>
      </w:r>
    </w:p>
    <w:p w14:paraId="0219E407">
      <w:pPr>
        <w:pStyle w:val="6"/>
        <w:numPr>
          <w:ilvl w:val="0"/>
          <w:numId w:val="4"/>
        </w:numPr>
        <w:tabs>
          <w:tab w:val="left" w:pos="0"/>
        </w:tabs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Была добавлена возможность автоматического сохранения логов в файл для дальнейшего анализа.</w:t>
      </w:r>
    </w:p>
    <w:p w14:paraId="0ECE3A62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2E3C0C09">
      <w:pPr>
        <w:pStyle w:val="6"/>
        <w:numPr>
          <w:ilvl w:val="0"/>
          <w:numId w:val="0"/>
        </w:numPr>
        <w:spacing w:after="0"/>
        <w:contextualSpacing/>
        <w:rPr>
          <w:sz w:val="28"/>
          <w:szCs w:val="28"/>
        </w:rPr>
      </w:pPr>
    </w:p>
    <w:p w14:paraId="5975E571">
      <w:pPr>
        <w:pStyle w:val="6"/>
        <w:numPr>
          <w:ilvl w:val="0"/>
          <w:numId w:val="0"/>
        </w:numPr>
        <w:spacing w:after="0"/>
        <w:contextualSpacing/>
        <w:rPr>
          <w:rFonts w:hint="default"/>
          <w:sz w:val="28"/>
          <w:szCs w:val="28"/>
          <w:lang w:val="ru-RU"/>
        </w:rPr>
      </w:pPr>
    </w:p>
    <w:p w14:paraId="03FC2F26">
      <w:pPr>
        <w:pStyle w:val="6"/>
        <w:numPr>
          <w:ilvl w:val="0"/>
          <w:numId w:val="0"/>
        </w:numPr>
        <w:spacing w:after="0"/>
        <w:contextualSpacing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5269865" cy="4411345"/>
            <wp:effectExtent l="0" t="0" r="6985" b="8255"/>
            <wp:docPr id="9" name="Изображение 9" descr="55555555555555555555555555555555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5555555555555555555555555555555555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709F">
      <w:pPr>
        <w:rPr>
          <w:rFonts w:hint="default"/>
          <w:lang w:val="ru-RU"/>
        </w:rPr>
      </w:pPr>
    </w:p>
    <w:p w14:paraId="62B5F8FB">
      <w:pPr>
        <w:rPr>
          <w:rFonts w:hint="default"/>
          <w:lang w:val="ru-RU"/>
        </w:rPr>
      </w:pPr>
    </w:p>
    <w:p w14:paraId="2632CDC0">
      <w:pPr>
        <w:pStyle w:val="6"/>
        <w:numPr>
          <w:ilvl w:val="0"/>
          <w:numId w:val="4"/>
        </w:numPr>
        <w:tabs>
          <w:tab w:val="left" w:pos="0"/>
        </w:tabs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Проверяем корректность логирования в проекте, намерено создав критическую ситуацию.</w:t>
      </w:r>
    </w:p>
    <w:p w14:paraId="4BC8D95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181600" cy="4714875"/>
            <wp:effectExtent l="0" t="0" r="0" b="9525"/>
            <wp:docPr id="10" name="Изображение 10" descr="777777777777777777777777777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777777777777777777777777777777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9052">
      <w:pPr>
        <w:rPr>
          <w:rFonts w:hint="default"/>
          <w:lang w:val="ru-RU"/>
        </w:rPr>
      </w:pPr>
    </w:p>
    <w:p w14:paraId="22564753">
      <w:pPr>
        <w:rPr>
          <w:rFonts w:hint="default"/>
          <w:lang w:val="ru-RU"/>
        </w:rPr>
      </w:pPr>
    </w:p>
    <w:p w14:paraId="21A27D00">
      <w:pPr>
        <w:rPr>
          <w:rFonts w:hint="default"/>
          <w:lang w:val="ru-RU"/>
        </w:rPr>
      </w:pPr>
    </w:p>
    <w:p w14:paraId="3BE72DDE">
      <w:pPr>
        <w:rPr>
          <w:rFonts w:hint="default"/>
          <w:lang w:val="ru-RU"/>
        </w:rPr>
      </w:pPr>
    </w:p>
    <w:p w14:paraId="2925D8AC">
      <w:pPr>
        <w:spacing w:after="0"/>
        <w:ind w:firstLine="0"/>
        <w:rPr>
          <w:sz w:val="28"/>
          <w:szCs w:val="28"/>
        </w:rPr>
      </w:pPr>
      <w:r>
        <w:rPr>
          <w:sz w:val="28"/>
          <w:szCs w:val="28"/>
        </w:rPr>
        <w:t>Задание №5: Отладка многопоточной программы с помощью отладочного класса</w:t>
      </w:r>
    </w:p>
    <w:p w14:paraId="75FD97D7">
      <w:pPr>
        <w:pStyle w:val="6"/>
        <w:numPr>
          <w:ilvl w:val="0"/>
          <w:numId w:val="5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Был применён отладочный класс для отслеживания ошибок в многопоточной программе.</w:t>
      </w:r>
    </w:p>
    <w:p w14:paraId="703499D8">
      <w:pPr>
        <w:rPr>
          <w:rFonts w:hint="default"/>
          <w:lang w:val="ru-RU"/>
        </w:rPr>
      </w:pPr>
    </w:p>
    <w:p w14:paraId="338192AE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48175" cy="4752975"/>
            <wp:effectExtent l="0" t="0" r="9525" b="9525"/>
            <wp:docPr id="11" name="Изображение 11" descr="8888888888888888888888888888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8888888888888888888888888888888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B9CC">
      <w:pPr>
        <w:rPr>
          <w:rFonts w:hint="default"/>
          <w:lang w:val="ru-RU"/>
        </w:rPr>
      </w:pPr>
    </w:p>
    <w:p w14:paraId="4A395B12">
      <w:pPr>
        <w:rPr>
          <w:rFonts w:hint="default"/>
          <w:lang w:val="ru-RU"/>
        </w:rPr>
      </w:pPr>
    </w:p>
    <w:p w14:paraId="305E0912">
      <w:pPr>
        <w:rPr>
          <w:rFonts w:hint="default"/>
          <w:lang w:val="ru-RU"/>
        </w:rPr>
      </w:pPr>
    </w:p>
    <w:p w14:paraId="176E81C8">
      <w:pPr>
        <w:rPr>
          <w:rFonts w:hint="default"/>
          <w:lang w:val="ru-RU"/>
        </w:rPr>
      </w:pPr>
    </w:p>
    <w:p w14:paraId="5B16986E">
      <w:pPr>
        <w:pStyle w:val="6"/>
        <w:numPr>
          <w:ilvl w:val="0"/>
          <w:numId w:val="5"/>
        </w:numPr>
        <w:spacing w:after="0"/>
        <w:ind w:left="1418" w:hanging="709"/>
        <w:rPr>
          <w:sz w:val="28"/>
          <w:szCs w:val="28"/>
        </w:rPr>
      </w:pPr>
      <w:r>
        <w:rPr>
          <w:sz w:val="28"/>
          <w:szCs w:val="28"/>
        </w:rPr>
        <w:t>Проверяем, открыв файл логов, корректно ли отслеживаются ошибки.</w:t>
      </w:r>
    </w:p>
    <w:p w14:paraId="3AA70305">
      <w:pPr>
        <w:rPr>
          <w:rFonts w:hint="default"/>
          <w:lang w:val="ru-RU"/>
        </w:rPr>
      </w:pPr>
    </w:p>
    <w:p w14:paraId="6E95A031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495800" cy="1352550"/>
            <wp:effectExtent l="0" t="0" r="0" b="0"/>
            <wp:docPr id="13" name="Изображение 13" descr="888888888888888888888888888888888888888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88888888888888888888888888888888888888888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5ED7">
      <w:pPr>
        <w:rPr>
          <w:rFonts w:hint="default"/>
          <w:lang w:val="ru-RU"/>
        </w:rPr>
      </w:pPr>
    </w:p>
    <w:p w14:paraId="0079F4A2">
      <w:pPr>
        <w:rPr>
          <w:rFonts w:hint="default" w:ascii="Times New Roman" w:hAnsi="Times New Roman" w:cs="Times New Roman"/>
          <w:b/>
          <w:bCs/>
          <w:lang w:val="ru-RU"/>
        </w:rPr>
      </w:pPr>
    </w:p>
    <w:p w14:paraId="4AA071C6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GoBack"/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</w:t>
      </w:r>
    </w:p>
    <w:bookmarkEnd w:id="1"/>
    <w:p w14:paraId="40A6E921">
      <w:pPr>
        <w:bidi w:val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практической работы были изучены и применены отладочные классы для улучшения процесса поиска и исправления ошибок в коде. Был создан класс Debugger, который позволяет отслеживать выполнение программы, логировать исключения, измерять время выполнения методов и сохранять логи в файл. Этот класс был интегрирован в основной проект, что позволило эффективно отслеживать ошибки и анализировать производительность модулей. Также была проведена отладка многопоточной программы с использованием отладочного класса, что доказало его эффективность в различных сценариях использования.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D7752"/>
    <w:multiLevelType w:val="multilevel"/>
    <w:tmpl w:val="3C5D7752"/>
    <w:lvl w:ilvl="0" w:tentative="0">
      <w:start w:val="1"/>
      <w:numFmt w:val="decimal"/>
      <w:lvlText w:val="3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80362DD"/>
    <w:multiLevelType w:val="multilevel"/>
    <w:tmpl w:val="480362DD"/>
    <w:lvl w:ilvl="0" w:tentative="0">
      <w:start w:val="1"/>
      <w:numFmt w:val="decimal"/>
      <w:lvlText w:val="4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76D39E4"/>
    <w:multiLevelType w:val="multilevel"/>
    <w:tmpl w:val="576D39E4"/>
    <w:lvl w:ilvl="0" w:tentative="0">
      <w:start w:val="1"/>
      <w:numFmt w:val="decimal"/>
      <w:lvlText w:val="1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DE5489A"/>
    <w:multiLevelType w:val="multilevel"/>
    <w:tmpl w:val="6DE5489A"/>
    <w:lvl w:ilvl="0" w:tentative="0">
      <w:start w:val="1"/>
      <w:numFmt w:val="decimal"/>
      <w:lvlText w:val="2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6FFB427B"/>
    <w:multiLevelType w:val="multilevel"/>
    <w:tmpl w:val="6FFB427B"/>
    <w:lvl w:ilvl="0" w:tentative="0">
      <w:start w:val="1"/>
      <w:numFmt w:val="decimal"/>
      <w:lvlText w:val="5.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84025"/>
    <w:rsid w:val="34D45C3C"/>
    <w:rsid w:val="3F184025"/>
    <w:rsid w:val="5E2A4CFA"/>
    <w:rsid w:val="6383639C"/>
    <w:rsid w:val="720D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240" w:after="240"/>
      <w:outlineLvl w:val="0"/>
    </w:pPr>
    <w:rPr>
      <w:rFonts w:cs="Times New Roman"/>
      <w:b/>
      <w:sz w:val="28"/>
      <w:szCs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_Style 39"/>
    <w:basedOn w:val="4"/>
    <w:qFormat/>
    <w:uiPriority w:val="0"/>
    <w:rPr>
      <w:rFonts w:eastAsiaTheme="minorEastAsia"/>
      <w:kern w:val="0"/>
      <w:sz w:val="20"/>
      <w:szCs w:val="20"/>
      <w:lang w:eastAsia="ru-RU"/>
      <w14:ligatures w14:val="none"/>
    </w:rPr>
    <w:tblPr>
      <w:tblCellMar>
        <w:left w:w="115" w:type="dxa"/>
        <w:right w:w="115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2024-11-29T18:03:00Z</dcterms:created>
  <dc:creator>иван климентоу</dc:creator>
  <cp:lastModifiedBy>иван климентоу</cp:lastModifiedBy>
  <dcterms:modified xsi:type="dcterms:W3CDTF">2024-11-29T20:30:49Z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01CF3F8D240044FF9F9DB52DF524C520_11</vt:lpwstr>
  </property>
</Properties>
</file>