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a3a5c"/>
          <w:sz w:val="80"/>
          <w:szCs w:val="80"/>
        </w:rPr>
        <w:t xml:space="preserve">WAVE</w:t>
      </w:r>
    </w:p>
    <w:p>
      <w:pPr>
        <w:spacing w:before="0" w:after="200"/>
        <w:jc w:val="center"/>
      </w:pPr>
      <w:r>
        <w:rPr>
          <w:rFonts w:ascii="Arial" w:cs="Arial" w:eastAsia="Arial" w:hAnsi="Arial"/>
          <w:color w:val="666666"/>
          <w:sz w:val="30"/>
          <w:szCs w:val="30"/>
        </w:rPr>
        <w:t xml:space="preserve">Wired Archive of Visual Explorations</w:t>
      </w:r>
    </w:p>
    <w:p>
      <w:pPr>
        <w:spacing w:before="0" w:after="600"/>
        <w:jc w:val="center"/>
      </w:pPr>
      <w:r>
        <w:rPr>
          <w:rFonts w:ascii="Arial" w:cs="Arial" w:eastAsia="Arial" w:hAnsi="Arial"/>
          <w:i/>
          <w:iCs/>
          <w:color w:val="4f86f7"/>
          <w:sz w:val="26"/>
          <w:szCs w:val="26"/>
        </w:rPr>
        <w:t xml:space="preserve">Technical Documentation</w:t>
      </w:r>
    </w:p>
    <w:p>
      <w:pPr>
        <w:spacing w:before="0" w:after="200"/>
        <w:jc w:val="center"/>
      </w:pPr>
      <w:r>
        <w:rPr>
          <w:rFonts w:ascii="Arial" w:cs="Arial" w:eastAsia="Arial" w:hAnsi="Arial"/>
          <w:color w:val="888888"/>
          <w:sz w:val="22"/>
          <w:szCs w:val="22"/>
        </w:rPr>
        <w:t xml:space="preserve">KOBE Research Group — CESR, Université de Tours</w:t>
      </w:r>
    </w:p>
    <w:p>
      <w:pPr>
        <w:spacing w:before="0" w:after="2000"/>
        <w:jc w:val="center"/>
      </w:pPr>
      <w:r>
        <w:rPr>
          <w:rFonts w:ascii="Arial" w:cs="Arial" w:eastAsia="Arial" w:hAnsi="Arial"/>
          <w:color w:val="888888"/>
          <w:sz w:val="22"/>
          <w:szCs w:val="22"/>
        </w:rPr>
        <w:t xml:space="preserve">Version 1.0 — 2025</w:t>
      </w:r>
    </w:p>
    <w:p>
      <w:r>
        <w:br w:type="page"/>
      </w:r>
    </w:p>
    <w:p>
      <w:pPr>
        <w:pStyle w:val="Heading1"/>
        <w:spacing w:before="400" w:after="200"/>
      </w:pPr>
      <w:r>
        <w:rPr>
          <w:rFonts w:ascii="Arial" w:cs="Arial" w:eastAsia="Arial" w:hAnsi="Arial"/>
          <w:b/>
          <w:bCs/>
          <w:color w:val="1a3a5c"/>
          <w:sz w:val="36"/>
          <w:szCs w:val="36"/>
        </w:rPr>
        <w:t xml:space="preserve">1. Introduction</w:t>
      </w:r>
    </w:p>
    <w:p>
      <w:pPr>
        <w:spacing w:before="80" w:after="80"/>
      </w:pPr>
      <w:r>
        <w:rPr>
          <w:rFonts w:ascii="Arial" w:cs="Arial" w:eastAsia="Arial" w:hAnsi="Arial"/>
          <w:sz w:val="22"/>
          <w:szCs w:val="22"/>
        </w:rPr>
        <w:t xml:space="preserve">WAVE (Wired Archive of Visual Explorations) is a Django-based web application developed by the KOBE research group at the CESR, Université de Tours. It provides interactive visualizations of Wired magazine articles and cover images, allowing researchers to explore technological imaginaries through data-driven analysis.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1.1 Objectives</w:t>
      </w:r>
    </w:p>
    <w:p>
      <w:pPr>
        <w:pStyle w:val="ListParagraph"/>
        <w:numPr>
          <w:ilvl w:val="0"/>
          <w:numId w:val="2"/>
        </w:numPr>
        <w:spacing w:before="40" w:after="40"/>
      </w:pPr>
      <w:r>
        <w:rPr>
          <w:rFonts w:ascii="Arial" w:cs="Arial" w:eastAsia="Arial" w:hAnsi="Arial"/>
          <w:sz w:val="22"/>
          <w:szCs w:val="22"/>
        </w:rPr>
        <w:t xml:space="preserve">Archive and visualize Wired magazine articles from 1993 to 2025</w:t>
      </w:r>
    </w:p>
    <w:p>
      <w:pPr>
        <w:pStyle w:val="ListParagraph"/>
        <w:numPr>
          <w:ilvl w:val="0"/>
          <w:numId w:val="2"/>
        </w:numPr>
        <w:spacing w:before="40" w:after="40"/>
      </w:pPr>
      <w:r>
        <w:rPr>
          <w:rFonts w:ascii="Arial" w:cs="Arial" w:eastAsia="Arial" w:hAnsi="Arial"/>
          <w:sz w:val="22"/>
          <w:szCs w:val="22"/>
        </w:rPr>
        <w:t xml:space="preserve">Analyze technological themes and their evolution over time</w:t>
      </w:r>
    </w:p>
    <w:p>
      <w:pPr>
        <w:pStyle w:val="ListParagraph"/>
        <w:numPr>
          <w:ilvl w:val="0"/>
          <w:numId w:val="2"/>
        </w:numPr>
        <w:spacing w:before="40" w:after="40"/>
      </w:pPr>
      <w:r>
        <w:rPr>
          <w:rFonts w:ascii="Arial" w:cs="Arial" w:eastAsia="Arial" w:hAnsi="Arial"/>
          <w:sz w:val="22"/>
          <w:szCs w:val="22"/>
        </w:rPr>
        <w:t xml:space="preserve">Provide interactive tools for editorial data exploration</w:t>
      </w:r>
    </w:p>
    <w:p>
      <w:pPr>
        <w:pStyle w:val="ListParagraph"/>
        <w:numPr>
          <w:ilvl w:val="0"/>
          <w:numId w:val="2"/>
        </w:numPr>
        <w:spacing w:before="40" w:after="40"/>
      </w:pPr>
      <w:r>
        <w:rPr>
          <w:rFonts w:ascii="Arial" w:cs="Arial" w:eastAsia="Arial" w:hAnsi="Arial"/>
          <w:sz w:val="22"/>
          <w:szCs w:val="22"/>
        </w:rPr>
        <w:t xml:space="preserve">Expose a REST API for external data access</w:t>
      </w:r>
    </w:p>
    <w:p>
      <w:pPr>
        <w:pStyle w:val="ListParagraph"/>
        <w:numPr>
          <w:ilvl w:val="0"/>
          <w:numId w:val="2"/>
        </w:numPr>
        <w:spacing w:before="40" w:after="40"/>
      </w:pPr>
      <w:r>
        <w:rPr>
          <w:rFonts w:ascii="Arial" w:cs="Arial" w:eastAsia="Arial" w:hAnsi="Arial"/>
          <w:sz w:val="22"/>
          <w:szCs w:val="22"/>
        </w:rPr>
        <w:t xml:space="preserve">Reproduce and extend the WiredViz visualization methodology</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1.2 Technology Stack</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Backend Framework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Django 5.2</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Language</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Python 3.13</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PostgreSQL</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REST API</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Django REST Framework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Frontend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HTML5, Bootstrap 5.3, JavaScript</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Charts</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ECharts 5 + echarts-wordcloud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Server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Django development server (runserver)</w:t>
            </w:r>
          </w:p>
        </w:tc>
      </w:tr>
    </w:tbl>
    <w:p>
      <w:pPr>
        <w:spacing w:before="80" w:after="8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a3a5c"/>
          <w:sz w:val="36"/>
          <w:szCs w:val="36"/>
        </w:rPr>
        <w:t xml:space="preserve">2. Project Architecture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2.1 Directory Structure</w:t>
      </w:r>
    </w:p>
    <w:p>
      <w:pPr>
        <w:spacing w:before="60" w:after="60"/>
        <w:ind w:left="720"/>
      </w:pPr>
      <w:r>
        <w:rPr>
          <w:rFonts w:ascii="Courier New" w:cs="Courier New" w:eastAsia="Courier New" w:hAnsi="Courier New"/>
          <w:color w:val="1a1a1a"/>
          <w:sz w:val="20"/>
          <w:szCs w:val="20"/>
        </w:rPr>
        <w:t xml:space="preserve">projet_wave1/</w:t>
      </w:r>
    </w:p>
    <w:p>
      <w:pPr>
        <w:spacing w:before="60" w:after="60"/>
        <w:ind w:left="720"/>
      </w:pPr>
      <w:r>
        <w:rPr>
          <w:rFonts w:ascii="Courier New" w:cs="Courier New" w:eastAsia="Courier New" w:hAnsi="Courier New"/>
          <w:color w:val="1a1a1a"/>
          <w:sz w:val="20"/>
          <w:szCs w:val="20"/>
        </w:rPr>
        <w:t xml:space="preserve">├── manage.py                  # Django entry point</w:t>
      </w:r>
    </w:p>
    <w:p>
      <w:pPr>
        <w:spacing w:before="60" w:after="60"/>
        <w:ind w:left="720"/>
      </w:pPr>
      <w:r>
        <w:rPr>
          <w:rFonts w:ascii="Courier New" w:cs="Courier New" w:eastAsia="Courier New" w:hAnsi="Courier New"/>
          <w:color w:val="1a1a1a"/>
          <w:sz w:val="20"/>
          <w:szCs w:val="20"/>
        </w:rPr>
        <w:t xml:space="preserve">├── db.sqlite3                 # (unused — PostgreSQL used)</w:t>
      </w:r>
    </w:p>
    <w:p>
      <w:pPr>
        <w:spacing w:before="60" w:after="60"/>
        <w:ind w:left="720"/>
      </w:pPr>
      <w:r>
        <w:rPr>
          <w:rFonts w:ascii="Courier New" w:cs="Courier New" w:eastAsia="Courier New" w:hAnsi="Courier New"/>
          <w:color w:val="1a1a1a"/>
          <w:sz w:val="20"/>
          <w:szCs w:val="20"/>
        </w:rPr>
        <w:t xml:space="preserve">├── wave_data.json             # Raw data import file</w:t>
      </w:r>
    </w:p>
    <w:p>
      <w:pPr>
        <w:spacing w:before="60" w:after="60"/>
        <w:ind w:left="720"/>
      </w:pPr>
      <w:r>
        <w:rPr>
          <w:rFonts w:ascii="Courier New" w:cs="Courier New" w:eastAsia="Courier New" w:hAnsi="Courier New"/>
          <w:color w:val="1a1a1a"/>
          <w:sz w:val="20"/>
          <w:szCs w:val="20"/>
        </w:rPr>
        <w:t xml:space="preserve">├── kobe_wave/                 # Main application</w:t>
      </w:r>
    </w:p>
    <w:p>
      <w:pPr>
        <w:spacing w:before="60" w:after="60"/>
        <w:ind w:left="720"/>
      </w:pPr>
      <w:r>
        <w:rPr>
          <w:rFonts w:ascii="Courier New" w:cs="Courier New" w:eastAsia="Courier New" w:hAnsi="Courier New"/>
          <w:color w:val="1a1a1a"/>
          <w:sz w:val="20"/>
          <w:szCs w:val="20"/>
        </w:rPr>
        <w:t xml:space="preserve">│   ├── models.py              # Database models</w:t>
      </w:r>
    </w:p>
    <w:p>
      <w:pPr>
        <w:spacing w:before="60" w:after="60"/>
        <w:ind w:left="720"/>
      </w:pPr>
      <w:r>
        <w:rPr>
          <w:rFonts w:ascii="Courier New" w:cs="Courier New" w:eastAsia="Courier New" w:hAnsi="Courier New"/>
          <w:color w:val="1a1a1a"/>
          <w:sz w:val="20"/>
          <w:szCs w:val="20"/>
        </w:rPr>
        <w:t xml:space="preserve">│   ├── views.py               # Page views</w:t>
      </w:r>
    </w:p>
    <w:p>
      <w:pPr>
        <w:spacing w:before="60" w:after="60"/>
        <w:ind w:left="720"/>
      </w:pPr>
      <w:r>
        <w:rPr>
          <w:rFonts w:ascii="Courier New" w:cs="Courier New" w:eastAsia="Courier New" w:hAnsi="Courier New"/>
          <w:color w:val="1a1a1a"/>
          <w:sz w:val="20"/>
          <w:szCs w:val="20"/>
        </w:rPr>
        <w:t xml:space="preserve">│   ├── api_views.py           # REST API endpoints</w:t>
      </w:r>
    </w:p>
    <w:p>
      <w:pPr>
        <w:spacing w:before="60" w:after="60"/>
        <w:ind w:left="720"/>
      </w:pPr>
      <w:r>
        <w:rPr>
          <w:rFonts w:ascii="Courier New" w:cs="Courier New" w:eastAsia="Courier New" w:hAnsi="Courier New"/>
          <w:color w:val="1a1a1a"/>
          <w:sz w:val="20"/>
          <w:szCs w:val="20"/>
        </w:rPr>
        <w:t xml:space="preserve">│   ├── serializers.py         # DRF serializers</w:t>
      </w:r>
    </w:p>
    <w:p>
      <w:pPr>
        <w:spacing w:before="60" w:after="60"/>
        <w:ind w:left="720"/>
      </w:pPr>
      <w:r>
        <w:rPr>
          <w:rFonts w:ascii="Courier New" w:cs="Courier New" w:eastAsia="Courier New" w:hAnsi="Courier New"/>
          <w:color w:val="1a1a1a"/>
          <w:sz w:val="20"/>
          <w:szCs w:val="20"/>
        </w:rPr>
        <w:t xml:space="preserve">│   ├── urls.py                # URL routing</w:t>
      </w:r>
    </w:p>
    <w:p>
      <w:pPr>
        <w:spacing w:before="60" w:after="60"/>
        <w:ind w:left="720"/>
      </w:pPr>
      <w:r>
        <w:rPr>
          <w:rFonts w:ascii="Courier New" w:cs="Courier New" w:eastAsia="Courier New" w:hAnsi="Courier New"/>
          <w:color w:val="1a1a1a"/>
          <w:sz w:val="20"/>
          <w:szCs w:val="20"/>
        </w:rPr>
        <w:t xml:space="preserve">│   ├── admin.py               # Django admin</w:t>
      </w:r>
    </w:p>
    <w:p>
      <w:pPr>
        <w:spacing w:before="60" w:after="60"/>
        <w:ind w:left="720"/>
      </w:pPr>
      <w:r>
        <w:rPr>
          <w:rFonts w:ascii="Courier New" w:cs="Courier New" w:eastAsia="Courier New" w:hAnsi="Courier New"/>
          <w:color w:val="1a1a1a"/>
          <w:sz w:val="20"/>
          <w:szCs w:val="20"/>
        </w:rPr>
        <w:t xml:space="preserve">│   ├── templates/kobe_wave/   # HTML templates</w:t>
      </w:r>
    </w:p>
    <w:p>
      <w:pPr>
        <w:spacing w:before="60" w:after="60"/>
        <w:ind w:left="720"/>
      </w:pPr>
      <w:r>
        <w:rPr>
          <w:rFonts w:ascii="Courier New" w:cs="Courier New" w:eastAsia="Courier New" w:hAnsi="Courier New"/>
          <w:color w:val="1a1a1a"/>
          <w:sz w:val="20"/>
          <w:szCs w:val="20"/>
        </w:rPr>
        <w:t xml:space="preserve">│   │   ├── base.html</w:t>
      </w:r>
    </w:p>
    <w:p>
      <w:pPr>
        <w:spacing w:before="60" w:after="60"/>
        <w:ind w:left="720"/>
      </w:pPr>
      <w:r>
        <w:rPr>
          <w:rFonts w:ascii="Courier New" w:cs="Courier New" w:eastAsia="Courier New" w:hAnsi="Courier New"/>
          <w:color w:val="1a1a1a"/>
          <w:sz w:val="20"/>
          <w:szCs w:val="20"/>
        </w:rPr>
        <w:t xml:space="preserve">│   │   ├── home.html</w:t>
      </w:r>
    </w:p>
    <w:p>
      <w:pPr>
        <w:spacing w:before="60" w:after="60"/>
        <w:ind w:left="720"/>
      </w:pPr>
      <w:r>
        <w:rPr>
          <w:rFonts w:ascii="Courier New" w:cs="Courier New" w:eastAsia="Courier New" w:hAnsi="Courier New"/>
          <w:color w:val="1a1a1a"/>
          <w:sz w:val="20"/>
          <w:szCs w:val="20"/>
        </w:rPr>
        <w:t xml:space="preserve">│   │   ├── dashboard.html</w:t>
      </w:r>
    </w:p>
    <w:p>
      <w:pPr>
        <w:spacing w:before="60" w:after="60"/>
        <w:ind w:left="720"/>
      </w:pPr>
      <w:r>
        <w:rPr>
          <w:rFonts w:ascii="Courier New" w:cs="Courier New" w:eastAsia="Courier New" w:hAnsi="Courier New"/>
          <w:color w:val="1a1a1a"/>
          <w:sz w:val="20"/>
          <w:szCs w:val="20"/>
        </w:rPr>
        <w:t xml:space="preserve">│   │   ├── article_list.html</w:t>
      </w:r>
    </w:p>
    <w:p>
      <w:pPr>
        <w:spacing w:before="60" w:after="60"/>
        <w:ind w:left="720"/>
      </w:pPr>
      <w:r>
        <w:rPr>
          <w:rFonts w:ascii="Courier New" w:cs="Courier New" w:eastAsia="Courier New" w:hAnsi="Courier New"/>
          <w:color w:val="1a1a1a"/>
          <w:sz w:val="20"/>
          <w:szCs w:val="20"/>
        </w:rPr>
        <w:t xml:space="preserve">│   │   ├── article_detail.html</w:t>
      </w:r>
    </w:p>
    <w:p>
      <w:pPr>
        <w:spacing w:before="60" w:after="60"/>
        <w:ind w:left="720"/>
      </w:pPr>
      <w:r>
        <w:rPr>
          <w:rFonts w:ascii="Courier New" w:cs="Courier New" w:eastAsia="Courier New" w:hAnsi="Courier New"/>
          <w:color w:val="1a1a1a"/>
          <w:sz w:val="20"/>
          <w:szCs w:val="20"/>
        </w:rPr>
        <w:t xml:space="preserve">│   │   ├── image_list.html</w:t>
      </w:r>
    </w:p>
    <w:p>
      <w:pPr>
        <w:spacing w:before="60" w:after="60"/>
        <w:ind w:left="720"/>
      </w:pPr>
      <w:r>
        <w:rPr>
          <w:rFonts w:ascii="Courier New" w:cs="Courier New" w:eastAsia="Courier New" w:hAnsi="Courier New"/>
          <w:color w:val="1a1a1a"/>
          <w:sz w:val="20"/>
          <w:szCs w:val="20"/>
        </w:rPr>
        <w:t xml:space="preserve">│   │   ├── category_detail.html</w:t>
      </w:r>
    </w:p>
    <w:p>
      <w:pPr>
        <w:spacing w:before="60" w:after="60"/>
        <w:ind w:left="720"/>
      </w:pPr>
      <w:r>
        <w:rPr>
          <w:rFonts w:ascii="Courier New" w:cs="Courier New" w:eastAsia="Courier New" w:hAnsi="Courier New"/>
          <w:color w:val="1a1a1a"/>
          <w:sz w:val="20"/>
          <w:szCs w:val="20"/>
        </w:rPr>
        <w:t xml:space="preserve">│   │   ├── imaginaries.html</w:t>
      </w:r>
    </w:p>
    <w:p>
      <w:pPr>
        <w:spacing w:before="60" w:after="60"/>
        <w:ind w:left="720"/>
      </w:pPr>
      <w:r>
        <w:rPr>
          <w:rFonts w:ascii="Courier New" w:cs="Courier New" w:eastAsia="Courier New" w:hAnsi="Courier New"/>
          <w:color w:val="1a1a1a"/>
          <w:sz w:val="20"/>
          <w:szCs w:val="20"/>
        </w:rPr>
        <w:t xml:space="preserve">│   │   ├── explore.html</w:t>
      </w:r>
    </w:p>
    <w:p>
      <w:pPr>
        <w:spacing w:before="60" w:after="60"/>
        <w:ind w:left="720"/>
      </w:pPr>
      <w:r>
        <w:rPr>
          <w:rFonts w:ascii="Courier New" w:cs="Courier New" w:eastAsia="Courier New" w:hAnsi="Courier New"/>
          <w:color w:val="1a1a1a"/>
          <w:sz w:val="20"/>
          <w:szCs w:val="20"/>
        </w:rPr>
        <w:t xml:space="preserve">│   │   ├── wiredviz.html</w:t>
      </w:r>
    </w:p>
    <w:p>
      <w:pPr>
        <w:spacing w:before="60" w:after="60"/>
        <w:ind w:left="720"/>
      </w:pPr>
      <w:r>
        <w:rPr>
          <w:rFonts w:ascii="Courier New" w:cs="Courier New" w:eastAsia="Courier New" w:hAnsi="Courier New"/>
          <w:color w:val="1a1a1a"/>
          <w:sz w:val="20"/>
          <w:szCs w:val="20"/>
        </w:rPr>
        <w:t xml:space="preserve">│   │   └── covers.html</w:t>
      </w:r>
    </w:p>
    <w:p>
      <w:pPr>
        <w:spacing w:before="60" w:after="60"/>
        <w:ind w:left="720"/>
      </w:pPr>
      <w:r>
        <w:rPr>
          <w:rFonts w:ascii="Courier New" w:cs="Courier New" w:eastAsia="Courier New" w:hAnsi="Courier New"/>
          <w:color w:val="1a1a1a"/>
          <w:sz w:val="20"/>
          <w:szCs w:val="20"/>
        </w:rPr>
        <w:t xml:space="preserve">│   ├── static/kobe_wave/      # CSS, JS, images</w:t>
      </w:r>
    </w:p>
    <w:p>
      <w:pPr>
        <w:spacing w:before="60" w:after="60"/>
        <w:ind w:left="720"/>
      </w:pPr>
      <w:r>
        <w:rPr>
          <w:rFonts w:ascii="Courier New" w:cs="Courier New" w:eastAsia="Courier New" w:hAnsi="Courier New"/>
          <w:color w:val="1a1a1a"/>
          <w:sz w:val="20"/>
          <w:szCs w:val="20"/>
        </w:rPr>
        <w:t xml:space="preserve">│   └── media/wave_cover/      # Cover images</w:t>
      </w:r>
    </w:p>
    <w:p>
      <w:pPr>
        <w:spacing w:before="60" w:after="60"/>
        <w:ind w:left="720"/>
      </w:pPr>
      <w:r>
        <w:rPr>
          <w:rFonts w:ascii="Courier New" w:cs="Courier New" w:eastAsia="Courier New" w:hAnsi="Courier New"/>
          <w:color w:val="1a1a1a"/>
          <w:sz w:val="20"/>
          <w:szCs w:val="20"/>
        </w:rPr>
        <w:t xml:space="preserve">└── projet_wave1/</w:t>
      </w:r>
    </w:p>
    <w:p>
      <w:pPr>
        <w:spacing w:before="60" w:after="60"/>
        <w:ind w:left="720"/>
      </w:pPr>
      <w:r>
        <w:rPr>
          <w:rFonts w:ascii="Courier New" w:cs="Courier New" w:eastAsia="Courier New" w:hAnsi="Courier New"/>
          <w:color w:val="1a1a1a"/>
          <w:sz w:val="20"/>
          <w:szCs w:val="20"/>
        </w:rPr>
        <w:t xml:space="preserve">    ├── settings.py            # Django settings</w:t>
      </w:r>
    </w:p>
    <w:p>
      <w:pPr>
        <w:spacing w:before="60" w:after="60"/>
        <w:ind w:left="720"/>
      </w:pPr>
      <w:r>
        <w:rPr>
          <w:rFonts w:ascii="Courier New" w:cs="Courier New" w:eastAsia="Courier New" w:hAnsi="Courier New"/>
          <w:color w:val="1a1a1a"/>
          <w:sz w:val="20"/>
          <w:szCs w:val="20"/>
        </w:rPr>
        <w:t xml:space="preserve">    ├── urls.py                # Root URL conf</w:t>
      </w:r>
    </w:p>
    <w:p>
      <w:pPr>
        <w:spacing w:before="60" w:after="60"/>
        <w:ind w:left="720"/>
      </w:pPr>
      <w:r>
        <w:rPr>
          <w:rFonts w:ascii="Courier New" w:cs="Courier New" w:eastAsia="Courier New" w:hAnsi="Courier New"/>
          <w:color w:val="1a1a1a"/>
          <w:sz w:val="20"/>
          <w:szCs w:val="20"/>
        </w:rPr>
        <w:t xml:space="preserve">    ├── wsgi.py</w:t>
      </w:r>
    </w:p>
    <w:p>
      <w:pPr>
        <w:spacing w:before="60" w:after="60"/>
        <w:ind w:left="720"/>
      </w:pPr>
      <w:r>
        <w:rPr>
          <w:rFonts w:ascii="Courier New" w:cs="Courier New" w:eastAsia="Courier New" w:hAnsi="Courier New"/>
          <w:color w:val="1a1a1a"/>
          <w:sz w:val="20"/>
          <w:szCs w:val="20"/>
        </w:rPr>
        <w:t xml:space="preserve">    └── asgi.py</w:t>
      </w:r>
    </w:p>
    <w:p>
      <w:pPr>
        <w:spacing w:before="80" w:after="8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a3a5c"/>
          <w:sz w:val="36"/>
          <w:szCs w:val="36"/>
        </w:rPr>
        <w:t xml:space="preserve">3. Database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3.1 Configuration</w:t>
      </w:r>
    </w:p>
    <w:p>
      <w:pPr>
        <w:spacing w:before="80" w:after="80"/>
      </w:pPr>
      <w:r>
        <w:rPr>
          <w:rFonts w:ascii="Arial" w:cs="Arial" w:eastAsia="Arial" w:hAnsi="Arial"/>
          <w:sz w:val="22"/>
          <w:szCs w:val="22"/>
        </w:rPr>
        <w:t xml:space="preserve">The application uses PostgreSQL as its database engine. The connection is configured in settings.py:</w:t>
      </w:r>
    </w:p>
    <w:p>
      <w:pPr>
        <w:spacing w:before="80" w:after="80"/>
      </w:pPr>
      <w:r>
        <w:rPr>
          <w:rFonts w:ascii="Arial" w:cs="Arial" w:eastAsia="Arial" w:hAnsi="Arial"/>
          <w:sz w:val="22"/>
          <w:szCs w:val="22"/>
        </w:rPr>
        <w:t xml:space="preserve"/>
      </w:r>
    </w:p>
    <w:p>
      <w:pPr>
        <w:spacing w:before="60" w:after="60"/>
        <w:ind w:left="720"/>
      </w:pPr>
      <w:r>
        <w:rPr>
          <w:rFonts w:ascii="Courier New" w:cs="Courier New" w:eastAsia="Courier New" w:hAnsi="Courier New"/>
          <w:color w:val="1a1a1a"/>
          <w:sz w:val="20"/>
          <w:szCs w:val="20"/>
        </w:rPr>
        <w:t xml:space="preserve">ENGINE   : django.db.backends.postgresql</w:t>
      </w:r>
    </w:p>
    <w:p>
      <w:pPr>
        <w:spacing w:before="60" w:after="60"/>
        <w:ind w:left="720"/>
      </w:pPr>
      <w:r>
        <w:rPr>
          <w:rFonts w:ascii="Courier New" w:cs="Courier New" w:eastAsia="Courier New" w:hAnsi="Courier New"/>
          <w:color w:val="1a1a1a"/>
          <w:sz w:val="20"/>
          <w:szCs w:val="20"/>
        </w:rPr>
        <w:t xml:space="preserve">NAME     : wave_kobe_db</w:t>
      </w:r>
    </w:p>
    <w:p>
      <w:pPr>
        <w:spacing w:before="60" w:after="60"/>
        <w:ind w:left="720"/>
      </w:pPr>
      <w:r>
        <w:rPr>
          <w:rFonts w:ascii="Courier New" w:cs="Courier New" w:eastAsia="Courier New" w:hAnsi="Courier New"/>
          <w:color w:val="1a1a1a"/>
          <w:sz w:val="20"/>
          <w:szCs w:val="20"/>
        </w:rPr>
        <w:t xml:space="preserve">USER     : wave_kobe</w:t>
      </w:r>
    </w:p>
    <w:p>
      <w:pPr>
        <w:spacing w:before="60" w:after="60"/>
        <w:ind w:left="720"/>
      </w:pPr>
      <w:r>
        <w:rPr>
          <w:rFonts w:ascii="Courier New" w:cs="Courier New" w:eastAsia="Courier New" w:hAnsi="Courier New"/>
          <w:color w:val="1a1a1a"/>
          <w:sz w:val="20"/>
          <w:szCs w:val="20"/>
        </w:rPr>
        <w:t xml:space="preserve">PASSWORD : kobe</w:t>
      </w:r>
    </w:p>
    <w:p>
      <w:pPr>
        <w:spacing w:before="60" w:after="60"/>
        <w:ind w:left="720"/>
      </w:pPr>
      <w:r>
        <w:rPr>
          <w:rFonts w:ascii="Courier New" w:cs="Courier New" w:eastAsia="Courier New" w:hAnsi="Courier New"/>
          <w:color w:val="1a1a1a"/>
          <w:sz w:val="20"/>
          <w:szCs w:val="20"/>
        </w:rPr>
        <w:t xml:space="preserve">HOST     : localhost</w:t>
      </w:r>
    </w:p>
    <w:p>
      <w:pPr>
        <w:spacing w:before="60" w:after="60"/>
        <w:ind w:left="720"/>
      </w:pPr>
      <w:r>
        <w:rPr>
          <w:rFonts w:ascii="Courier New" w:cs="Courier New" w:eastAsia="Courier New" w:hAnsi="Courier New"/>
          <w:color w:val="1a1a1a"/>
          <w:sz w:val="20"/>
          <w:szCs w:val="20"/>
        </w:rPr>
        <w:t xml:space="preserve">PORT     : 5432</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3.2 Models</w:t>
      </w:r>
    </w:p>
    <w:p>
      <w:pPr>
        <w:spacing w:before="80" w:after="80"/>
      </w:pPr>
      <w:r>
        <w:rPr>
          <w:rFonts w:ascii="Arial" w:cs="Arial" w:eastAsia="Arial" w:hAnsi="Arial"/>
          <w:sz w:val="22"/>
          <w:szCs w:val="22"/>
        </w:rPr>
        <w:t xml:space="preserve">The application has 3 main models defined in kobe_wave/models.py:</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3.2.1 Category</w:t>
      </w:r>
    </w:p>
    <w:p>
      <w:pPr>
        <w:spacing w:before="80" w:after="80"/>
      </w:pPr>
      <w:r>
        <w:rPr>
          <w:rFonts w:ascii="Arial" w:cs="Arial" w:eastAsia="Arial" w:hAnsi="Arial"/>
          <w:sz w:val="22"/>
          <w:szCs w:val="22"/>
        </w:rPr>
        <w:t xml:space="preserve">Represents a Wired article category (e.g. Science, Culture, Business).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Type &amp; 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id_category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AutoField (Primary Key)</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name</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CharField (max 100) — unique</w:t>
            </w:r>
          </w:p>
        </w:tc>
      </w:tr>
    </w:tbl>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3.2.2 Image</w:t>
      </w:r>
    </w:p>
    <w:p>
      <w:pPr>
        <w:spacing w:before="80" w:after="80"/>
      </w:pPr>
      <w:r>
        <w:rPr>
          <w:rFonts w:ascii="Arial" w:cs="Arial" w:eastAsia="Arial" w:hAnsi="Arial"/>
          <w:sz w:val="22"/>
          <w:szCs w:val="22"/>
        </w:rPr>
        <w:t xml:space="preserve">Represents a Wired magazine cover image with its dominant color analysis.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Type &amp; 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id_image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AutoField (Primary Key)</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filename</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CharField (max 200) — unique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year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IntegerField — publication year</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month</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IntegerField — publication month (1-12)</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words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TextField — keywords associated with the cover</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rgb</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CharField — dominant color in RGB format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hsl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CharField — dominant color in HSL format</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hexadecimal</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CharField (max 7) — dominant color in hex (e.g. #FF5733)</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IntegerField — Red channel (0-255)</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green</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IntegerField — Green channel (0-255)</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blue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IntegerField — Blue channel (0-255)</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hue</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IntegerField — Hue (0-360°)</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sat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IntegerField — Saturation (0-100%)</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bri</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IntegerField — Brightness (0-100%)</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Constraints: UniqueConstraint on (filename, year, month). Default ordering: -year, -month.</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3.2.3 Article</w:t>
      </w:r>
    </w:p>
    <w:p>
      <w:pPr>
        <w:spacing w:before="80" w:after="80"/>
      </w:pPr>
      <w:r>
        <w:rPr>
          <w:rFonts w:ascii="Arial" w:cs="Arial" w:eastAsia="Arial" w:hAnsi="Arial"/>
          <w:sz w:val="22"/>
          <w:szCs w:val="22"/>
        </w:rPr>
        <w:t xml:space="preserve">Represents a Wired magazine article with its metadata.</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Type &amp; 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id_articles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AutoField (Primary Key)</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title</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CharField — article title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author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CharField — author name</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created_at</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DateTimeField — publication date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category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ForeignKey → Category (nullable)</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image</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ForeignKey → Image (nullable)</w:t>
            </w:r>
          </w:p>
        </w:tc>
      </w:tr>
    </w:tbl>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3.3 Relationships</w:t>
      </w:r>
    </w:p>
    <w:p>
      <w:pPr>
        <w:spacing w:before="80" w:after="80"/>
      </w:pPr>
      <w:r>
        <w:rPr>
          <w:rFonts w:ascii="Arial" w:cs="Arial" w:eastAsia="Arial" w:hAnsi="Arial"/>
          <w:sz w:val="22"/>
          <w:szCs w:val="22"/>
        </w:rPr>
        <w:t xml:space="preserve">Each Article can be linked to one Category and one Image. These are optional (nullable) ForeignKey relationships, meaning an article can exist without a category or image.</w:t>
      </w:r>
    </w:p>
    <w:p>
      <w:pPr>
        <w:spacing w:before="80" w:after="8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a3a5c"/>
          <w:sz w:val="36"/>
          <w:szCs w:val="36"/>
        </w:rPr>
        <w:t xml:space="preserve">4. Backend — Views &amp; URLs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4.1 URL Routing</w:t>
      </w:r>
    </w:p>
    <w:p>
      <w:pPr>
        <w:spacing w:before="80" w:after="80"/>
      </w:pPr>
      <w:r>
        <w:rPr>
          <w:rFonts w:ascii="Arial" w:cs="Arial" w:eastAsia="Arial" w:hAnsi="Arial"/>
          <w:sz w:val="22"/>
          <w:szCs w:val="22"/>
        </w:rPr>
        <w:t xml:space="preserve">All URLs are defined in kobe_wave/urls.py and included in projet_wave1/urls.py:</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URL</w:t>
            </w:r>
          </w:p>
        </w:tc>
        <w:tc>
          <w:tcPr>
            <w:tcW w:type="dxa" w:w="312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View</w:t>
            </w:r>
          </w:p>
        </w:tc>
        <w:tc>
          <w:tcPr>
            <w:tcW w:type="dxa" w:w="312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HomeView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Homepage with KPI and charts</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/dashboard/</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dashboard()</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Full statistics dashboard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/articles/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ArticleListView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Searchable article list</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/articles/&lt;pk&gt;/</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ArticleDetailView</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Single article detail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/images/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ImageListView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Paginated image gallery</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/categories/&lt;pk&gt;/</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CategoryDetailView</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Category with its articles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/imaginaries/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imaginaries()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Technological imaginaries page</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/explore/</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explore()</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Interactive data explorer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/wiredviz/</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wiredviz()</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WiredViz visualizations</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/covers/</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covers()</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Cover browser with color strip</w:t>
            </w:r>
          </w:p>
        </w:tc>
      </w:tr>
    </w:tbl>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4.2 Page Views</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HomeView</w:t>
      </w:r>
    </w:p>
    <w:p>
      <w:pPr>
        <w:spacing w:before="80" w:after="80"/>
      </w:pPr>
      <w:r>
        <w:rPr>
          <w:rFonts w:ascii="Arial" w:cs="Arial" w:eastAsia="Arial" w:hAnsi="Arial"/>
          <w:sz w:val="22"/>
          <w:szCs w:val="22"/>
        </w:rPr>
        <w:t xml:space="preserve">Class-based TemplateView. Sends to home.html: nb_articles, nb_images, nb_categories, avg_per_cat, cat_labels, cat_data, pie_labels, pie_data, author_labels, author_data, year_labels, year_data, art_year_labels, art_year_data, months, month_data, color_labels, color_data. All list data is serialized with json.dumps().</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dashboard()</w:t>
      </w:r>
    </w:p>
    <w:p>
      <w:pPr>
        <w:spacing w:before="80" w:after="80"/>
      </w:pPr>
      <w:r>
        <w:rPr>
          <w:rFonts w:ascii="Arial" w:cs="Arial" w:eastAsia="Arial" w:hAnsi="Arial"/>
          <w:sz w:val="22"/>
          <w:szCs w:val="22"/>
        </w:rPr>
        <w:t xml:space="preserve">Function-based view. Computes the same statistics as HomeView and renders dashboard.html. Includes: stats dict (articles, images, categories, avg), all chart data.</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ArticleListView</w:t>
      </w:r>
    </w:p>
    <w:p>
      <w:pPr>
        <w:spacing w:before="80" w:after="80"/>
      </w:pPr>
      <w:r>
        <w:rPr>
          <w:rFonts w:ascii="Arial" w:cs="Arial" w:eastAsia="Arial" w:hAnsi="Arial"/>
          <w:sz w:val="22"/>
          <w:szCs w:val="22"/>
        </w:rPr>
        <w:t xml:space="preserve">Class-based ListView with pagination (20 per page). Supports GET filters: q (title search), category (by id), year, month. Sends to template: articles queryset, categories list, years list, months dict, total_articles count.</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imaginaries()</w:t>
      </w:r>
    </w:p>
    <w:p>
      <w:pPr>
        <w:spacing w:before="80" w:after="80"/>
      </w:pPr>
      <w:r>
        <w:rPr>
          <w:rFonts w:ascii="Arial" w:cs="Arial" w:eastAsia="Arial" w:hAnsi="Arial"/>
          <w:sz w:val="22"/>
          <w:szCs w:val="22"/>
        </w:rPr>
        <w:t xml:space="preserve">Function-based view. Computes: evolution of tech categories by year (evo_series), heatmap data, radar chart data, word cloud from titles (top 60 words), colors by category, battle series (AI vs Security vs Science). Uses TECH_CATS list to filter relevant categories.</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explore()</w:t>
      </w:r>
    </w:p>
    <w:p>
      <w:pPr>
        <w:spacing w:before="80" w:after="80"/>
      </w:pPr>
      <w:r>
        <w:rPr>
          <w:rFonts w:ascii="Arial" w:cs="Arial" w:eastAsia="Arial" w:hAnsi="Arial"/>
          <w:sz w:val="22"/>
          <w:szCs w:val="22"/>
        </w:rPr>
        <w:t xml:space="preserve">Function-based view. Sends only categories list to explore.html. All data is loaded dynamically via JavaScript API calls.</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wiredviz() / covers()</w:t>
      </w:r>
    </w:p>
    <w:p>
      <w:pPr>
        <w:spacing w:before="80" w:after="80"/>
      </w:pPr>
      <w:r>
        <w:rPr>
          <w:rFonts w:ascii="Arial" w:cs="Arial" w:eastAsia="Arial" w:hAnsi="Arial"/>
          <w:sz w:val="22"/>
          <w:szCs w:val="22"/>
        </w:rPr>
        <w:t xml:space="preserve">Minimal function-based views that render their templates with empty context. All data is loaded via JavaScript API calls from the REST endpoints.</w:t>
      </w:r>
    </w:p>
    <w:p>
      <w:pPr>
        <w:spacing w:before="80" w:after="8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a3a5c"/>
          <w:sz w:val="36"/>
          <w:szCs w:val="36"/>
        </w:rPr>
        <w:t xml:space="preserve">5. REST API</w:t>
      </w:r>
    </w:p>
    <w:p>
      <w:pPr>
        <w:spacing w:before="80" w:after="80"/>
      </w:pPr>
      <w:r>
        <w:rPr>
          <w:rFonts w:ascii="Arial" w:cs="Arial" w:eastAsia="Arial" w:hAnsi="Arial"/>
          <w:sz w:val="22"/>
          <w:szCs w:val="22"/>
        </w:rPr>
        <w:t xml:space="preserve">The REST API is built with Django REST Framework. All endpoints return JSON and support CORS for JavaScript fetch() calls.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5.1 Endpoints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312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12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/api/articles/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List articles. Filters: q, category, author, year (max 100 results)</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/api/categories/</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All categories with article count, ordered by total desc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/api/images/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List images. Filter: year (max 100 results)</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/api/stats/</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Global counts: articles, images, categories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/api/wordcloud/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Top 60 words from titles. Filter: category</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/api/colors/</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Top 20 dominant colors. Filter: category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/api/radial/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Top 15 words with count per category for radial chart</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/api/heatmap/</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Monthly distribution. Param: mode (words|categories|authors)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/api/color-analysis/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Hue/Saturation/Brightness per image with year (max 5000)</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/api/cooccurrence/</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Word co-occurrence network. Param: top (default 30)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/api/covers/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All covers with URL, year, month, hex color</w:t>
            </w:r>
          </w:p>
        </w:tc>
      </w:tr>
      <w:tr>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/api/cover-words/</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GET</w:t>
            </w:r>
          </w:p>
        </w:tc>
        <w:tc>
          <w:tcPr>
            <w:tcW w:type="dxa" w:w="312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Word cloud for one cover. Params: year, month</w:t>
            </w:r>
          </w:p>
        </w:tc>
      </w:tr>
    </w:tbl>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5.2 Serializers</w:t>
      </w:r>
    </w:p>
    <w:p>
      <w:pPr>
        <w:spacing w:before="80" w:after="80"/>
      </w:pPr>
      <w:r>
        <w:rPr>
          <w:rFonts w:ascii="Arial" w:cs="Arial" w:eastAsia="Arial" w:hAnsi="Arial"/>
          <w:sz w:val="22"/>
          <w:szCs w:val="22"/>
        </w:rPr>
        <w:t xml:space="preserve">Defined in kobe_wave/serializers.py:</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CategorySerializer — fields: id_category, name</w:t>
      </w:r>
    </w:p>
    <w:p>
      <w:pPr>
        <w:pStyle w:val="ListParagraph"/>
        <w:numPr>
          <w:ilvl w:val="0"/>
          <w:numId w:val="2"/>
        </w:numPr>
        <w:spacing w:before="40" w:after="40"/>
      </w:pPr>
      <w:r>
        <w:rPr>
          <w:rFonts w:ascii="Arial" w:cs="Arial" w:eastAsia="Arial" w:hAnsi="Arial"/>
          <w:sz w:val="22"/>
          <w:szCs w:val="22"/>
        </w:rPr>
        <w:t xml:space="preserve">ImageSerializer — fields: id_image, hexadecimal, year</w:t>
      </w:r>
    </w:p>
    <w:p>
      <w:pPr>
        <w:pStyle w:val="ListParagraph"/>
        <w:numPr>
          <w:ilvl w:val="0"/>
          <w:numId w:val="2"/>
        </w:numPr>
        <w:spacing w:before="40" w:after="40"/>
      </w:pPr>
      <w:r>
        <w:rPr>
          <w:rFonts w:ascii="Arial" w:cs="Arial" w:eastAsia="Arial" w:hAnsi="Arial"/>
          <w:sz w:val="22"/>
          <w:szCs w:val="22"/>
        </w:rPr>
        <w:t xml:space="preserve">ArticleSerializer — fields: id_articles, title, author, created_at, category (nested), image (nested)</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5.3 Example API calls</w:t>
      </w:r>
    </w:p>
    <w:p>
      <w:pPr>
        <w:spacing w:before="80" w:after="80"/>
      </w:pPr>
      <w:r>
        <w:rPr>
          <w:rFonts w:ascii="Arial" w:cs="Arial" w:eastAsia="Arial" w:hAnsi="Arial"/>
          <w:sz w:val="22"/>
          <w:szCs w:val="22"/>
        </w:rPr>
        <w:t xml:space="preserve"/>
      </w:r>
    </w:p>
    <w:p>
      <w:pPr>
        <w:spacing w:before="60" w:after="60"/>
        <w:ind w:left="720"/>
      </w:pPr>
      <w:r>
        <w:rPr>
          <w:rFonts w:ascii="Courier New" w:cs="Courier New" w:eastAsia="Courier New" w:hAnsi="Courier New"/>
          <w:color w:val="1a1a1a"/>
          <w:sz w:val="20"/>
          <w:szCs w:val="20"/>
        </w:rPr>
        <w:t xml:space="preserve">GET /api/articles/?q=robot&amp;year=2020</w:t>
      </w:r>
    </w:p>
    <w:p>
      <w:pPr>
        <w:spacing w:before="60" w:after="60"/>
        <w:ind w:left="720"/>
      </w:pPr>
      <w:r>
        <w:rPr>
          <w:rFonts w:ascii="Courier New" w:cs="Courier New" w:eastAsia="Courier New" w:hAnsi="Courier New"/>
          <w:color w:val="1a1a1a"/>
          <w:sz w:val="20"/>
          <w:szCs w:val="20"/>
        </w:rPr>
        <w:t xml:space="preserve">GET /api/wordcloud/?category=Science</w:t>
      </w:r>
    </w:p>
    <w:p>
      <w:pPr>
        <w:spacing w:before="60" w:after="60"/>
        <w:ind w:left="720"/>
      </w:pPr>
      <w:r>
        <w:rPr>
          <w:rFonts w:ascii="Courier New" w:cs="Courier New" w:eastAsia="Courier New" w:hAnsi="Courier New"/>
          <w:color w:val="1a1a1a"/>
          <w:sz w:val="20"/>
          <w:szCs w:val="20"/>
        </w:rPr>
        <w:t xml:space="preserve">GET /api/heatmap/?mode=categories</w:t>
      </w:r>
    </w:p>
    <w:p>
      <w:pPr>
        <w:spacing w:before="60" w:after="60"/>
        <w:ind w:left="720"/>
      </w:pPr>
      <w:r>
        <w:rPr>
          <w:rFonts w:ascii="Courier New" w:cs="Courier New" w:eastAsia="Courier New" w:hAnsi="Courier New"/>
          <w:color w:val="1a1a1a"/>
          <w:sz w:val="20"/>
          <w:szCs w:val="20"/>
        </w:rPr>
        <w:t xml:space="preserve">GET /api/cooccurrence/?top=50</w:t>
      </w:r>
    </w:p>
    <w:p>
      <w:pPr>
        <w:spacing w:before="60" w:after="60"/>
        <w:ind w:left="720"/>
      </w:pPr>
      <w:r>
        <w:rPr>
          <w:rFonts w:ascii="Courier New" w:cs="Courier New" w:eastAsia="Courier New" w:hAnsi="Courier New"/>
          <w:color w:val="1a1a1a"/>
          <w:sz w:val="20"/>
          <w:szCs w:val="20"/>
        </w:rPr>
        <w:t xml:space="preserve">GET /api/cover-words/?year=2001&amp;month=6</w:t>
      </w:r>
    </w:p>
    <w:p>
      <w:pPr>
        <w:spacing w:before="60" w:after="60"/>
        <w:ind w:left="720"/>
      </w:pPr>
      <w:r>
        <w:rPr>
          <w:rFonts w:ascii="Courier New" w:cs="Courier New" w:eastAsia="Courier New" w:hAnsi="Courier New"/>
          <w:color w:val="1a1a1a"/>
          <w:sz w:val="20"/>
          <w:szCs w:val="20"/>
        </w:rPr>
        <w:t xml:space="preserve">GET /api/color-analysis/</w:t>
      </w:r>
    </w:p>
    <w:p>
      <w:pPr>
        <w:spacing w:before="80" w:after="8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a3a5c"/>
          <w:sz w:val="36"/>
          <w:szCs w:val="36"/>
        </w:rPr>
        <w:t xml:space="preserve">6. Frontend</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6.1 Base Template (base.html)</w:t>
      </w:r>
    </w:p>
    <w:p>
      <w:pPr>
        <w:spacing w:before="80" w:after="80"/>
      </w:pPr>
      <w:r>
        <w:rPr>
          <w:rFonts w:ascii="Arial" w:cs="Arial" w:eastAsia="Arial" w:hAnsi="Arial"/>
          <w:sz w:val="22"/>
          <w:szCs w:val="22"/>
        </w:rPr>
        <w:t xml:space="preserve">All pages extend base.html which provides: Bootstrap 5.3 CSS/JS (served locally from static files), navigation bar with logo, footer with institution info, and block content placeholder.</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Navigation links: Home — Articles — Images — Imaginaries — Explore — WiredViz — Covers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6.2 Pages &amp; Visualizations</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Home (home.html)</w:t>
      </w:r>
    </w:p>
    <w:p>
      <w:pPr>
        <w:spacing w:before="80" w:after="80"/>
      </w:pPr>
      <w:r>
        <w:rPr>
          <w:rFonts w:ascii="Arial" w:cs="Arial" w:eastAsia="Arial" w:hAnsi="Arial"/>
          <w:sz w:val="22"/>
          <w:szCs w:val="22"/>
        </w:rPr>
        <w:t xml:space="preserve">Full dashboard with 7 ECharts visualizations: bar chart (articles by category), pie chart (top 10 categories), horizontal bar (top 10 authors), line chart (images by year), line chart (articles by year), line chart (articles by month), bar chart (dominant colors with real hex colors).</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Dashboard (dashboard.html)</w:t>
      </w:r>
    </w:p>
    <w:p>
      <w:pPr>
        <w:spacing w:before="80" w:after="80"/>
      </w:pPr>
      <w:r>
        <w:rPr>
          <w:rFonts w:ascii="Arial" w:cs="Arial" w:eastAsia="Arial" w:hAnsi="Arial"/>
          <w:sz w:val="22"/>
          <w:szCs w:val="22"/>
        </w:rPr>
        <w:t xml:space="preserve">Identical to Home but accessed at /dashboard/. Uses the same 7 visualizations.</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Articles (article_list.html)</w:t>
      </w:r>
    </w:p>
    <w:p>
      <w:pPr>
        <w:spacing w:before="80" w:after="80"/>
      </w:pPr>
      <w:r>
        <w:rPr>
          <w:rFonts w:ascii="Arial" w:cs="Arial" w:eastAsia="Arial" w:hAnsi="Arial"/>
          <w:sz w:val="22"/>
          <w:szCs w:val="22"/>
        </w:rPr>
        <w:t xml:space="preserve">Searchable, filterable, paginated list of articles. Filters: keyword search (title), category dropdown, year dropdown, month dropdown. Pagination with preserved filter parameters. Each article shows title (linked to detail), author, category badge, and associated image color.</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Imaginaries (imaginaries.html)</w:t>
      </w:r>
    </w:p>
    <w:p>
      <w:pPr>
        <w:spacing w:before="80" w:after="80"/>
      </w:pPr>
      <w:r>
        <w:rPr>
          <w:rFonts w:ascii="Arial" w:cs="Arial" w:eastAsia="Arial" w:hAnsi="Arial"/>
          <w:sz w:val="22"/>
          <w:szCs w:val="22"/>
        </w:rPr>
        <w:t xml:space="preserve">6 visualizations focused on technological themes: multi-line evolution chart (tech themes by year), battle of imaginaries line chart (AI vs Security vs Science vs Robots vs Transportation), heatmap (theme intensity by year), radar chart (overall volume per theme), word cloud (most frequent title words), chromatic identity bar chart + color palettes per category.</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Explore (explore.html)</w:t>
      </w:r>
    </w:p>
    <w:p>
      <w:pPr>
        <w:spacing w:before="80" w:after="80"/>
      </w:pPr>
      <w:r>
        <w:rPr>
          <w:rFonts w:ascii="Arial" w:cs="Arial" w:eastAsia="Arial" w:hAnsi="Arial"/>
          <w:sz w:val="22"/>
          <w:szCs w:val="22"/>
        </w:rPr>
        <w:t xml:space="preserve">Interactive explorer powered by the REST API. Features: search bar (keyword, category, year, author), live KPI stats, dynamic word cloud (updates on search), dynamic dominant colors chart, paginated articles results table. All data loaded via JavaScript fetch() calls.</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WiredViz (wiredviz.html)</w:t>
      </w:r>
    </w:p>
    <w:p>
      <w:pPr>
        <w:spacing w:before="80" w:after="80"/>
      </w:pPr>
      <w:r>
        <w:rPr>
          <w:rFonts w:ascii="Arial" w:cs="Arial" w:eastAsia="Arial" w:hAnsi="Arial"/>
          <w:sz w:val="22"/>
          <w:szCs w:val="22"/>
        </w:rPr>
        <w:t xml:space="preserve">4 visualizations inspired by fbiggio.net/wiredviz: (1) Color Analysis scatter plot — each dot = one image, X = year, Y = hue/saturation/brightness (switchable dropdown); (2) Co-occurrence network — force-directed graph of words that appear together in titles, click a node to see related articles, add custom words, RESET button; (3) Radial polar chart — top 15 keywords as spokes, stacked by category; (4) Heatmap — monthly distribution switchable between Words / Categories / Authors, click a cell to load related articles.</w:t>
      </w:r>
    </w:p>
    <w:p>
      <w:pPr>
        <w:spacing w:before="80" w:after="80"/>
      </w:pPr>
      <w:r>
        <w:rPr>
          <w:rFonts w:ascii="Arial" w:cs="Arial" w:eastAsia="Arial" w:hAnsi="Arial"/>
          <w:sz w:val="22"/>
          <w:szCs w:val="22"/>
        </w:rPr>
        <w:t xml:space="preserve"/>
      </w:r>
    </w:p>
    <w:p>
      <w:pPr>
        <w:pStyle w:val="Heading3"/>
        <w:spacing w:before="200" w:after="120"/>
      </w:pPr>
      <w:r>
        <w:rPr>
          <w:rFonts w:ascii="Arial" w:cs="Arial" w:eastAsia="Arial" w:hAnsi="Arial"/>
          <w:b/>
          <w:bCs/>
          <w:color w:val="333333"/>
          <w:sz w:val="24"/>
          <w:szCs w:val="24"/>
        </w:rPr>
        <w:t xml:space="preserve">Covers (covers.html)</w:t>
      </w:r>
    </w:p>
    <w:p>
      <w:pPr>
        <w:spacing w:before="80" w:after="80"/>
      </w:pPr>
      <w:r>
        <w:rPr>
          <w:rFonts w:ascii="Arial" w:cs="Arial" w:eastAsia="Arial" w:hAnsi="Arial"/>
          <w:sz w:val="22"/>
          <w:szCs w:val="22"/>
        </w:rPr>
        <w:t xml:space="preserve">Cover browser with venetian blind color strip. Features: color strip (one column per cover, each column has 6 horizontal slats that open on hover, venetian blind effect), hover tooltip showing cover thumbnail + date, click to load full cover + word cloud, keyboard navigation (arrow keys), previous/next buttons.</w:t>
      </w:r>
    </w:p>
    <w:p>
      <w:pPr>
        <w:spacing w:before="80" w:after="8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a3a5c"/>
          <w:sz w:val="36"/>
          <w:szCs w:val="36"/>
        </w:rPr>
        <w:t xml:space="preserve">7. Data Visualization</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7.1 ECharts Integration</w:t>
      </w:r>
    </w:p>
    <w:p>
      <w:pPr>
        <w:spacing w:before="80" w:after="80"/>
      </w:pPr>
      <w:r>
        <w:rPr>
          <w:rFonts w:ascii="Arial" w:cs="Arial" w:eastAsia="Arial" w:hAnsi="Arial"/>
          <w:sz w:val="22"/>
          <w:szCs w:val="22"/>
        </w:rPr>
        <w:t xml:space="preserve">All charts use Apache ECharts 5, loaded via CDN. A standard helper function is used across all pages:</w:t>
      </w:r>
    </w:p>
    <w:p>
      <w:pPr>
        <w:spacing w:before="80" w:after="80"/>
      </w:pPr>
      <w:r>
        <w:rPr>
          <w:rFonts w:ascii="Arial" w:cs="Arial" w:eastAsia="Arial" w:hAnsi="Arial"/>
          <w:sz w:val="22"/>
          <w:szCs w:val="22"/>
        </w:rPr>
        <w:t xml:space="preserve"/>
      </w:r>
    </w:p>
    <w:p>
      <w:pPr>
        <w:spacing w:before="60" w:after="60"/>
        <w:ind w:left="720"/>
      </w:pPr>
      <w:r>
        <w:rPr>
          <w:rFonts w:ascii="Courier New" w:cs="Courier New" w:eastAsia="Courier New" w:hAnsi="Courier New"/>
          <w:color w:val="1a1a1a"/>
          <w:sz w:val="20"/>
          <w:szCs w:val="20"/>
        </w:rPr>
        <w:t xml:space="preserve">function initChart(id, option) {</w:t>
      </w:r>
    </w:p>
    <w:p>
      <w:pPr>
        <w:spacing w:before="60" w:after="60"/>
        <w:ind w:left="720"/>
      </w:pPr>
      <w:r>
        <w:rPr>
          <w:rFonts w:ascii="Courier New" w:cs="Courier New" w:eastAsia="Courier New" w:hAnsi="Courier New"/>
          <w:color w:val="1a1a1a"/>
          <w:sz w:val="20"/>
          <w:szCs w:val="20"/>
        </w:rPr>
        <w:t xml:space="preserve">    const el = document.getElementById(id);</w:t>
      </w:r>
    </w:p>
    <w:p>
      <w:pPr>
        <w:spacing w:before="60" w:after="60"/>
        <w:ind w:left="720"/>
      </w:pPr>
      <w:r>
        <w:rPr>
          <w:rFonts w:ascii="Courier New" w:cs="Courier New" w:eastAsia="Courier New" w:hAnsi="Courier New"/>
          <w:color w:val="1a1a1a"/>
          <w:sz w:val="20"/>
          <w:szCs w:val="20"/>
        </w:rPr>
        <w:t xml:space="preserve">    const chart = echarts.init(el);</w:t>
      </w:r>
    </w:p>
    <w:p>
      <w:pPr>
        <w:spacing w:before="60" w:after="60"/>
        <w:ind w:left="720"/>
      </w:pPr>
      <w:r>
        <w:rPr>
          <w:rFonts w:ascii="Courier New" w:cs="Courier New" w:eastAsia="Courier New" w:hAnsi="Courier New"/>
          <w:color w:val="1a1a1a"/>
          <w:sz w:val="20"/>
          <w:szCs w:val="20"/>
        </w:rPr>
        <w:t xml:space="preserve">    chart.setOption(option);</w:t>
      </w:r>
    </w:p>
    <w:p>
      <w:pPr>
        <w:spacing w:before="60" w:after="60"/>
        <w:ind w:left="720"/>
      </w:pPr>
      <w:r>
        <w:rPr>
          <w:rFonts w:ascii="Courier New" w:cs="Courier New" w:eastAsia="Courier New" w:hAnsi="Courier New"/>
          <w:color w:val="1a1a1a"/>
          <w:sz w:val="20"/>
          <w:szCs w:val="20"/>
        </w:rPr>
        <w:t xml:space="preserve">    window.addEventListener("resize", () =&gt; chart.resize());</w:t>
      </w:r>
    </w:p>
    <w:p>
      <w:pPr>
        <w:spacing w:before="60" w:after="60"/>
        <w:ind w:left="720"/>
      </w:pPr>
      <w:r>
        <w:rPr>
          <w:rFonts w:ascii="Courier New" w:cs="Courier New" w:eastAsia="Courier New" w:hAnsi="Courier New"/>
          <w:color w:val="1a1a1a"/>
          <w:sz w:val="20"/>
          <w:szCs w:val="20"/>
        </w:rPr>
        <w:t xml:space="preserve">    return chart;</w:t>
      </w:r>
    </w:p>
    <w:p>
      <w:pPr>
        <w:spacing w:before="60" w:after="60"/>
        <w:ind w:left="720"/>
      </w:pPr>
      <w:r>
        <w:rPr>
          <w:rFonts w:ascii="Courier New" w:cs="Courier New" w:eastAsia="Courier New" w:hAnsi="Courier New"/>
          <w:color w:val="1a1a1a"/>
          <w:sz w:val="20"/>
          <w:szCs w:val="20"/>
        </w:rPr>
        <w:t xml:space="preserv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All charts are initialized inside setTimeout(..., 200) to ensure Bootstrap has finished calculating column widths before ECharts measures containers.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7.2 Chart Types Used</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Chart Type</w:t>
            </w:r>
          </w:p>
        </w:tc>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Used For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Bar chart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Articles by category, top authors, dominant colors</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Horizontal bar</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Top 10 authors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Line chart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Images by year, articles by year/month</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Pie / Donut</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Top 10 categories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Scatter plot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Color analysis (hue/sat/bri by year)</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Heatmap</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Themes/categories/authors by month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Radar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Tech themes overall volume</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Graph (force-directed)</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Word co-occurrence network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Polar bar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Radial keywords by category</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WordCloud</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Most frequent title words</w:t>
            </w:r>
          </w:p>
        </w:tc>
      </w:tr>
    </w:tbl>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7.3 Data Flow</w:t>
      </w:r>
    </w:p>
    <w:p>
      <w:pPr>
        <w:spacing w:before="80" w:after="80"/>
      </w:pPr>
      <w:r>
        <w:rPr>
          <w:rFonts w:ascii="Arial" w:cs="Arial" w:eastAsia="Arial" w:hAnsi="Arial"/>
          <w:sz w:val="22"/>
          <w:szCs w:val="22"/>
        </w:rPr>
        <w:t xml:space="preserve">There are two data delivery patterns:</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Server-side injection: Django views compute data, serialize with json.dumps(), inject into templates using {{ variable|safe }}. Used for Home, Dashboard, Imaginaries.</w:t>
      </w:r>
    </w:p>
    <w:p>
      <w:pPr>
        <w:pStyle w:val="ListParagraph"/>
        <w:numPr>
          <w:ilvl w:val="0"/>
          <w:numId w:val="2"/>
        </w:numPr>
        <w:spacing w:before="40" w:after="40"/>
      </w:pPr>
      <w:r>
        <w:rPr>
          <w:rFonts w:ascii="Arial" w:cs="Arial" w:eastAsia="Arial" w:hAnsi="Arial"/>
          <w:sz w:val="22"/>
          <w:szCs w:val="22"/>
        </w:rPr>
        <w:t xml:space="preserve">Client-side API calls: JavaScript fetches data from REST endpoints after page load. Used for Explore, WiredViz, Covers. Enables dynamic filtering and interactivity.</w:t>
      </w:r>
    </w:p>
    <w:p>
      <w:pPr>
        <w:spacing w:before="80" w:after="8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a3a5c"/>
          <w:sz w:val="36"/>
          <w:szCs w:val="36"/>
        </w:rPr>
        <w:t xml:space="preserve">8. Configuration &amp; Settings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8.1 Installed Apps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App</w:t>
            </w:r>
          </w:p>
        </w:tc>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django.contrib.admin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Django admin interface</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django.contrib.auth</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Authentication system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django.contrib.contenttypes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Content types framework</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django.contrib.sessions</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Session management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django.contrib.messages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Flash messages</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django.contrib.staticfiles</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Static file serving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kobe_wave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Main application</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rest_framework</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Django REST Framework</w:t>
            </w:r>
          </w:p>
        </w:tc>
      </w:tr>
    </w:tbl>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8.2 Static &amp; Media Files</w:t>
      </w:r>
    </w:p>
    <w:p>
      <w:pPr>
        <w:spacing w:before="80" w:after="80"/>
      </w:pPr>
      <w:r>
        <w:rPr>
          <w:rFonts w:ascii="Arial" w:cs="Arial" w:eastAsia="Arial" w:hAnsi="Arial"/>
          <w:sz w:val="22"/>
          <w:szCs w:val="22"/>
        </w:rPr>
        <w:t xml:space="preserve"/>
      </w:r>
    </w:p>
    <w:p>
      <w:pPr>
        <w:spacing w:before="60" w:after="60"/>
        <w:ind w:left="720"/>
      </w:pPr>
      <w:r>
        <w:rPr>
          <w:rFonts w:ascii="Courier New" w:cs="Courier New" w:eastAsia="Courier New" w:hAnsi="Courier New"/>
          <w:color w:val="1a1a1a"/>
          <w:sz w:val="20"/>
          <w:szCs w:val="20"/>
        </w:rPr>
        <w:t xml:space="preserve">STATIC_URL    = "/static/"</w:t>
      </w:r>
    </w:p>
    <w:p>
      <w:pPr>
        <w:spacing w:before="60" w:after="60"/>
        <w:ind w:left="720"/>
      </w:pPr>
      <w:r>
        <w:rPr>
          <w:rFonts w:ascii="Courier New" w:cs="Courier New" w:eastAsia="Courier New" w:hAnsi="Courier New"/>
          <w:color w:val="1a1a1a"/>
          <w:sz w:val="20"/>
          <w:szCs w:val="20"/>
        </w:rPr>
        <w:t xml:space="preserve">STATICFILES_DIRS = [BASE_DIR / "static"]</w:t>
      </w:r>
    </w:p>
    <w:p>
      <w:pPr>
        <w:spacing w:before="60" w:after="60"/>
        <w:ind w:left="720"/>
      </w:pPr>
      <w:r>
        <w:rPr>
          <w:rFonts w:ascii="Courier New" w:cs="Courier New" w:eastAsia="Courier New" w:hAnsi="Courier New"/>
          <w:color w:val="1a1a1a"/>
          <w:sz w:val="20"/>
          <w:szCs w:val="20"/>
        </w:rPr>
        <w:t xml:space="preserve">MEDIA_URL     = "/media/"</w:t>
      </w:r>
    </w:p>
    <w:p>
      <w:pPr>
        <w:spacing w:before="60" w:after="60"/>
        <w:ind w:left="720"/>
      </w:pPr>
      <w:r>
        <w:rPr>
          <w:rFonts w:ascii="Courier New" w:cs="Courier New" w:eastAsia="Courier New" w:hAnsi="Courier New"/>
          <w:color w:val="1a1a1a"/>
          <w:sz w:val="20"/>
          <w:szCs w:val="20"/>
        </w:rPr>
        <w:t xml:space="preserve">MEDIA_ROOT    = BASE_DIR / "kobe_wave/media"</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Cover images are stored in: kobe_wave/media/wave_cover/ and served at /media/wave_cover/&lt;filename&gt;</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8.3 Localization</w:t>
      </w:r>
    </w:p>
    <w:p>
      <w:pPr>
        <w:spacing w:before="80" w:after="80"/>
      </w:pPr>
      <w:r>
        <w:rPr>
          <w:rFonts w:ascii="Arial" w:cs="Arial" w:eastAsia="Arial" w:hAnsi="Arial"/>
          <w:sz w:val="22"/>
          <w:szCs w:val="22"/>
        </w:rPr>
        <w:t xml:space="preserve"/>
      </w:r>
    </w:p>
    <w:p>
      <w:pPr>
        <w:spacing w:before="60" w:after="60"/>
        <w:ind w:left="720"/>
      </w:pPr>
      <w:r>
        <w:rPr>
          <w:rFonts w:ascii="Courier New" w:cs="Courier New" w:eastAsia="Courier New" w:hAnsi="Courier New"/>
          <w:color w:val="1a1a1a"/>
          <w:sz w:val="20"/>
          <w:szCs w:val="20"/>
        </w:rPr>
        <w:t xml:space="preserve">LANGUAGE_CODE = "en-us"</w:t>
      </w:r>
    </w:p>
    <w:p>
      <w:pPr>
        <w:spacing w:before="60" w:after="60"/>
        <w:ind w:left="720"/>
      </w:pPr>
      <w:r>
        <w:rPr>
          <w:rFonts w:ascii="Courier New" w:cs="Courier New" w:eastAsia="Courier New" w:hAnsi="Courier New"/>
          <w:color w:val="1a1a1a"/>
          <w:sz w:val="20"/>
          <w:szCs w:val="20"/>
        </w:rPr>
        <w:t xml:space="preserve">TIME_ZONE     = "UTC"</w:t>
      </w:r>
    </w:p>
    <w:p>
      <w:pPr>
        <w:spacing w:before="60" w:after="60"/>
        <w:ind w:left="720"/>
      </w:pPr>
      <w:r>
        <w:rPr>
          <w:rFonts w:ascii="Courier New" w:cs="Courier New" w:eastAsia="Courier New" w:hAnsi="Courier New"/>
          <w:color w:val="1a1a1a"/>
          <w:sz w:val="20"/>
          <w:szCs w:val="20"/>
        </w:rPr>
        <w:t xml:space="preserve">USE_I18N      = True</w:t>
      </w:r>
    </w:p>
    <w:p>
      <w:pPr>
        <w:spacing w:before="60" w:after="60"/>
        <w:ind w:left="720"/>
      </w:pPr>
      <w:r>
        <w:rPr>
          <w:rFonts w:ascii="Courier New" w:cs="Courier New" w:eastAsia="Courier New" w:hAnsi="Courier New"/>
          <w:color w:val="1a1a1a"/>
          <w:sz w:val="20"/>
          <w:szCs w:val="20"/>
        </w:rPr>
        <w:t xml:space="preserve">USE_TZ        = True</w:t>
      </w:r>
    </w:p>
    <w:p>
      <w:pPr>
        <w:spacing w:before="80" w:after="8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a3a5c"/>
          <w:sz w:val="36"/>
          <w:szCs w:val="36"/>
        </w:rPr>
        <w:t xml:space="preserve">9. Running the Application</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9.1 Prerequisites</w:t>
      </w:r>
    </w:p>
    <w:p>
      <w:pPr>
        <w:pStyle w:val="ListParagraph"/>
        <w:numPr>
          <w:ilvl w:val="0"/>
          <w:numId w:val="2"/>
        </w:numPr>
        <w:spacing w:before="40" w:after="40"/>
      </w:pPr>
      <w:r>
        <w:rPr>
          <w:rFonts w:ascii="Arial" w:cs="Arial" w:eastAsia="Arial" w:hAnsi="Arial"/>
          <w:sz w:val="22"/>
          <w:szCs w:val="22"/>
        </w:rPr>
        <w:t xml:space="preserve">Python 3.13</w:t>
      </w:r>
    </w:p>
    <w:p>
      <w:pPr>
        <w:pStyle w:val="ListParagraph"/>
        <w:numPr>
          <w:ilvl w:val="0"/>
          <w:numId w:val="2"/>
        </w:numPr>
        <w:spacing w:before="40" w:after="40"/>
      </w:pPr>
      <w:r>
        <w:rPr>
          <w:rFonts w:ascii="Arial" w:cs="Arial" w:eastAsia="Arial" w:hAnsi="Arial"/>
          <w:sz w:val="22"/>
          <w:szCs w:val="22"/>
        </w:rPr>
        <w:t xml:space="preserve">PostgreSQL with database wave_kobe_db and user wave_kobe</w:t>
      </w:r>
    </w:p>
    <w:p>
      <w:pPr>
        <w:pStyle w:val="ListParagraph"/>
        <w:numPr>
          <w:ilvl w:val="0"/>
          <w:numId w:val="2"/>
        </w:numPr>
        <w:spacing w:before="40" w:after="40"/>
      </w:pPr>
      <w:r>
        <w:rPr>
          <w:rFonts w:ascii="Arial" w:cs="Arial" w:eastAsia="Arial" w:hAnsi="Arial"/>
          <w:sz w:val="22"/>
          <w:szCs w:val="22"/>
        </w:rPr>
        <w:t xml:space="preserve">pip packages: django, djangorestframework, psycopg2</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9.2 Start the server</w:t>
      </w:r>
    </w:p>
    <w:p>
      <w:pPr>
        <w:spacing w:before="60" w:after="60"/>
        <w:ind w:left="720"/>
      </w:pPr>
      <w:r>
        <w:rPr>
          <w:rFonts w:ascii="Courier New" w:cs="Courier New" w:eastAsia="Courier New" w:hAnsi="Courier New"/>
          <w:color w:val="1a1a1a"/>
          <w:sz w:val="20"/>
          <w:szCs w:val="20"/>
        </w:rPr>
        <w:t xml:space="preserve">cd /home/kossi/Projets/Wave/projet_wave/projet_wave1</w:t>
      </w:r>
    </w:p>
    <w:p>
      <w:pPr>
        <w:spacing w:before="60" w:after="60"/>
        <w:ind w:left="720"/>
      </w:pPr>
      <w:r>
        <w:rPr>
          <w:rFonts w:ascii="Courier New" w:cs="Courier New" w:eastAsia="Courier New" w:hAnsi="Courier New"/>
          <w:color w:val="1a1a1a"/>
          <w:sz w:val="20"/>
          <w:szCs w:val="20"/>
        </w:rPr>
        <w:t xml:space="preserve">python3 manage.py runserver</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application is then accessible at: http://127.0.0.1:8000/</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9.3 Common Commands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Command</w:t>
            </w:r>
          </w:p>
        </w:tc>
        <w:tc>
          <w:tcPr>
            <w:tcW w:type="dxa" w:w="468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python3 manage.py runserver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Start development server</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python3 manage.py migrate</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Apply database migrations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python3 manage.py makemigrations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Create new migrations</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python3 manage.py createsuperuser</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Create admin user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python3 manage.py shell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Open Django shell</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python3 manage.py loaddata wave_data.json</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0"/>
                <w:szCs w:val="20"/>
              </w:rPr>
              <w:t xml:space="preserve">Load initial data</w:t>
            </w:r>
          </w:p>
        </w:tc>
      </w:tr>
    </w:tbl>
    <w:p>
      <w:pPr>
        <w:spacing w:before="80" w:after="8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a3a5c"/>
          <w:sz w:val="36"/>
          <w:szCs w:val="36"/>
        </w:rPr>
        <w:t xml:space="preserve">10. Known Issues &amp; Notes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10.1 Data Notes</w:t>
      </w:r>
    </w:p>
    <w:p>
      <w:pPr>
        <w:pStyle w:val="ListParagraph"/>
        <w:numPr>
          <w:ilvl w:val="0"/>
          <w:numId w:val="2"/>
        </w:numPr>
        <w:spacing w:before="40" w:after="40"/>
      </w:pPr>
      <w:r>
        <w:rPr>
          <w:rFonts w:ascii="Arial" w:cs="Arial" w:eastAsia="Arial" w:hAnsi="Arial"/>
          <w:sz w:val="22"/>
          <w:szCs w:val="22"/>
        </w:rPr>
        <w:t xml:space="preserve">The created_at field on articles stores a datetime. In the current dataset, most articles have the same import date (March 2026), so the "articles by month" chart shows an anomaly. The year field on Image is the actual publication year and is reliable.</w:t>
      </w:r>
    </w:p>
    <w:p>
      <w:pPr>
        <w:pStyle w:val="ListParagraph"/>
        <w:numPr>
          <w:ilvl w:val="0"/>
          <w:numId w:val="2"/>
        </w:numPr>
        <w:spacing w:before="40" w:after="40"/>
      </w:pPr>
      <w:r>
        <w:rPr>
          <w:rFonts w:ascii="Arial" w:cs="Arial" w:eastAsia="Arial" w:hAnsi="Arial"/>
          <w:sz w:val="22"/>
          <w:szCs w:val="22"/>
        </w:rPr>
        <w:t xml:space="preserve">The words field on Image contains raw keywords extracted from the cover. It may include stop words and short words.</w:t>
      </w:r>
    </w:p>
    <w:p>
      <w:pPr>
        <w:pStyle w:val="ListParagraph"/>
        <w:numPr>
          <w:ilvl w:val="0"/>
          <w:numId w:val="2"/>
        </w:numPr>
        <w:spacing w:before="40" w:after="40"/>
      </w:pPr>
      <w:r>
        <w:rPr>
          <w:rFonts w:ascii="Arial" w:cs="Arial" w:eastAsia="Arial" w:hAnsi="Arial"/>
          <w:sz w:val="22"/>
          <w:szCs w:val="22"/>
        </w:rPr>
        <w:t xml:space="preserve">Some articles have no category (nullable FK). These are counted but may not appear in category-based charts.</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10.2 Performance</w:t>
      </w:r>
    </w:p>
    <w:p>
      <w:pPr>
        <w:pStyle w:val="ListParagraph"/>
        <w:numPr>
          <w:ilvl w:val="0"/>
          <w:numId w:val="2"/>
        </w:numPr>
        <w:spacing w:before="40" w:after="40"/>
      </w:pPr>
      <w:r>
        <w:rPr>
          <w:rFonts w:ascii="Arial" w:cs="Arial" w:eastAsia="Arial" w:hAnsi="Arial"/>
          <w:sz w:val="22"/>
          <w:szCs w:val="22"/>
        </w:rPr>
        <w:t xml:space="preserve">The word cloud and co-occurrence endpoints process up to 50,000 article titles. On large datasets this may be slow on first load.</w:t>
      </w:r>
    </w:p>
    <w:p>
      <w:pPr>
        <w:pStyle w:val="ListParagraph"/>
        <w:numPr>
          <w:ilvl w:val="0"/>
          <w:numId w:val="2"/>
        </w:numPr>
        <w:spacing w:before="40" w:after="40"/>
      </w:pPr>
      <w:r>
        <w:rPr>
          <w:rFonts w:ascii="Arial" w:cs="Arial" w:eastAsia="Arial" w:hAnsi="Arial"/>
          <w:sz w:val="22"/>
          <w:szCs w:val="22"/>
        </w:rPr>
        <w:t xml:space="preserve">The color analysis endpoint returns up to 5,000 image records. Consider adding caching for production use.</w:t>
      </w:r>
    </w:p>
    <w:p>
      <w:pPr>
        <w:pStyle w:val="ListParagraph"/>
        <w:numPr>
          <w:ilvl w:val="0"/>
          <w:numId w:val="2"/>
        </w:numPr>
        <w:spacing w:before="40" w:after="40"/>
      </w:pPr>
      <w:r>
        <w:rPr>
          <w:rFonts w:ascii="Arial" w:cs="Arial" w:eastAsia="Arial" w:hAnsi="Arial"/>
          <w:sz w:val="22"/>
          <w:szCs w:val="22"/>
        </w:rPr>
        <w:t xml:space="preserve">The co-occurrence algorithm has O(n²) complexity per title. It is limited to the top 30 words to keep response times acceptable.</w:t>
      </w:r>
    </w:p>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4f86f7"/>
          <w:sz w:val="28"/>
          <w:szCs w:val="28"/>
        </w:rPr>
        <w:t xml:space="preserve">10.3 Static Files Warning</w:t>
      </w:r>
    </w:p>
    <w:p>
      <w:pPr>
        <w:spacing w:before="80" w:after="80"/>
      </w:pPr>
      <w:r>
        <w:rPr>
          <w:rFonts w:ascii="Arial" w:cs="Arial" w:eastAsia="Arial" w:hAnsi="Arial"/>
          <w:sz w:val="22"/>
          <w:szCs w:val="22"/>
        </w:rPr>
        <w:t xml:space="preserve">The following warning appears at startup and is harmless in development:</w:t>
      </w:r>
    </w:p>
    <w:p>
      <w:pPr>
        <w:spacing w:before="60" w:after="60"/>
        <w:ind w:left="720"/>
      </w:pPr>
      <w:r>
        <w:rPr>
          <w:rFonts w:ascii="Courier New" w:cs="Courier New" w:eastAsia="Courier New" w:hAnsi="Courier New"/>
          <w:color w:val="1a1a1a"/>
          <w:sz w:val="20"/>
          <w:szCs w:val="20"/>
        </w:rPr>
        <w:t xml:space="preserve">WARNINGS: staticfiles.W004 — The directory</w:t>
      </w:r>
    </w:p>
    <w:p>
      <w:pPr>
        <w:spacing w:before="60" w:after="60"/>
        <w:ind w:left="720"/>
      </w:pPr>
      <w:r>
        <w:rPr>
          <w:rFonts w:ascii="Courier New" w:cs="Courier New" w:eastAsia="Courier New" w:hAnsi="Courier New"/>
          <w:color w:val="1a1a1a"/>
          <w:sz w:val="20"/>
          <w:szCs w:val="20"/>
        </w:rPr>
        <w:t xml:space="preserve">"static" in STATICFILES_DIRS does not exist.</w:t>
      </w:r>
    </w:p>
    <w:p>
      <w:pPr>
        <w:spacing w:before="80" w:after="80"/>
      </w:pPr>
      <w:r>
        <w:rPr>
          <w:rFonts w:ascii="Arial" w:cs="Arial" w:eastAsia="Arial" w:hAnsi="Arial"/>
          <w:sz w:val="22"/>
          <w:szCs w:val="22"/>
        </w:rPr>
        <w:t xml:space="preserve">To fix: create an empty static/ directory at the project root, or remove the STATICFILES_DIRS entry if all static files are inside the app.</w:t>
      </w:r>
    </w:p>
    <w:p>
      <w:pPr>
        <w:spacing w:before="80" w:after="80"/>
      </w:pPr>
      <w:r>
        <w:rPr>
          <w:rFonts w:ascii="Arial" w:cs="Arial" w:eastAsia="Arial" w:hAnsi="Arial"/>
          <w:sz w:val="22"/>
          <w:szCs w:val="22"/>
        </w:rPr>
        <w:t xml:space="preserve"/>
      </w:r>
    </w:p>
    <w:p>
      <w:pPr>
        <w:pBdr>
          <w:bottom w:val="single" w:color="4f86f7" w:sz="4" w:space="1"/>
        </w:pBdr>
        <w:spacing w:before="200" w:after="200"/>
      </w:pPr>
      <w:r>
        <w:t xml:space="preserve"/>
      </w:r>
    </w:p>
    <w:p>
      <w:pPr>
        <w:spacing w:before="200" w:after="100"/>
        <w:jc w:val="center"/>
      </w:pPr>
      <w:r>
        <w:rPr>
          <w:rFonts w:ascii="Arial" w:cs="Arial" w:eastAsia="Arial" w:hAnsi="Arial"/>
          <w:b/>
          <w:bCs/>
          <w:color w:val="1a3a5c"/>
          <w:sz w:val="24"/>
          <w:szCs w:val="24"/>
        </w:rPr>
        <w:t xml:space="preserve">WAVE — Wired Archive of Visual Explorations</w:t>
      </w:r>
    </w:p>
    <w:p>
      <w:pPr>
        <w:spacing w:before="0" w:after="100"/>
        <w:jc w:val="center"/>
      </w:pPr>
      <w:r>
        <w:rPr>
          <w:rFonts w:ascii="Arial" w:cs="Arial" w:eastAsia="Arial" w:hAnsi="Arial"/>
          <w:color w:val="888888"/>
          <w:sz w:val="20"/>
          <w:szCs w:val="20"/>
        </w:rPr>
        <w:t xml:space="preserve">KOBE Research Group — CESR — Université de Tours</w:t>
      </w:r>
    </w:p>
    <w:p>
      <w:pPr>
        <w:spacing w:before="0" w:after="0"/>
        <w:jc w:val="center"/>
      </w:pPr>
      <w:r>
        <w:rPr>
          <w:rFonts w:ascii="Arial" w:cs="Arial" w:eastAsia="Arial" w:hAnsi="Arial"/>
          <w:color w:val="888888"/>
          <w:sz w:val="20"/>
          <w:szCs w:val="20"/>
        </w:rPr>
        <w:t xml:space="preserve">Built with Django • PostgreSQL • ECharts • Bootstrap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4f86f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2026-03-29T08:17:10.457Z</dcterms:created>
  <dcterms:modified xsi:type="dcterms:W3CDTF">2026-03-29T08:17:10.458Z</dcterms:modified>
</cp:coreProperties>
</file>

<file path=docProps/custom.xml><?xml version="1.0" encoding="utf-8"?>
<Properties xmlns="http://schemas.openxmlformats.org/officeDocument/2006/custom-properties" xmlns:vt="http://schemas.openxmlformats.org/officeDocument/2006/docPropsVTypes"/>
</file>