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Téma: Závislost na tvrdých drogách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259765625" w:line="240" w:lineRule="auto"/>
        <w:ind w:left="17.001647949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Úvod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0.220794677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Teoretická část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17.443237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Psychoaktivní látka/droga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1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Dělení drog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2.1 Legální drogy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2.2 Nelegální drogy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2.3 „Měkké“ drogy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2.4 Tvrdé drogy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744140625" w:line="240" w:lineRule="auto"/>
        <w:ind w:left="371.04003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2.5 Stádia vedoucí k závislosti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26708984375" w:line="240" w:lineRule="auto"/>
        <w:ind w:left="71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2.5.1 Experiment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71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2.5.2 Stádium aktivního vyhledávání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71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2.5.3 Stádium zaujetí drogou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734375" w:line="240" w:lineRule="auto"/>
        <w:ind w:left="718.95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2.5.4 Stádium závislosti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 Typy drog a jejich účinky na tělo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3.1 Heroin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56103515625" w:line="240" w:lineRule="auto"/>
        <w:ind w:left="717.6351928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3.1.1 Účinky heroinu na tělo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 Kokain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717.6351928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3.2.1 Účinky kokainu na tělo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25903320312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3.3 Marihuana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717.6351928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3.3.1 Účinky marihuany na tělo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69.71527099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3.4 LSD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17.635192871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3.4.1 Účinky LSD na tělo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240" w:lineRule="auto"/>
        <w:ind w:left="3.75366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4. Nelátkové závislosti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55126953125" w:line="240" w:lineRule="auto"/>
        <w:ind w:left="17.2224426269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Praktická část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123046875" w:line="365.07107734680176" w:lineRule="auto"/>
        <w:ind w:left="369.4944763183594" w:right="967.080078125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 Organizace zaměřující se na pomoc postiženým závislostí v Libereckém kraji 5.1 Ústav Advaita Liberec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6109619140625" w:line="240" w:lineRule="auto"/>
        <w:ind w:left="369.4944763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5.2 Linka bezpečí Liberec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5267333984375" w:line="240" w:lineRule="auto"/>
        <w:ind w:left="369.4944763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5.3 Středisko výchovné péče Čáp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8310546875" w:line="365.0713062286377" w:lineRule="auto"/>
        <w:ind w:left="369.4944763183594" w:right="1136.53991699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5.4 Oddělení dětské a adolescentní psychiatrie Krajské nemocnice Liberec 5.5 Nízkoprahové zařízení pro děti a mládež Vesmír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112060546875" w:line="365.0715923309326" w:lineRule="auto"/>
        <w:ind w:left="5.07843017578125" w:right="-6.400146484375" w:firstLine="5.07843017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6. Rozhovor s Mgr. Boženou Vomáčkovou – vedoucí ambulantního poradenství Advaita z.ú Závěr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6051025390625" w:line="240" w:lineRule="auto"/>
        <w:ind w:left="6.403198242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Seznam použitých zdrojů</w:t>
      </w:r>
    </w:p>
    <w:sectPr>
      <w:pgSz w:h="16820" w:w="11900" w:orient="portrait"/>
      <w:pgMar w:bottom="2210.800018310547" w:top="708.00048828125" w:left="1429.8048400878906" w:right="2401.4776611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