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87A" w:rsidRDefault="00EC387A" w:rsidP="00EC387A">
      <w:pPr>
        <w:pStyle w:val="berschrift1"/>
        <w:jc w:val="center"/>
        <w:rPr>
          <w:noProof w:val="0"/>
        </w:rPr>
      </w:pPr>
      <w:r>
        <w:t>OOP Basics Exam: It's in the Blood</w:t>
      </w:r>
    </w:p>
    <w:p w:rsidR="00EC387A" w:rsidRDefault="00EC387A" w:rsidP="00EC387A">
      <w:pPr>
        <w:pStyle w:val="berschrift2"/>
        <w:rPr>
          <w:lang w:val="en-GB"/>
        </w:rPr>
      </w:pPr>
      <w:r>
        <w:rPr>
          <w:lang w:val="en-GB"/>
        </w:rPr>
        <w:t>Overview</w:t>
      </w:r>
    </w:p>
    <w:p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rsidR="00EC387A" w:rsidRDefault="00EC387A" w:rsidP="00EC387A">
      <w:pPr>
        <w:pStyle w:val="berschrift2"/>
      </w:pPr>
      <w:r w:rsidRPr="00482E8C">
        <w:t>Structure</w:t>
      </w:r>
    </w:p>
    <w:p w:rsidR="00EC387A" w:rsidRDefault="00EC387A" w:rsidP="00EC387A">
      <w:r>
        <w:t xml:space="preserve">On top of the structure of our simulation stands the </w:t>
      </w:r>
      <w:r w:rsidRPr="00670FDE">
        <w:rPr>
          <w:b/>
          <w:highlight w:val="cyan"/>
        </w:rPr>
        <w:t>organism</w:t>
      </w:r>
      <w:r>
        <w:t xml:space="preserve"> – you may say this is your body. This </w:t>
      </w:r>
      <w:r w:rsidRPr="00D613FF">
        <w:rPr>
          <w:highlight w:val="cyan"/>
        </w:rPr>
        <w:t>organism</w:t>
      </w:r>
      <w:r>
        <w:t xml:space="preserve"> has</w:t>
      </w:r>
      <w:r>
        <w:rPr>
          <w:lang w:val="bg-BG"/>
        </w:rPr>
        <w:t xml:space="preserve"> </w:t>
      </w:r>
      <w:r>
        <w:t xml:space="preserve">formations, called </w:t>
      </w:r>
      <w:r w:rsidRPr="00BB3AF6">
        <w:rPr>
          <w:b/>
          <w:highlight w:val="cyan"/>
        </w:rPr>
        <w:t>clusters</w:t>
      </w:r>
      <w:r w:rsidR="00E27559">
        <w:rPr>
          <w:b/>
        </w:rPr>
        <w:t xml:space="preserve"> </w:t>
      </w:r>
      <w:r w:rsidR="00E27559" w:rsidRPr="00E27559">
        <w:t>and t</w:t>
      </w:r>
      <w:r>
        <w:t xml:space="preserve">he clusters consist of different </w:t>
      </w:r>
      <w:r w:rsidRPr="00BB3AF6">
        <w:rPr>
          <w:b/>
          <w:highlight w:val="cyan"/>
        </w:rPr>
        <w:t>cells</w:t>
      </w:r>
      <w:r w:rsidR="00D44382">
        <w:t>.</w:t>
      </w:r>
    </w:p>
    <w:p w:rsidR="00EC387A" w:rsidRPr="00482E8C" w:rsidRDefault="003870B6" w:rsidP="00EC387A">
      <w:pPr>
        <w:pStyle w:val="berschrift3"/>
      </w:pPr>
      <w:r>
        <w:t>Cell</w:t>
      </w:r>
    </w:p>
    <w:p w:rsidR="00EC387A" w:rsidRDefault="00BE6842" w:rsidP="00EC387A">
      <w:pPr>
        <w:rPr>
          <w:lang w:val="en-GB"/>
        </w:rPr>
      </w:pPr>
      <w:r w:rsidRPr="00BB3AF6">
        <w:rPr>
          <w:highlight w:val="cyan"/>
          <w:lang w:val="en-GB"/>
        </w:rPr>
        <w:t>Cells</w:t>
      </w:r>
      <w:r>
        <w:rPr>
          <w:lang w:val="en-GB"/>
        </w:rPr>
        <w:t xml:space="preserve"> have 4</w:t>
      </w:r>
      <w:r w:rsidR="00EC387A">
        <w:rPr>
          <w:lang w:val="en-GB"/>
        </w:rPr>
        <w:t xml:space="preserve"> properties you must implement:</w:t>
      </w:r>
    </w:p>
    <w:p w:rsidR="00EC387A" w:rsidRPr="00EB3591" w:rsidRDefault="00EC387A" w:rsidP="00EC387A">
      <w:pPr>
        <w:pStyle w:val="Listenabsatz"/>
        <w:numPr>
          <w:ilvl w:val="0"/>
          <w:numId w:val="3"/>
        </w:numPr>
        <w:rPr>
          <w:rStyle w:val="CodeChar"/>
          <w:b w:val="0"/>
          <w:lang w:val="en-GB"/>
        </w:rPr>
      </w:pPr>
      <w:r w:rsidRPr="00BB3AF6">
        <w:rPr>
          <w:rStyle w:val="CodeChar"/>
          <w:highlight w:val="green"/>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rsidR="00EC387A" w:rsidRPr="00EB3591" w:rsidRDefault="00EC387A" w:rsidP="00EC387A">
      <w:pPr>
        <w:pStyle w:val="Listenabsatz"/>
        <w:numPr>
          <w:ilvl w:val="0"/>
          <w:numId w:val="3"/>
        </w:numPr>
        <w:rPr>
          <w:lang w:val="en-GB"/>
        </w:rPr>
      </w:pPr>
      <w:r w:rsidRPr="00BB3AF6">
        <w:rPr>
          <w:rStyle w:val="CodeChar"/>
          <w:highlight w:val="green"/>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rsidR="00EC387A" w:rsidRDefault="00EC387A" w:rsidP="00EC387A">
      <w:pPr>
        <w:pStyle w:val="Listenabsatz"/>
        <w:numPr>
          <w:ilvl w:val="0"/>
          <w:numId w:val="3"/>
        </w:numPr>
        <w:rPr>
          <w:lang w:val="en-GB"/>
        </w:rPr>
      </w:pPr>
      <w:r w:rsidRPr="00BB3AF6">
        <w:rPr>
          <w:rStyle w:val="CodeChar"/>
          <w:highlight w:val="green"/>
        </w:rPr>
        <w:t>position</w:t>
      </w:r>
      <w:r w:rsidR="00FF22FD" w:rsidRPr="00BB3AF6">
        <w:rPr>
          <w:rStyle w:val="CodeChar"/>
          <w:highlight w:val="green"/>
        </w:rPr>
        <w:t>Row</w:t>
      </w:r>
      <w:r>
        <w:rPr>
          <w:lang w:val="en-GB"/>
        </w:rPr>
        <w:t xml:space="preserve"> – a </w:t>
      </w:r>
      <w:r w:rsidRPr="001C1166">
        <w:rPr>
          <w:b/>
          <w:lang w:val="en-GB"/>
        </w:rPr>
        <w:t>positive integer</w:t>
      </w:r>
      <w:r>
        <w:rPr>
          <w:lang w:val="en-GB"/>
        </w:rPr>
        <w:t>;</w:t>
      </w:r>
    </w:p>
    <w:p w:rsidR="00EC387A" w:rsidRDefault="00EC387A" w:rsidP="00EC387A">
      <w:pPr>
        <w:pStyle w:val="Listenabsatz"/>
        <w:numPr>
          <w:ilvl w:val="0"/>
          <w:numId w:val="3"/>
        </w:numPr>
        <w:rPr>
          <w:lang w:val="en-GB"/>
        </w:rPr>
      </w:pPr>
      <w:r w:rsidRPr="00BB3AF6">
        <w:rPr>
          <w:rStyle w:val="CodeChar"/>
          <w:highlight w:val="green"/>
        </w:rPr>
        <w:t>position</w:t>
      </w:r>
      <w:r w:rsidR="00FF22FD" w:rsidRPr="00BB3AF6">
        <w:rPr>
          <w:rStyle w:val="CodeChar"/>
          <w:highlight w:val="green"/>
        </w:rPr>
        <w:t>Col</w:t>
      </w:r>
      <w:r>
        <w:rPr>
          <w:lang w:val="en-GB"/>
        </w:rPr>
        <w:t xml:space="preserve"> – a </w:t>
      </w:r>
      <w:r w:rsidRPr="001C1166">
        <w:rPr>
          <w:b/>
          <w:lang w:val="en-GB"/>
        </w:rPr>
        <w:t>positive integer</w:t>
      </w:r>
      <w:r>
        <w:rPr>
          <w:lang w:val="en-GB"/>
        </w:rPr>
        <w:t>;</w:t>
      </w:r>
    </w:p>
    <w:p w:rsidR="00EC387A" w:rsidRDefault="00EC387A" w:rsidP="00EC387A">
      <w:pPr>
        <w:rPr>
          <w:lang w:val="en-GB"/>
        </w:rPr>
      </w:pPr>
      <w:r>
        <w:rPr>
          <w:lang w:val="en-GB"/>
        </w:rPr>
        <w:t xml:space="preserve">All these properties are </w:t>
      </w:r>
      <w:r w:rsidRPr="00BB3AF6">
        <w:rPr>
          <w:color w:val="FF0000"/>
          <w:highlight w:val="yellow"/>
          <w:lang w:val="en-GB"/>
        </w:rPr>
        <w:t xml:space="preserve">set </w:t>
      </w:r>
      <w:r w:rsidRPr="00BB3AF6">
        <w:rPr>
          <w:highlight w:val="yellow"/>
          <w:lang w:val="en-GB"/>
        </w:rPr>
        <w:t>trough the constructor</w:t>
      </w:r>
      <w:r>
        <w:rPr>
          <w:lang w:val="en-GB"/>
        </w:rPr>
        <w:t>. You will find out what is this position about very soon.</w:t>
      </w:r>
    </w:p>
    <w:p w:rsidR="00EC387A" w:rsidRDefault="00EC387A" w:rsidP="00EC387A">
      <w:pPr>
        <w:rPr>
          <w:lang w:val="en-GB"/>
        </w:rPr>
      </w:pPr>
      <w:r>
        <w:rPr>
          <w:lang w:val="en-GB"/>
        </w:rPr>
        <w:t xml:space="preserve">There are </w:t>
      </w:r>
      <w:r w:rsidRPr="00BB3AF6">
        <w:rPr>
          <w:b/>
          <w:highlight w:val="yellow"/>
          <w:lang w:val="en-GB"/>
        </w:rPr>
        <w:t>2 major types</w:t>
      </w:r>
      <w:r>
        <w:rPr>
          <w:lang w:val="en-GB"/>
        </w:rPr>
        <w:t xml:space="preserve"> of cells – </w:t>
      </w:r>
      <w:r w:rsidRPr="00BB3AF6">
        <w:rPr>
          <w:b/>
          <w:highlight w:val="cyan"/>
          <w:lang w:val="en-GB"/>
        </w:rPr>
        <w:t>Blood cells</w:t>
      </w:r>
      <w:r>
        <w:rPr>
          <w:lang w:val="en-GB"/>
        </w:rPr>
        <w:t xml:space="preserve"> and </w:t>
      </w:r>
      <w:r w:rsidRPr="00BB3AF6">
        <w:rPr>
          <w:b/>
          <w:highlight w:val="cyan"/>
          <w:lang w:val="en-GB"/>
        </w:rPr>
        <w:t>Microbes</w:t>
      </w:r>
    </w:p>
    <w:p w:rsidR="00EC387A" w:rsidRPr="00EC387A" w:rsidRDefault="00EC387A" w:rsidP="00EC387A">
      <w:pPr>
        <w:pStyle w:val="berschrift4"/>
        <w:rPr>
          <w:lang w:val="en-GB"/>
        </w:rPr>
      </w:pPr>
      <w:r>
        <w:rPr>
          <w:lang w:val="en-GB"/>
        </w:rPr>
        <w:t>BloodCell</w:t>
      </w:r>
    </w:p>
    <w:p w:rsidR="00EC387A" w:rsidRDefault="00EC387A" w:rsidP="00EC387A">
      <w:pPr>
        <w:rPr>
          <w:lang w:val="en-GB"/>
        </w:rPr>
      </w:pPr>
      <w:r>
        <w:rPr>
          <w:lang w:val="en-GB"/>
        </w:rPr>
        <w:t xml:space="preserve">There are </w:t>
      </w:r>
      <w:r w:rsidRPr="00BB3AF6">
        <w:rPr>
          <w:b/>
          <w:highlight w:val="yellow"/>
          <w:lang w:val="en-GB"/>
        </w:rPr>
        <w:t>2 types</w:t>
      </w:r>
      <w:r>
        <w:rPr>
          <w:lang w:val="en-GB"/>
        </w:rPr>
        <w:t xml:space="preserve"> of blood cells – </w:t>
      </w:r>
      <w:r w:rsidRPr="00BB3AF6">
        <w:rPr>
          <w:b/>
          <w:highlight w:val="cyan"/>
          <w:lang w:val="en-GB"/>
        </w:rPr>
        <w:t>White</w:t>
      </w:r>
      <w:r>
        <w:rPr>
          <w:lang w:val="en-GB"/>
        </w:rPr>
        <w:t xml:space="preserve"> and </w:t>
      </w:r>
      <w:r w:rsidRPr="00BB3AF6">
        <w:rPr>
          <w:b/>
          <w:highlight w:val="cyan"/>
          <w:lang w:val="en-GB"/>
        </w:rPr>
        <w:t>Red</w:t>
      </w:r>
      <w:r>
        <w:rPr>
          <w:lang w:val="en-GB"/>
        </w:rPr>
        <w:t xml:space="preserve"> blood cells.</w:t>
      </w:r>
    </w:p>
    <w:p w:rsidR="00EC387A" w:rsidRDefault="00EC387A" w:rsidP="00EC387A">
      <w:pPr>
        <w:pStyle w:val="berschrift5"/>
        <w:rPr>
          <w:lang w:val="en-GB"/>
        </w:rPr>
      </w:pPr>
      <w:r>
        <w:rPr>
          <w:lang w:val="en-GB"/>
        </w:rPr>
        <w:t>White</w:t>
      </w:r>
      <w:r w:rsidRPr="00482E8C">
        <w:t>Blood</w:t>
      </w:r>
      <w:r>
        <w:rPr>
          <w:lang w:val="en-GB"/>
        </w:rPr>
        <w:t>Cell</w:t>
      </w:r>
    </w:p>
    <w:p w:rsidR="00EC387A" w:rsidRPr="00881253" w:rsidRDefault="00EC387A" w:rsidP="00EC387A">
      <w:pPr>
        <w:rPr>
          <w:lang w:val="en-GB"/>
        </w:rPr>
      </w:pPr>
      <w:r>
        <w:rPr>
          <w:lang w:val="en-GB"/>
        </w:rPr>
        <w:t xml:space="preserve">All </w:t>
      </w:r>
      <w:r w:rsidRPr="00BB3AF6">
        <w:rPr>
          <w:b/>
          <w:highlight w:val="cyan"/>
          <w:lang w:val="en-GB"/>
        </w:rPr>
        <w:t>white blood cells</w:t>
      </w:r>
      <w:r>
        <w:rPr>
          <w:lang w:val="en-GB"/>
        </w:rPr>
        <w:t xml:space="preserve"> have </w:t>
      </w:r>
      <w:r w:rsidRPr="00BB3AF6">
        <w:rPr>
          <w:b/>
          <w:highlight w:val="green"/>
          <w:lang w:val="en-GB"/>
        </w:rPr>
        <w:t>1</w:t>
      </w:r>
      <w:r w:rsidRPr="00BB3AF6">
        <w:rPr>
          <w:highlight w:val="green"/>
          <w:lang w:val="en-GB"/>
        </w:rPr>
        <w:t xml:space="preserve"> </w:t>
      </w:r>
      <w:r w:rsidRPr="00BB3AF6">
        <w:rPr>
          <w:b/>
          <w:highlight w:val="green"/>
          <w:lang w:val="en-GB"/>
        </w:rPr>
        <w:t>additional property</w:t>
      </w:r>
      <w:r>
        <w:rPr>
          <w:lang w:val="en-GB"/>
        </w:rPr>
        <w:t xml:space="preserve"> to implement:</w:t>
      </w:r>
    </w:p>
    <w:p w:rsidR="00EC387A" w:rsidRPr="00EC387A" w:rsidRDefault="00EC387A" w:rsidP="00EC387A">
      <w:pPr>
        <w:pStyle w:val="Listenabsatz"/>
        <w:numPr>
          <w:ilvl w:val="0"/>
          <w:numId w:val="2"/>
        </w:numPr>
        <w:rPr>
          <w:rStyle w:val="CodeChar"/>
          <w:rFonts w:asciiTheme="minorHAnsi" w:hAnsiTheme="minorHAnsi"/>
          <w:b w:val="0"/>
          <w:lang w:val="en-GB"/>
        </w:rPr>
      </w:pPr>
      <w:r w:rsidRPr="00BB3AF6">
        <w:rPr>
          <w:rStyle w:val="CodeChar"/>
          <w:highlight w:val="green"/>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rsidR="00EC387A" w:rsidRPr="00EC387A" w:rsidRDefault="00EC387A" w:rsidP="00EC387A">
      <w:pPr>
        <w:rPr>
          <w:lang w:val="en-GB"/>
        </w:rPr>
      </w:pPr>
      <w:r w:rsidRPr="00EC387A">
        <w:rPr>
          <w:lang w:val="en-GB"/>
        </w:rPr>
        <w:t xml:space="preserve">The </w:t>
      </w:r>
      <w:r w:rsidRPr="00BB3AF6">
        <w:rPr>
          <w:highlight w:val="green"/>
          <w:lang w:val="en-GB"/>
        </w:rPr>
        <w:t>size</w:t>
      </w:r>
      <w:r w:rsidRPr="00EC387A">
        <w:rPr>
          <w:lang w:val="en-GB"/>
        </w:rPr>
        <w:t xml:space="preserve"> should be </w:t>
      </w:r>
      <w:r w:rsidRPr="00BB3AF6">
        <w:rPr>
          <w:color w:val="FF0000"/>
          <w:highlight w:val="yellow"/>
          <w:lang w:val="en-GB"/>
        </w:rPr>
        <w:t xml:space="preserve">set </w:t>
      </w:r>
      <w:r w:rsidRPr="00BB3AF6">
        <w:rPr>
          <w:highlight w:val="yellow"/>
          <w:lang w:val="en-GB"/>
        </w:rPr>
        <w:t>trough the constructor</w:t>
      </w:r>
      <w:r w:rsidRPr="00EC387A">
        <w:rPr>
          <w:lang w:val="en-GB"/>
        </w:rPr>
        <w:t>.</w:t>
      </w:r>
    </w:p>
    <w:p w:rsidR="00EC387A" w:rsidRDefault="00EC387A" w:rsidP="00EC387A">
      <w:pPr>
        <w:pStyle w:val="berschrift5"/>
        <w:rPr>
          <w:lang w:val="en-GB"/>
        </w:rPr>
      </w:pPr>
      <w:r>
        <w:rPr>
          <w:lang w:val="en-GB"/>
        </w:rPr>
        <w:t>RedBloodCell</w:t>
      </w:r>
    </w:p>
    <w:p w:rsidR="00EC387A" w:rsidRDefault="00EC387A" w:rsidP="00EC387A">
      <w:pPr>
        <w:rPr>
          <w:lang w:val="en-GB"/>
        </w:rPr>
      </w:pPr>
      <w:r>
        <w:rPr>
          <w:lang w:val="en-GB"/>
        </w:rPr>
        <w:t xml:space="preserve">All </w:t>
      </w:r>
      <w:r w:rsidRPr="00BB3AF6">
        <w:rPr>
          <w:b/>
          <w:highlight w:val="cyan"/>
          <w:lang w:val="en-GB"/>
        </w:rPr>
        <w:t>red blood cells</w:t>
      </w:r>
      <w:r>
        <w:rPr>
          <w:lang w:val="en-GB"/>
        </w:rPr>
        <w:t xml:space="preserve"> have </w:t>
      </w:r>
      <w:r w:rsidRPr="00BB3AF6">
        <w:rPr>
          <w:b/>
          <w:highlight w:val="green"/>
          <w:lang w:val="en-GB"/>
        </w:rPr>
        <w:t>1 additional property</w:t>
      </w:r>
      <w:r>
        <w:rPr>
          <w:lang w:val="en-GB"/>
        </w:rPr>
        <w:t xml:space="preserve"> you must implement:</w:t>
      </w:r>
    </w:p>
    <w:p w:rsidR="00EC387A" w:rsidRDefault="00EC387A" w:rsidP="00EC387A">
      <w:pPr>
        <w:pStyle w:val="Listenabsatz"/>
        <w:numPr>
          <w:ilvl w:val="0"/>
          <w:numId w:val="2"/>
        </w:numPr>
        <w:rPr>
          <w:lang w:val="en-GB"/>
        </w:rPr>
      </w:pPr>
      <w:r w:rsidRPr="00BB3AF6">
        <w:rPr>
          <w:rStyle w:val="CodeChar"/>
          <w:highlight w:val="green"/>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w:t>
      </w:r>
      <w:r w:rsidRPr="00BB3AF6">
        <w:rPr>
          <w:color w:val="FF0000"/>
          <w:highlight w:val="yellow"/>
          <w:lang w:val="en-GB"/>
        </w:rPr>
        <w:t xml:space="preserve">set </w:t>
      </w:r>
      <w:r w:rsidRPr="00BB3AF6">
        <w:rPr>
          <w:highlight w:val="yellow"/>
          <w:lang w:val="en-GB"/>
        </w:rPr>
        <w:t>trough the constructor</w:t>
      </w:r>
      <w:r w:rsidRPr="00FB389B">
        <w:rPr>
          <w:lang w:val="en-GB"/>
        </w:rPr>
        <w:t>.</w:t>
      </w:r>
    </w:p>
    <w:p w:rsidR="00EC387A" w:rsidRDefault="00EC387A" w:rsidP="00EC387A">
      <w:pPr>
        <w:pStyle w:val="berschrift4"/>
        <w:rPr>
          <w:lang w:val="en-GB"/>
        </w:rPr>
      </w:pPr>
      <w:r>
        <w:rPr>
          <w:lang w:val="en-GB"/>
        </w:rPr>
        <w:t>M</w:t>
      </w:r>
      <w:r w:rsidR="003870B6">
        <w:rPr>
          <w:lang w:val="en-GB"/>
        </w:rPr>
        <w:t>icrobe</w:t>
      </w:r>
    </w:p>
    <w:p w:rsidR="00EC387A" w:rsidRDefault="00EC387A" w:rsidP="00EC387A">
      <w:r>
        <w:t xml:space="preserve">All </w:t>
      </w:r>
      <w:r w:rsidRPr="00BB3AF6">
        <w:rPr>
          <w:highlight w:val="cyan"/>
        </w:rPr>
        <w:t>microbes</w:t>
      </w:r>
      <w:r>
        <w:t xml:space="preserve"> have </w:t>
      </w:r>
      <w:r w:rsidRPr="00BB3AF6">
        <w:rPr>
          <w:highlight w:val="green"/>
        </w:rPr>
        <w:t>1 additional property</w:t>
      </w:r>
      <w:r>
        <w:t>:</w:t>
      </w:r>
    </w:p>
    <w:p w:rsidR="00EC387A" w:rsidRDefault="00EC387A" w:rsidP="00EC387A">
      <w:pPr>
        <w:pStyle w:val="Listenabsatz"/>
        <w:numPr>
          <w:ilvl w:val="0"/>
          <w:numId w:val="2"/>
        </w:numPr>
      </w:pPr>
      <w:r w:rsidRPr="00BB3AF6">
        <w:rPr>
          <w:rStyle w:val="CodeChar"/>
          <w:highlight w:val="green"/>
        </w:rPr>
        <w:t>virulence</w:t>
      </w:r>
      <w:r>
        <w:t xml:space="preserve">  – a </w:t>
      </w:r>
      <w:r w:rsidRPr="008B1746">
        <w:rPr>
          <w:b/>
        </w:rPr>
        <w:t>positive integer</w:t>
      </w:r>
      <w:r>
        <w:t xml:space="preserve"> that describes the ability of a microbe to infect other cells.</w:t>
      </w:r>
    </w:p>
    <w:p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w:t>
      </w:r>
      <w:r w:rsidRPr="00BB3AF6">
        <w:rPr>
          <w:color w:val="FF0000"/>
          <w:highlight w:val="yellow"/>
          <w:lang w:val="en-GB"/>
        </w:rPr>
        <w:t xml:space="preserve">set </w:t>
      </w:r>
      <w:r w:rsidRPr="00BB3AF6">
        <w:rPr>
          <w:highlight w:val="yellow"/>
          <w:lang w:val="en-GB"/>
        </w:rPr>
        <w:t>trough the constructor</w:t>
      </w:r>
      <w:r w:rsidRPr="00EC387A">
        <w:rPr>
          <w:lang w:val="en-GB"/>
        </w:rPr>
        <w:t>.</w:t>
      </w:r>
    </w:p>
    <w:p w:rsidR="00EC387A" w:rsidRDefault="00EC387A" w:rsidP="00EC387A">
      <w:r>
        <w:rPr>
          <w:lang w:val="en-GB"/>
        </w:rPr>
        <w:t xml:space="preserve">There are </w:t>
      </w:r>
      <w:r w:rsidRPr="00BB3AF6">
        <w:rPr>
          <w:highlight w:val="yellow"/>
          <w:lang w:val="en-GB"/>
        </w:rPr>
        <w:t>3 types</w:t>
      </w:r>
      <w:r>
        <w:rPr>
          <w:lang w:val="en-GB"/>
        </w:rPr>
        <w:t xml:space="preserve"> of </w:t>
      </w:r>
      <w:r w:rsidRPr="00BB3AF6">
        <w:rPr>
          <w:highlight w:val="cyan"/>
          <w:lang w:val="en-GB"/>
        </w:rPr>
        <w:t>microbes</w:t>
      </w:r>
      <w:r>
        <w:rPr>
          <w:lang w:val="en-GB"/>
        </w:rPr>
        <w:t xml:space="preserve"> – </w:t>
      </w:r>
      <w:r w:rsidRPr="00BB3AF6">
        <w:rPr>
          <w:rStyle w:val="berschrift5Zchn"/>
          <w:highlight w:val="cyan"/>
        </w:rPr>
        <w:t>Bacteria</w:t>
      </w:r>
      <w:r>
        <w:rPr>
          <w:lang w:val="en-GB"/>
        </w:rPr>
        <w:t xml:space="preserve">, </w:t>
      </w:r>
      <w:r w:rsidRPr="00BB3AF6">
        <w:rPr>
          <w:rStyle w:val="berschrift5Zchn"/>
          <w:highlight w:val="cyan"/>
        </w:rPr>
        <w:t>Virus</w:t>
      </w:r>
      <w:r>
        <w:rPr>
          <w:lang w:val="en-GB"/>
        </w:rPr>
        <w:t xml:space="preserve"> and </w:t>
      </w:r>
      <w:r w:rsidRPr="00BB3AF6">
        <w:rPr>
          <w:rStyle w:val="berschrift5Zchn"/>
          <w:highlight w:val="cyan"/>
        </w:rPr>
        <w:t>Fungi</w:t>
      </w:r>
    </w:p>
    <w:p w:rsidR="00EC387A" w:rsidRDefault="003870B6" w:rsidP="00EC387A">
      <w:pPr>
        <w:pStyle w:val="berschrift3"/>
      </w:pPr>
      <w:r>
        <w:lastRenderedPageBreak/>
        <w:t>Cluster</w:t>
      </w:r>
    </w:p>
    <w:p w:rsidR="00EC387A" w:rsidRDefault="00EC387A" w:rsidP="00EC387A">
      <w:r w:rsidRPr="00BB3AF6">
        <w:rPr>
          <w:highlight w:val="cyan"/>
        </w:rPr>
        <w:t>Clusters</w:t>
      </w:r>
      <w:r>
        <w:t xml:space="preserve"> are some kind of </w:t>
      </w:r>
      <w:r w:rsidRPr="00BB3AF6">
        <w:rPr>
          <w:highlight w:val="yellow"/>
        </w:rPr>
        <w:t>blocks of cells</w:t>
      </w:r>
      <w:r>
        <w:t xml:space="preserve">. They have </w:t>
      </w:r>
      <w:r w:rsidRPr="00BB3AF6">
        <w:rPr>
          <w:highlight w:val="green"/>
        </w:rPr>
        <w:t>4 properties</w:t>
      </w:r>
      <w:r>
        <w:t xml:space="preserve"> you must implement</w:t>
      </w:r>
      <w:r w:rsidR="00FB389B">
        <w:t xml:space="preserve"> (all </w:t>
      </w:r>
      <w:r w:rsidR="00FB389B" w:rsidRPr="00BB3AF6">
        <w:rPr>
          <w:color w:val="FF0000"/>
          <w:highlight w:val="yellow"/>
        </w:rPr>
        <w:t xml:space="preserve">set </w:t>
      </w:r>
      <w:r w:rsidR="00FB389B" w:rsidRPr="00BB3AF6">
        <w:rPr>
          <w:highlight w:val="yellow"/>
        </w:rPr>
        <w:t>through the constructor</w:t>
      </w:r>
      <w:r w:rsidR="00FB389B">
        <w:t>)</w:t>
      </w:r>
      <w:r>
        <w:t>:</w:t>
      </w:r>
    </w:p>
    <w:p w:rsidR="00EC387A" w:rsidRDefault="00EC387A" w:rsidP="00EC387A">
      <w:pPr>
        <w:pStyle w:val="Listenabsatz"/>
        <w:numPr>
          <w:ilvl w:val="0"/>
          <w:numId w:val="2"/>
        </w:numPr>
      </w:pPr>
      <w:r w:rsidRPr="00BB3AF6">
        <w:rPr>
          <w:rStyle w:val="CodeChar"/>
          <w:highlight w:val="green"/>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rsidR="00EC387A" w:rsidRDefault="00EC387A" w:rsidP="00EC387A">
      <w:pPr>
        <w:pStyle w:val="Listenabsatz"/>
        <w:numPr>
          <w:ilvl w:val="0"/>
          <w:numId w:val="2"/>
        </w:numPr>
      </w:pPr>
      <w:r w:rsidRPr="00BB3AF6">
        <w:rPr>
          <w:rStyle w:val="CodeChar"/>
          <w:highlight w:val="green"/>
        </w:rPr>
        <w:t>rows</w:t>
      </w:r>
      <w:r>
        <w:rPr>
          <w:rStyle w:val="CodeChar"/>
        </w:rPr>
        <w:t xml:space="preserve"> </w:t>
      </w:r>
      <w:r>
        <w:t xml:space="preserve">– a </w:t>
      </w:r>
      <w:r w:rsidRPr="00AB702B">
        <w:rPr>
          <w:b/>
        </w:rPr>
        <w:t>positive integer</w:t>
      </w:r>
      <w:r>
        <w:t xml:space="preserve"> that describes how many </w:t>
      </w:r>
      <w:r w:rsidRPr="00AB702B">
        <w:rPr>
          <w:b/>
        </w:rPr>
        <w:t>rows</w:t>
      </w:r>
      <w:r>
        <w:t xml:space="preserve"> the cluster has;</w:t>
      </w:r>
    </w:p>
    <w:p w:rsidR="00EC387A" w:rsidRDefault="00EC387A" w:rsidP="00EC387A">
      <w:pPr>
        <w:pStyle w:val="Listenabsatz"/>
        <w:numPr>
          <w:ilvl w:val="0"/>
          <w:numId w:val="2"/>
        </w:numPr>
      </w:pPr>
      <w:r w:rsidRPr="00BB3AF6">
        <w:rPr>
          <w:rStyle w:val="CodeChar"/>
          <w:highlight w:val="green"/>
        </w:rPr>
        <w:t>cols</w:t>
      </w:r>
      <w:r>
        <w:rPr>
          <w:rStyle w:val="CodeChar"/>
        </w:rPr>
        <w:t xml:space="preserve">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rsidR="00EC387A" w:rsidRDefault="00EC387A" w:rsidP="00EC387A">
      <w:pPr>
        <w:pStyle w:val="Listenabsatz"/>
        <w:numPr>
          <w:ilvl w:val="0"/>
          <w:numId w:val="2"/>
        </w:numPr>
      </w:pPr>
      <w:r w:rsidRPr="00BB3AF6">
        <w:rPr>
          <w:rStyle w:val="CodeChar"/>
          <w:highlight w:val="green"/>
        </w:rPr>
        <w:t>cells</w:t>
      </w:r>
      <w:r>
        <w:rPr>
          <w:rStyle w:val="CodeChar"/>
        </w:rPr>
        <w:t xml:space="preserve"> </w:t>
      </w:r>
      <w:r>
        <w:t xml:space="preserve">– a </w:t>
      </w:r>
      <w:r w:rsidRPr="002D674C">
        <w:rPr>
          <w:b/>
        </w:rPr>
        <w:t>collection of objects</w:t>
      </w:r>
      <w:r>
        <w:t xml:space="preserve"> of type </w:t>
      </w:r>
      <w:r w:rsidRPr="002D674C">
        <w:rPr>
          <w:rStyle w:val="CodeChar"/>
        </w:rPr>
        <w:t>Cell</w:t>
      </w:r>
      <w:r>
        <w:t>;</w:t>
      </w:r>
    </w:p>
    <w:p w:rsidR="00EC387A" w:rsidRDefault="00EC387A" w:rsidP="00EC387A">
      <w:pPr>
        <w:pStyle w:val="berschrift3"/>
      </w:pPr>
      <w:r>
        <w:t>Organism</w:t>
      </w:r>
    </w:p>
    <w:p w:rsidR="00EC387A" w:rsidRDefault="00EC387A" w:rsidP="00EC387A">
      <w:r>
        <w:t xml:space="preserve">The </w:t>
      </w:r>
      <w:r w:rsidRPr="00BB3AF6">
        <w:rPr>
          <w:highlight w:val="cyan"/>
        </w:rPr>
        <w:t>organism</w:t>
      </w:r>
      <w:r>
        <w:t xml:space="preserve"> has </w:t>
      </w:r>
      <w:r w:rsidR="00C65838" w:rsidRPr="00BB3AF6">
        <w:rPr>
          <w:highlight w:val="green"/>
        </w:rPr>
        <w:t>1 property</w:t>
      </w:r>
      <w:r w:rsidR="00C65838">
        <w:t xml:space="preserve"> </w:t>
      </w:r>
      <w:r w:rsidR="00C65838" w:rsidRPr="00BB3AF6">
        <w:rPr>
          <w:color w:val="FF0000"/>
          <w:highlight w:val="yellow"/>
        </w:rPr>
        <w:t>set</w:t>
      </w:r>
      <w:r w:rsidRPr="00BB3AF6">
        <w:rPr>
          <w:color w:val="FF0000"/>
          <w:highlight w:val="yellow"/>
        </w:rPr>
        <w:t xml:space="preserve"> </w:t>
      </w:r>
      <w:r w:rsidRPr="00BB3AF6">
        <w:rPr>
          <w:highlight w:val="yellow"/>
        </w:rPr>
        <w:t>trough the constructor</w:t>
      </w:r>
      <w:r>
        <w:t>:</w:t>
      </w:r>
    </w:p>
    <w:p w:rsidR="00EC387A" w:rsidRDefault="00EC387A" w:rsidP="00EC387A">
      <w:pPr>
        <w:pStyle w:val="Listenabsatz"/>
        <w:numPr>
          <w:ilvl w:val="0"/>
          <w:numId w:val="2"/>
        </w:numPr>
      </w:pPr>
      <w:r w:rsidRPr="00BB3AF6">
        <w:rPr>
          <w:rStyle w:val="CodeChar"/>
          <w:highlight w:val="green"/>
        </w:rPr>
        <w:t>name</w:t>
      </w:r>
      <w:r>
        <w:t xml:space="preserve"> – a string that describes the </w:t>
      </w:r>
      <w:r w:rsidRPr="002D674C">
        <w:rPr>
          <w:b/>
        </w:rPr>
        <w:t>name</w:t>
      </w:r>
      <w:r>
        <w:t xml:space="preserve"> of the </w:t>
      </w:r>
      <w:r w:rsidRPr="002D674C">
        <w:rPr>
          <w:rStyle w:val="CodeChar"/>
        </w:rPr>
        <w:t>Organism</w:t>
      </w:r>
      <w:r>
        <w:t>;</w:t>
      </w:r>
    </w:p>
    <w:p w:rsidR="00C65838" w:rsidRDefault="00C65838" w:rsidP="00C65838">
      <w:r>
        <w:t>And one additional property:</w:t>
      </w:r>
    </w:p>
    <w:p w:rsidR="00EC387A" w:rsidRDefault="00EC387A" w:rsidP="00EC387A">
      <w:pPr>
        <w:pStyle w:val="Listenabsatz"/>
        <w:numPr>
          <w:ilvl w:val="0"/>
          <w:numId w:val="2"/>
        </w:numPr>
      </w:pPr>
      <w:r w:rsidRPr="00BB3AF6">
        <w:rPr>
          <w:rStyle w:val="CodeChar"/>
          <w:highlight w:val="green"/>
        </w:rPr>
        <w:t>clusters</w:t>
      </w:r>
      <w:r>
        <w:t xml:space="preserve"> – a </w:t>
      </w:r>
      <w:r w:rsidRPr="00BB3AF6">
        <w:rPr>
          <w:b/>
          <w:highlight w:val="yellow"/>
        </w:rPr>
        <w:t>collection of objects</w:t>
      </w:r>
      <w:r>
        <w:t xml:space="preserve"> of type </w:t>
      </w:r>
      <w:r w:rsidRPr="00BB3AF6">
        <w:rPr>
          <w:rStyle w:val="CodeChar"/>
          <w:highlight w:val="yellow"/>
        </w:rPr>
        <w:t>Cluster</w:t>
      </w:r>
      <w:r>
        <w:t>;</w:t>
      </w:r>
    </w:p>
    <w:p w:rsidR="00EC387A" w:rsidRDefault="00EC387A" w:rsidP="00EC387A">
      <w:pPr>
        <w:pStyle w:val="berschrift3"/>
        <w:rPr>
          <w:noProof w:val="0"/>
        </w:rPr>
      </w:pPr>
      <w:r>
        <w:t>Constructors</w:t>
      </w:r>
    </w:p>
    <w:p w:rsidR="00EC387A" w:rsidRDefault="00EC387A" w:rsidP="00EC387A">
      <w:r w:rsidRPr="00BB3AF6">
        <w:rPr>
          <w:color w:val="FF0000"/>
        </w:rPr>
        <w:t xml:space="preserve">Implement </w:t>
      </w:r>
      <w:r>
        <w:t xml:space="preserve">all </w:t>
      </w:r>
      <w:r w:rsidRPr="00BB3AF6">
        <w:rPr>
          <w:b/>
          <w:highlight w:val="yellow"/>
        </w:rPr>
        <w:t>class constructors</w:t>
      </w:r>
      <w:r>
        <w:t xml:space="preserve">, with the </w:t>
      </w:r>
      <w:r>
        <w:rPr>
          <w:b/>
        </w:rPr>
        <w:t>parameters</w:t>
      </w:r>
      <w:r>
        <w:t xml:space="preserve"> in the </w:t>
      </w:r>
      <w:r w:rsidRPr="00BB3AF6">
        <w:rPr>
          <w:b/>
          <w:color w:val="FF0000"/>
          <w:highlight w:val="yellow"/>
        </w:rPr>
        <w:t>EXACT</w:t>
      </w:r>
      <w:r w:rsidRPr="00BB3AF6">
        <w:rPr>
          <w:color w:val="FF0000"/>
        </w:rPr>
        <w:t xml:space="preserve"> </w:t>
      </w:r>
      <w:r>
        <w:rPr>
          <w:b/>
        </w:rPr>
        <w:t xml:space="preserve">given order </w:t>
      </w:r>
      <w:r>
        <w:t>and the</w:t>
      </w:r>
      <w:r>
        <w:rPr>
          <w:b/>
        </w:rPr>
        <w:t xml:space="preserve"> </w:t>
      </w:r>
      <w:r w:rsidRPr="00BB3AF6">
        <w:rPr>
          <w:b/>
          <w:color w:val="FF0000"/>
          <w:highlight w:val="yellow"/>
        </w:rPr>
        <w:t>EXACT</w:t>
      </w:r>
      <w:r w:rsidRPr="00BB3AF6">
        <w:rPr>
          <w:b/>
          <w:color w:val="FF0000"/>
        </w:rPr>
        <w:t xml:space="preserve"> </w:t>
      </w:r>
      <w:r>
        <w:rPr>
          <w:b/>
        </w:rPr>
        <w:t>given types</w:t>
      </w:r>
      <w:r w:rsidR="00745444">
        <w:rPr>
          <w:b/>
          <w:lang w:val="bg-BG"/>
        </w:rPr>
        <w:t xml:space="preserve"> (</w:t>
      </w:r>
      <w:r w:rsidR="00745444">
        <w:rPr>
          <w:b/>
          <w:lang w:val="en-GB"/>
        </w:rPr>
        <w:t>use primitive types as parameters</w:t>
      </w:r>
      <w:r w:rsidR="00745444">
        <w:rPr>
          <w:b/>
          <w:lang w:val="bg-BG"/>
        </w:rPr>
        <w:t>)</w:t>
      </w:r>
      <w:r>
        <w:t>.</w:t>
      </w:r>
      <w:r w:rsidR="00FB389B">
        <w:t xml:space="preserve"> </w:t>
      </w:r>
      <w:r w:rsidR="00FB389B" w:rsidRPr="00BB3AF6">
        <w:rPr>
          <w:highlight w:val="green"/>
        </w:rPr>
        <w:t>Properties</w:t>
      </w:r>
      <w:r w:rsidR="00FB389B">
        <w:t xml:space="preserve"> of </w:t>
      </w:r>
      <w:r w:rsidR="00FB389B" w:rsidRPr="00BB3AF6">
        <w:rPr>
          <w:highlight w:val="yellow"/>
        </w:rPr>
        <w:t>derived classes</w:t>
      </w:r>
      <w:r w:rsidR="00FB389B">
        <w:t xml:space="preserve"> should </w:t>
      </w:r>
      <w:r w:rsidR="00FB389B" w:rsidRPr="00BB3AF6">
        <w:rPr>
          <w:color w:val="FF0000"/>
        </w:rPr>
        <w:t xml:space="preserve">come </w:t>
      </w:r>
      <w:r w:rsidR="00FB389B" w:rsidRPr="00BB3AF6">
        <w:rPr>
          <w:highlight w:val="yellow"/>
        </w:rPr>
        <w:t>after their predecessors'</w:t>
      </w:r>
      <w:r w:rsidR="00FB389B">
        <w:t>.</w:t>
      </w:r>
      <w:r w:rsidR="00CE5FBA">
        <w:t xml:space="preserve"> </w:t>
      </w:r>
      <w:r w:rsidR="00CE5FBA" w:rsidRPr="00BB3AF6">
        <w:rPr>
          <w:highlight w:val="green"/>
        </w:rPr>
        <w:t>All constructors</w:t>
      </w:r>
      <w:r w:rsidR="00CE5FBA">
        <w:t xml:space="preserve"> described above should be </w:t>
      </w:r>
      <w:r w:rsidR="00CE5FBA" w:rsidRPr="00BB3AF6">
        <w:rPr>
          <w:b/>
          <w:color w:val="FF0000"/>
          <w:highlight w:val="yellow"/>
        </w:rPr>
        <w:t>public</w:t>
      </w:r>
      <w:r w:rsidR="00CE5FBA">
        <w:t>.</w:t>
      </w:r>
    </w:p>
    <w:p w:rsidR="00EC387A" w:rsidRDefault="00EC387A" w:rsidP="00EC387A">
      <w:pPr>
        <w:pStyle w:val="berschrift3"/>
        <w:rPr>
          <w:noProof w:val="0"/>
        </w:rPr>
      </w:pPr>
      <w:r>
        <w:t>String Representation</w:t>
      </w:r>
    </w:p>
    <w:p w:rsidR="00EC387A" w:rsidRDefault="00EC387A" w:rsidP="00EC387A">
      <w:r w:rsidRPr="00BB3AF6">
        <w:rPr>
          <w:color w:val="FF0000"/>
        </w:rPr>
        <w:t xml:space="preserve">Implement </w:t>
      </w:r>
      <w:r w:rsidRPr="00BB3AF6">
        <w:rPr>
          <w:rStyle w:val="CodeChar"/>
          <w:highlight w:val="green"/>
        </w:rPr>
        <w:t>toString()</w:t>
      </w:r>
      <w:r>
        <w:t xml:space="preserve"> methods for the </w:t>
      </w:r>
      <w:r w:rsidRPr="00BB3AF6">
        <w:rPr>
          <w:highlight w:val="cyan"/>
        </w:rPr>
        <w:t>Organism</w:t>
      </w:r>
      <w:r>
        <w:t xml:space="preserve">, </w:t>
      </w:r>
      <w:r w:rsidRPr="00BB3AF6">
        <w:rPr>
          <w:highlight w:val="cyan"/>
        </w:rPr>
        <w:t>Cluster</w:t>
      </w:r>
      <w:r>
        <w:rPr>
          <w:lang w:val="bg-BG"/>
        </w:rPr>
        <w:t xml:space="preserve"> </w:t>
      </w:r>
      <w:r>
        <w:t xml:space="preserve">and </w:t>
      </w:r>
      <w:r w:rsidRPr="00BB3AF6">
        <w:rPr>
          <w:highlight w:val="cyan"/>
        </w:rPr>
        <w:t>Cell</w:t>
      </w:r>
      <w:r>
        <w:t xml:space="preserve">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rsidR="00EC387A" w:rsidRDefault="00EC387A" w:rsidP="00EC387A">
      <w:pPr>
        <w:pStyle w:val="berschrift2"/>
      </w:pPr>
      <w:r>
        <w:t>Business Logic</w:t>
      </w:r>
    </w:p>
    <w:p w:rsidR="0057168D" w:rsidRDefault="0057168D" w:rsidP="0057168D">
      <w:pPr>
        <w:pStyle w:val="berschrift4"/>
        <w:rPr>
          <w:noProof w:val="0"/>
        </w:rPr>
      </w:pPr>
      <w:r>
        <w:t>Testing</w:t>
      </w:r>
    </w:p>
    <w:p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rsidR="00EC387A" w:rsidRDefault="00EC387A" w:rsidP="00EC387A">
      <w:pPr>
        <w:pStyle w:val="berschrift4"/>
        <w:rPr>
          <w:noProof w:val="0"/>
        </w:rPr>
      </w:pPr>
      <w:r>
        <w:t xml:space="preserve">The </w:t>
      </w:r>
      <w:r w:rsidRPr="00BB3AF6">
        <w:rPr>
          <w:highlight w:val="cyan"/>
        </w:rPr>
        <w:t>Controller Class</w:t>
      </w:r>
    </w:p>
    <w:p w:rsidR="00EC387A" w:rsidRDefault="00EC387A" w:rsidP="00EC387A">
      <w:r>
        <w:t xml:space="preserve">The business logic of the program should be concentrated around several commands. </w:t>
      </w:r>
      <w:r w:rsidRPr="00BB3AF6">
        <w:rPr>
          <w:color w:val="FF0000"/>
        </w:rPr>
        <w:t xml:space="preserve">Implement </w:t>
      </w:r>
      <w:r>
        <w:t xml:space="preserve">a class called </w:t>
      </w:r>
      <w:r w:rsidRPr="00BB3AF6">
        <w:rPr>
          <w:rStyle w:val="CodeChar"/>
          <w:highlight w:val="cyan"/>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rsidR="00FF22FD" w:rsidRDefault="00FF22FD" w:rsidP="00FF22FD">
      <w:pPr>
        <w:pStyle w:val="Code"/>
        <w:numPr>
          <w:ilvl w:val="0"/>
          <w:numId w:val="4"/>
        </w:numPr>
        <w:rPr>
          <w:lang w:val="en-GB"/>
        </w:rPr>
      </w:pPr>
      <w:r>
        <w:rPr>
          <w:lang w:val="en-GB"/>
        </w:rPr>
        <w:t xml:space="preserve">String </w:t>
      </w:r>
      <w:r w:rsidRPr="00BB3AF6">
        <w:rPr>
          <w:highlight w:val="green"/>
          <w:lang w:val="en-GB"/>
        </w:rPr>
        <w:t>checkCondition</w:t>
      </w:r>
      <w:r>
        <w:rPr>
          <w:lang w:val="en-GB"/>
        </w:rPr>
        <w:t>(String organismName)</w:t>
      </w:r>
    </w:p>
    <w:p w:rsidR="00A76AD6" w:rsidRDefault="00EC387A" w:rsidP="00A76AD6">
      <w:pPr>
        <w:pStyle w:val="Code"/>
        <w:numPr>
          <w:ilvl w:val="0"/>
          <w:numId w:val="4"/>
        </w:numPr>
        <w:rPr>
          <w:lang w:val="en-GB"/>
        </w:rPr>
      </w:pPr>
      <w:r>
        <w:rPr>
          <w:lang w:val="en-GB"/>
        </w:rPr>
        <w:t xml:space="preserve">String </w:t>
      </w:r>
      <w:r w:rsidRPr="00BB3AF6">
        <w:rPr>
          <w:highlight w:val="green"/>
          <w:lang w:val="en-GB"/>
        </w:rPr>
        <w:t>createOrganism</w:t>
      </w:r>
      <w:r>
        <w:rPr>
          <w:lang w:val="en-GB"/>
        </w:rPr>
        <w:t>(String name)</w:t>
      </w:r>
      <w:r w:rsidR="00A76AD6" w:rsidRPr="00A76AD6">
        <w:rPr>
          <w:lang w:val="en-GB"/>
        </w:rPr>
        <w:t xml:space="preserve"> </w:t>
      </w:r>
    </w:p>
    <w:p w:rsidR="00EC387A" w:rsidRDefault="00EC387A" w:rsidP="00EC387A">
      <w:pPr>
        <w:pStyle w:val="Code"/>
        <w:numPr>
          <w:ilvl w:val="0"/>
          <w:numId w:val="4"/>
        </w:numPr>
        <w:rPr>
          <w:lang w:val="en-GB"/>
        </w:rPr>
      </w:pPr>
      <w:r>
        <w:rPr>
          <w:lang w:val="en-GB"/>
        </w:rPr>
        <w:t xml:space="preserve">String </w:t>
      </w:r>
      <w:r w:rsidRPr="00BB3AF6">
        <w:rPr>
          <w:highlight w:val="green"/>
          <w:lang w:val="en-GB"/>
        </w:rPr>
        <w:t>addCluster</w:t>
      </w:r>
      <w:r>
        <w:rPr>
          <w:lang w:val="en-GB"/>
        </w:rPr>
        <w:t>(</w:t>
      </w:r>
      <w:r>
        <w:t xml:space="preserve">String organismName, </w:t>
      </w:r>
      <w:r>
        <w:rPr>
          <w:lang w:val="en-GB"/>
        </w:rPr>
        <w:t>String id, int rows, int cols)</w:t>
      </w:r>
    </w:p>
    <w:p w:rsidR="00EC387A" w:rsidRDefault="00EC387A" w:rsidP="00EC387A">
      <w:pPr>
        <w:pStyle w:val="Code"/>
        <w:numPr>
          <w:ilvl w:val="0"/>
          <w:numId w:val="4"/>
        </w:numPr>
        <w:rPr>
          <w:lang w:val="en-GB"/>
        </w:rPr>
      </w:pPr>
      <w:r>
        <w:rPr>
          <w:lang w:val="en-GB"/>
        </w:rPr>
        <w:t xml:space="preserve">String </w:t>
      </w:r>
      <w:r w:rsidRPr="00BB3AF6">
        <w:rPr>
          <w:highlight w:val="green"/>
          <w:lang w:val="en-GB"/>
        </w:rPr>
        <w:t>addCell</w:t>
      </w:r>
      <w:r>
        <w:rPr>
          <w:lang w:val="en-GB"/>
        </w:rPr>
        <w:t xml:space="preserve">(String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rsidR="00AB7E4F" w:rsidRDefault="00EC387A" w:rsidP="00A76AD6">
      <w:pPr>
        <w:pStyle w:val="Code"/>
        <w:numPr>
          <w:ilvl w:val="0"/>
          <w:numId w:val="4"/>
        </w:numPr>
        <w:rPr>
          <w:lang w:val="en-GB"/>
        </w:rPr>
      </w:pPr>
      <w:r>
        <w:rPr>
          <w:lang w:val="en-GB"/>
        </w:rPr>
        <w:t xml:space="preserve">String </w:t>
      </w:r>
      <w:r w:rsidRPr="00BB3AF6">
        <w:rPr>
          <w:highlight w:val="green"/>
          <w:lang w:val="en-GB"/>
        </w:rPr>
        <w:t>ac</w:t>
      </w:r>
      <w:r w:rsidR="006E6B85" w:rsidRPr="00BB3AF6">
        <w:rPr>
          <w:highlight w:val="green"/>
          <w:lang w:val="en-GB"/>
        </w:rPr>
        <w:t>t</w:t>
      </w:r>
      <w:r w:rsidRPr="00BB3AF6">
        <w:rPr>
          <w:highlight w:val="green"/>
          <w:lang w:val="en-GB"/>
        </w:rPr>
        <w:t>ivateCluster</w:t>
      </w:r>
      <w:r>
        <w:rPr>
          <w:lang w:val="en-GB"/>
        </w:rPr>
        <w:t>(String organismName)</w:t>
      </w:r>
      <w:r w:rsidR="00A76AD6">
        <w:rPr>
          <w:lang w:val="en-GB"/>
        </w:rPr>
        <w:t xml:space="preserve"> </w:t>
      </w:r>
      <w:r w:rsidR="00AB7E4F">
        <w:rPr>
          <w:lang w:val="en-GB"/>
        </w:rPr>
        <w:t>All given methods should be public.</w:t>
      </w:r>
    </w:p>
    <w:p w:rsidR="00EC387A" w:rsidRDefault="00EC387A" w:rsidP="00EC387A">
      <w:pPr>
        <w:pStyle w:val="berschrift4"/>
      </w:pPr>
      <w:r>
        <w:lastRenderedPageBreak/>
        <w:t>Commands</w:t>
      </w:r>
    </w:p>
    <w:p w:rsidR="00EC387A" w:rsidRDefault="00EC387A" w:rsidP="00EC387A">
      <w:r>
        <w:t xml:space="preserve">The commands in the </w:t>
      </w:r>
      <w:r w:rsidRPr="00BB3AF6">
        <w:rPr>
          <w:b/>
          <w:highlight w:val="cyan"/>
        </w:rPr>
        <w:t>HealthManager</w:t>
      </w:r>
      <w:r>
        <w:rPr>
          <w:b/>
        </w:rPr>
        <w:t xml:space="preserve"> class</w:t>
      </w:r>
      <w:r>
        <w:t xml:space="preserve"> should represent the </w:t>
      </w:r>
      <w:r>
        <w:rPr>
          <w:b/>
        </w:rPr>
        <w:t>functionality</w:t>
      </w:r>
      <w:r>
        <w:t xml:space="preserve"> to the input commands of the user. Here are the </w:t>
      </w:r>
      <w:r w:rsidRPr="00BB3AF6">
        <w:rPr>
          <w:b/>
          <w:highlight w:val="green"/>
        </w:rPr>
        <w:t>input commands</w:t>
      </w:r>
      <w:r>
        <w:t xml:space="preserve"> you need to accept from the </w:t>
      </w:r>
      <w:r>
        <w:rPr>
          <w:b/>
        </w:rPr>
        <w:t>user input</w:t>
      </w:r>
      <w:r>
        <w:t>.</w:t>
      </w:r>
    </w:p>
    <w:p w:rsidR="00FF22FD" w:rsidRDefault="00FF22FD" w:rsidP="00FF22FD">
      <w:pPr>
        <w:pStyle w:val="Listenabsatz"/>
        <w:numPr>
          <w:ilvl w:val="0"/>
          <w:numId w:val="5"/>
        </w:numPr>
        <w:rPr>
          <w:b/>
        </w:rPr>
      </w:pPr>
      <w:r w:rsidRPr="00BB3AF6">
        <w:rPr>
          <w:b/>
          <w:highlight w:val="green"/>
        </w:rPr>
        <w:t>checkCondition</w:t>
      </w:r>
      <w:r>
        <w:rPr>
          <w:b/>
        </w:rPr>
        <w:t xml:space="preserve"> {OrganismName}</w:t>
      </w:r>
    </w:p>
    <w:p w:rsidR="00FF22FD" w:rsidRPr="0077629D" w:rsidRDefault="00FF22FD" w:rsidP="00FF22FD">
      <w:pPr>
        <w:pStyle w:val="Listenabsatz"/>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rsidR="00EC387A" w:rsidRDefault="00EC387A" w:rsidP="00EC387A">
      <w:pPr>
        <w:pStyle w:val="Listenabsatz"/>
        <w:numPr>
          <w:ilvl w:val="0"/>
          <w:numId w:val="5"/>
        </w:numPr>
        <w:rPr>
          <w:b/>
        </w:rPr>
      </w:pPr>
      <w:r w:rsidRPr="00BB3AF6">
        <w:rPr>
          <w:b/>
          <w:highlight w:val="green"/>
        </w:rPr>
        <w:t>createOrganism</w:t>
      </w:r>
      <w:r>
        <w:rPr>
          <w:b/>
        </w:rPr>
        <w:t xml:space="preserve"> {Name}</w:t>
      </w:r>
    </w:p>
    <w:p w:rsidR="00EC387A" w:rsidRPr="00236CE3" w:rsidRDefault="00EC387A" w:rsidP="00EC387A">
      <w:pPr>
        <w:pStyle w:val="Listenabsatz"/>
        <w:numPr>
          <w:ilvl w:val="1"/>
          <w:numId w:val="5"/>
        </w:numPr>
      </w:pPr>
      <w:r>
        <w:rPr>
          <w:b/>
        </w:rPr>
        <w:t>CREATES</w:t>
      </w:r>
      <w:r>
        <w:rPr>
          <w:lang w:val="bg-BG"/>
        </w:rPr>
        <w:t xml:space="preserve"> an organism with the given </w:t>
      </w:r>
      <w:r>
        <w:rPr>
          <w:b/>
          <w:lang w:val="bg-BG"/>
        </w:rPr>
        <w:t>name</w:t>
      </w:r>
    </w:p>
    <w:p w:rsidR="00EC387A" w:rsidRDefault="00EC387A" w:rsidP="00EC387A">
      <w:pPr>
        <w:pStyle w:val="Listenabsatz"/>
        <w:numPr>
          <w:ilvl w:val="1"/>
          <w:numId w:val="5"/>
        </w:numPr>
      </w:pPr>
      <w:r w:rsidRPr="008B22B9">
        <w:rPr>
          <w:b/>
        </w:rPr>
        <w:t>RETURNS</w:t>
      </w:r>
      <w:r>
        <w:t xml:space="preserve"> message "</w:t>
      </w:r>
      <w:r w:rsidRPr="00E7003D">
        <w:rPr>
          <w:rStyle w:val="CodeChar"/>
        </w:rPr>
        <w:t>Created organism &lt;name&gt;</w:t>
      </w:r>
      <w:r>
        <w:t>"</w:t>
      </w:r>
    </w:p>
    <w:p w:rsidR="00EC387A" w:rsidRPr="00800209" w:rsidRDefault="00EC387A" w:rsidP="00EC387A">
      <w:pPr>
        <w:pStyle w:val="Listenabsatz"/>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rsidR="00EC387A" w:rsidRPr="00551052" w:rsidRDefault="00EC387A" w:rsidP="00EC387A">
      <w:pPr>
        <w:pStyle w:val="Listenabsatz"/>
        <w:numPr>
          <w:ilvl w:val="0"/>
          <w:numId w:val="5"/>
        </w:numPr>
        <w:rPr>
          <w:b/>
        </w:rPr>
      </w:pPr>
      <w:r w:rsidRPr="00BB3AF6">
        <w:rPr>
          <w:b/>
          <w:highlight w:val="green"/>
          <w:lang w:val="en-GB"/>
        </w:rPr>
        <w:t>addCluster</w:t>
      </w:r>
      <w:r>
        <w:rPr>
          <w:b/>
          <w:lang w:val="en-GB"/>
        </w:rPr>
        <w:t xml:space="preserve"> {organismName} {id} {int rows} {int cols}</w:t>
      </w:r>
    </w:p>
    <w:p w:rsidR="00EC387A" w:rsidRPr="00551052" w:rsidRDefault="00EC387A" w:rsidP="00EC387A">
      <w:pPr>
        <w:pStyle w:val="Listenabsatz"/>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rsidR="00EC387A" w:rsidRPr="00CE38B0" w:rsidRDefault="00EC387A" w:rsidP="00EC387A">
      <w:pPr>
        <w:pStyle w:val="Listenabsatz"/>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rsidR="00EC387A" w:rsidRDefault="00EC387A" w:rsidP="00EC387A">
      <w:pPr>
        <w:pStyle w:val="Listenabsatz"/>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rsidR="00EC387A" w:rsidRPr="00551052" w:rsidRDefault="00EC387A" w:rsidP="00EC387A">
      <w:pPr>
        <w:pStyle w:val="Listenabsatz"/>
        <w:numPr>
          <w:ilvl w:val="1"/>
          <w:numId w:val="5"/>
        </w:numPr>
      </w:pPr>
      <w:r w:rsidRPr="00A800B6">
        <w:rPr>
          <w:b/>
        </w:rPr>
        <w:t>RETURNS</w:t>
      </w:r>
      <w:r>
        <w:t xml:space="preserve"> message "</w:t>
      </w:r>
      <w:r w:rsidRPr="00A800B6">
        <w:rPr>
          <w:rStyle w:val="CodeChar"/>
        </w:rPr>
        <w:t>Organism &lt;organism name&gt;: Created cluster &lt;cluster id&gt;</w:t>
      </w:r>
      <w:r>
        <w:t>";</w:t>
      </w:r>
    </w:p>
    <w:p w:rsidR="00EC387A" w:rsidRPr="000A705A" w:rsidRDefault="00EC387A" w:rsidP="00EC387A">
      <w:pPr>
        <w:pStyle w:val="Listenabsatz"/>
        <w:numPr>
          <w:ilvl w:val="0"/>
          <w:numId w:val="5"/>
        </w:numPr>
        <w:rPr>
          <w:b/>
        </w:rPr>
      </w:pPr>
      <w:r w:rsidRPr="00BB3AF6">
        <w:rPr>
          <w:b/>
          <w:highlight w:val="green"/>
        </w:rPr>
        <w:t>addCell</w:t>
      </w:r>
      <w:r>
        <w:rPr>
          <w:b/>
        </w:rPr>
        <w:t xml:space="preserve">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rsidR="00EC387A" w:rsidRPr="006E1AFF" w:rsidRDefault="00EC387A" w:rsidP="00EC387A">
      <w:pPr>
        <w:pStyle w:val="Listenabsatz"/>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rsidR="00EC387A" w:rsidRDefault="00EC387A" w:rsidP="00EC387A">
      <w:pPr>
        <w:pStyle w:val="Listenabsatz"/>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rsidR="00EC387A" w:rsidRPr="00AE750B" w:rsidRDefault="00EC387A" w:rsidP="00EC387A">
      <w:pPr>
        <w:pStyle w:val="Listenabsatz"/>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rsidR="00EC387A" w:rsidRPr="00896B9F" w:rsidRDefault="00EC387A" w:rsidP="00EC387A">
      <w:pPr>
        <w:pStyle w:val="Listenabsatz"/>
        <w:numPr>
          <w:ilvl w:val="0"/>
          <w:numId w:val="5"/>
        </w:numPr>
        <w:rPr>
          <w:b/>
        </w:rPr>
      </w:pPr>
      <w:r w:rsidRPr="00BB3AF6">
        <w:rPr>
          <w:b/>
          <w:highlight w:val="green"/>
        </w:rPr>
        <w:t>activateCluster</w:t>
      </w:r>
      <w:r w:rsidRPr="00896B9F">
        <w:rPr>
          <w:b/>
        </w:rPr>
        <w:t xml:space="preserve"> {</w:t>
      </w:r>
      <w:r>
        <w:rPr>
          <w:b/>
        </w:rPr>
        <w:t>N</w:t>
      </w:r>
      <w:r w:rsidRPr="00896B9F">
        <w:rPr>
          <w:b/>
        </w:rPr>
        <w:t>ame}</w:t>
      </w:r>
    </w:p>
    <w:p w:rsidR="00EC387A" w:rsidRPr="009004F3" w:rsidRDefault="00EC387A" w:rsidP="00EC387A">
      <w:pPr>
        <w:pStyle w:val="Listenabsatz"/>
        <w:numPr>
          <w:ilvl w:val="1"/>
          <w:numId w:val="5"/>
        </w:numPr>
      </w:pPr>
      <w:r w:rsidRPr="006E1AFF">
        <w:rPr>
          <w:b/>
        </w:rPr>
        <w:t>FINDS</w:t>
      </w:r>
      <w:r>
        <w:t xml:space="preserve"> the </w:t>
      </w:r>
      <w:r w:rsidRPr="006E1AFF">
        <w:rPr>
          <w:b/>
        </w:rPr>
        <w:t>organism</w:t>
      </w:r>
      <w:r>
        <w:t xml:space="preserve"> with the given </w:t>
      </w:r>
      <w:r w:rsidRPr="006E1AFF">
        <w:rPr>
          <w:b/>
        </w:rPr>
        <w:t>name</w:t>
      </w:r>
    </w:p>
    <w:p w:rsidR="00EC387A" w:rsidRPr="009004F3" w:rsidRDefault="00EC387A" w:rsidP="00EC387A">
      <w:pPr>
        <w:pStyle w:val="Listenabsatz"/>
        <w:numPr>
          <w:ilvl w:val="1"/>
          <w:numId w:val="5"/>
        </w:numPr>
      </w:pPr>
      <w:r>
        <w:rPr>
          <w:b/>
        </w:rPr>
        <w:t xml:space="preserve">ACTIVATES </w:t>
      </w:r>
      <w:r>
        <w:t>the next cluster in order</w:t>
      </w:r>
    </w:p>
    <w:p w:rsidR="00FB23B1" w:rsidRPr="00FB23B1" w:rsidRDefault="00EC387A" w:rsidP="00D51577">
      <w:pPr>
        <w:pStyle w:val="Listenabsatz"/>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rsidR="00EC387A" w:rsidRDefault="00EC387A" w:rsidP="00EC387A">
      <w:pPr>
        <w:pStyle w:val="berschrift4"/>
      </w:pPr>
      <w:r>
        <w:t>Functionality</w:t>
      </w:r>
    </w:p>
    <w:p w:rsidR="00D10A64" w:rsidRDefault="00D10A64" w:rsidP="00D10A64">
      <w:pPr>
        <w:pStyle w:val="berschrift5"/>
      </w:pPr>
      <w:r>
        <w:t>Entity Creation</w:t>
      </w:r>
    </w:p>
    <w:p w:rsidR="00D51577" w:rsidRDefault="00D51577" w:rsidP="00D51577">
      <w:r w:rsidRPr="00BB3AF6">
        <w:rPr>
          <w:highlight w:val="cyan"/>
        </w:rPr>
        <w:t>Health manager</w:t>
      </w:r>
      <w:r>
        <w:t xml:space="preserve"> is responsible for organism, cluster and cell creation so it should produce correct output for each new entity created</w:t>
      </w:r>
      <w:r w:rsidR="00EC387A">
        <w:t>.</w:t>
      </w:r>
    </w:p>
    <w:p w:rsidR="00D51577" w:rsidRDefault="00D51577" w:rsidP="00D51577">
      <w:r>
        <w:t xml:space="preserve">In case of </w:t>
      </w:r>
      <w:r w:rsidRPr="00BB3AF6">
        <w:rPr>
          <w:highlight w:val="yellow"/>
        </w:rPr>
        <w:t>invalid input</w:t>
      </w:r>
      <w:r>
        <w:t xml:space="preserve"> such as </w:t>
      </w:r>
      <w:r w:rsidR="00FB389B" w:rsidRPr="00BB3AF6">
        <w:rPr>
          <w:b/>
          <w:highlight w:val="yellow"/>
        </w:rPr>
        <w:t>non</w:t>
      </w:r>
      <w:r w:rsidR="00E548F8" w:rsidRPr="00BB3AF6">
        <w:rPr>
          <w:b/>
          <w:highlight w:val="yellow"/>
        </w:rPr>
        <w:t>existent</w:t>
      </w:r>
      <w:r w:rsidRPr="00BB3AF6">
        <w:rPr>
          <w:b/>
          <w:highlight w:val="yellow"/>
        </w:rPr>
        <w:t xml:space="preserve"> organism</w:t>
      </w:r>
      <w:r>
        <w:t xml:space="preserve"> </w:t>
      </w:r>
      <w:r w:rsidRPr="00BB3AF6">
        <w:rPr>
          <w:color w:val="FF0000"/>
          <w:highlight w:val="yellow"/>
        </w:rPr>
        <w:t>name</w:t>
      </w:r>
      <w:r>
        <w:t xml:space="preserve">, </w:t>
      </w:r>
      <w:r w:rsidR="00FB389B" w:rsidRPr="00BB3AF6">
        <w:rPr>
          <w:b/>
          <w:highlight w:val="yellow"/>
        </w:rPr>
        <w:t>non</w:t>
      </w:r>
      <w:r w:rsidR="00E548F8" w:rsidRPr="00BB3AF6">
        <w:rPr>
          <w:b/>
          <w:highlight w:val="yellow"/>
        </w:rPr>
        <w:t>existent</w:t>
      </w:r>
      <w:r w:rsidRPr="00BB3AF6">
        <w:rPr>
          <w:b/>
          <w:highlight w:val="yellow"/>
        </w:rPr>
        <w:t xml:space="preserve"> cluster</w:t>
      </w:r>
      <w:r w:rsidRPr="00BB3AF6">
        <w:rPr>
          <w:highlight w:val="yellow"/>
        </w:rPr>
        <w:t xml:space="preserve"> </w:t>
      </w:r>
      <w:r w:rsidRPr="00BB3AF6">
        <w:rPr>
          <w:color w:val="FF0000"/>
          <w:highlight w:val="yellow"/>
        </w:rPr>
        <w:t>name</w:t>
      </w:r>
      <w:r>
        <w:t xml:space="preserve">, </w:t>
      </w:r>
      <w:r w:rsidRPr="00BB3AF6">
        <w:rPr>
          <w:color w:val="FF0000"/>
        </w:rPr>
        <w:t xml:space="preserve">cell position </w:t>
      </w:r>
      <w:r w:rsidRPr="00BB3AF6">
        <w:rPr>
          <w:b/>
          <w:highlight w:val="yellow"/>
        </w:rPr>
        <w:t>outside of a cluster</w:t>
      </w:r>
      <w:r>
        <w:t xml:space="preserve"> or </w:t>
      </w:r>
      <w:r w:rsidRPr="00BB3AF6">
        <w:rPr>
          <w:color w:val="FF0000"/>
        </w:rPr>
        <w:t xml:space="preserve">creation attempt </w:t>
      </w:r>
      <w:r>
        <w:t xml:space="preserve">for a </w:t>
      </w:r>
      <w:r w:rsidRPr="00BB3AF6">
        <w:rPr>
          <w:b/>
          <w:highlight w:val="yellow"/>
        </w:rPr>
        <w:t xml:space="preserve">duplicate cluster </w:t>
      </w:r>
      <w:r w:rsidR="000301DE" w:rsidRPr="00BB3AF6">
        <w:rPr>
          <w:b/>
          <w:highlight w:val="yellow"/>
        </w:rPr>
        <w:t>id</w:t>
      </w:r>
      <w:r w:rsidR="000301DE">
        <w:t xml:space="preserve"> </w:t>
      </w:r>
      <w:r w:rsidRPr="0042762C">
        <w:rPr>
          <w:color w:val="FF0000"/>
        </w:rPr>
        <w:t xml:space="preserve">inside of </w:t>
      </w:r>
      <w:r w:rsidR="000301DE" w:rsidRPr="0042762C">
        <w:rPr>
          <w:color w:val="FF0000"/>
        </w:rPr>
        <w:t>the same</w:t>
      </w:r>
      <w:r w:rsidRPr="0042762C">
        <w:rPr>
          <w:color w:val="FF0000"/>
        </w:rPr>
        <w:t xml:space="preserve"> organism</w:t>
      </w:r>
      <w:r w:rsidR="000301DE">
        <w:t xml:space="preserve">, </w:t>
      </w:r>
      <w:r>
        <w:t xml:space="preserve">the </w:t>
      </w:r>
      <w:r w:rsidRPr="000301DE">
        <w:rPr>
          <w:b/>
        </w:rPr>
        <w:t xml:space="preserve">command should be </w:t>
      </w:r>
      <w:r w:rsidRPr="0042762C">
        <w:rPr>
          <w:b/>
          <w:color w:val="FF0000"/>
        </w:rPr>
        <w:t>ignored</w:t>
      </w:r>
      <w:r>
        <w:t>.</w:t>
      </w:r>
    </w:p>
    <w:p w:rsidR="00D51577" w:rsidRDefault="000301DE" w:rsidP="00D51577">
      <w:r>
        <w:t>In case of</w:t>
      </w:r>
      <w:r w:rsidR="00D51577">
        <w:t xml:space="preserve"> </w:t>
      </w:r>
      <w:r w:rsidR="00D51577" w:rsidRPr="0042762C">
        <w:rPr>
          <w:color w:val="FF0000"/>
        </w:rPr>
        <w:t xml:space="preserve">creation </w:t>
      </w:r>
      <w:r w:rsidR="00D51577">
        <w:t xml:space="preserve">of an </w:t>
      </w:r>
      <w:r w:rsidR="00D51577" w:rsidRPr="0042762C">
        <w:rPr>
          <w:highlight w:val="yellow"/>
        </w:rPr>
        <w:t>organism</w:t>
      </w:r>
      <w:r w:rsidR="00D51577">
        <w:t xml:space="preserve"> that </w:t>
      </w:r>
      <w:r w:rsidR="00D51577" w:rsidRPr="0042762C">
        <w:rPr>
          <w:b/>
          <w:highlight w:val="yellow"/>
        </w:rPr>
        <w:t>already exists</w:t>
      </w:r>
      <w:r w:rsidR="00D51577">
        <w:t xml:space="preserve">, </w:t>
      </w:r>
      <w:r w:rsidR="00D51577" w:rsidRPr="0042762C">
        <w:rPr>
          <w:color w:val="FF0000"/>
        </w:rPr>
        <w:t>print</w:t>
      </w:r>
      <w:r w:rsidR="00D51577">
        <w:t>: "</w:t>
      </w:r>
      <w:r w:rsidR="00D51577" w:rsidRPr="0042762C">
        <w:rPr>
          <w:b/>
          <w:highlight w:val="yellow"/>
        </w:rPr>
        <w:t>Organism &lt;name&gt; already exists</w:t>
      </w:r>
      <w:r w:rsidR="00D51577">
        <w:t>".</w:t>
      </w:r>
    </w:p>
    <w:p w:rsidR="00D10A64" w:rsidRDefault="00D10A64" w:rsidP="00D10A64">
      <w:pPr>
        <w:pStyle w:val="berschrift5"/>
      </w:pPr>
      <w:r>
        <w:lastRenderedPageBreak/>
        <w:t>Cluster Activation</w:t>
      </w:r>
    </w:p>
    <w:p w:rsidR="00EC387A" w:rsidRDefault="00F5016D" w:rsidP="00EC387A">
      <w:r w:rsidRPr="0042762C">
        <w:rPr>
          <w:highlight w:val="cyan"/>
        </w:rPr>
        <w:drawing>
          <wp:anchor distT="0" distB="0" distL="114300" distR="114300" simplePos="0" relativeHeight="251658240" behindDoc="0" locked="0" layoutInCell="1" allowOverlap="1" wp14:anchorId="1ADED3D7">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rsidRPr="0042762C">
        <w:rPr>
          <w:highlight w:val="cyan"/>
        </w:rPr>
        <w:t>Clusters</w:t>
      </w:r>
      <w:r w:rsidR="00EC387A">
        <w:t xml:space="preserve"> are</w:t>
      </w:r>
      <w:r w:rsidR="000301DE">
        <w:t xml:space="preserve"> always</w:t>
      </w:r>
      <w:r w:rsidR="00EC387A">
        <w:t xml:space="preserve"> </w:t>
      </w:r>
      <w:r w:rsidR="00EC387A" w:rsidRPr="0042762C">
        <w:rPr>
          <w:color w:val="FF0000"/>
        </w:rPr>
        <w:t xml:space="preserve">activated </w:t>
      </w:r>
      <w:r w:rsidR="00EC387A">
        <w:t xml:space="preserve">in </w:t>
      </w:r>
      <w:r w:rsidR="00EC387A" w:rsidRPr="0042762C">
        <w:rPr>
          <w:highlight w:val="yellow"/>
        </w:rPr>
        <w:t>order of creation.</w:t>
      </w:r>
      <w:r w:rsidR="00EC387A">
        <w:t xml:space="preserve"> </w:t>
      </w:r>
      <w:r w:rsidR="00EC387A" w:rsidRPr="0042762C">
        <w:rPr>
          <w:highlight w:val="yellow"/>
        </w:rPr>
        <w:t>After</w:t>
      </w:r>
      <w:r w:rsidR="00EC387A">
        <w:t xml:space="preserve"> a </w:t>
      </w:r>
      <w:r w:rsidR="00EC387A" w:rsidRPr="0042762C">
        <w:rPr>
          <w:highlight w:val="cyan"/>
        </w:rPr>
        <w:t>cluster</w:t>
      </w:r>
      <w:r w:rsidR="00EC387A">
        <w:t xml:space="preserve"> is </w:t>
      </w:r>
      <w:r w:rsidR="00EC387A" w:rsidRPr="0042762C">
        <w:rPr>
          <w:color w:val="FF0000"/>
        </w:rPr>
        <w:t>activated</w:t>
      </w:r>
      <w:r w:rsidR="00EC387A">
        <w:t xml:space="preserve">, it </w:t>
      </w:r>
      <w:r w:rsidR="00EC387A" w:rsidRPr="000301DE">
        <w:rPr>
          <w:b/>
        </w:rPr>
        <w:t xml:space="preserve">should </w:t>
      </w:r>
      <w:r w:rsidR="00EC387A" w:rsidRPr="0042762C">
        <w:rPr>
          <w:b/>
          <w:highlight w:val="yellow"/>
        </w:rPr>
        <w:t>wait for all the other clusters</w:t>
      </w:r>
      <w:r w:rsidR="00B62604">
        <w:t xml:space="preserve"> until</w:t>
      </w:r>
      <w:r w:rsidR="00EC387A">
        <w:t xml:space="preserve"> it can be </w:t>
      </w:r>
      <w:r w:rsidR="00EC387A" w:rsidRPr="0042762C">
        <w:rPr>
          <w:color w:val="FF0000"/>
          <w:highlight w:val="yellow"/>
        </w:rPr>
        <w:t>activated</w:t>
      </w:r>
      <w:r w:rsidR="00EC387A" w:rsidRPr="0042762C">
        <w:rPr>
          <w:color w:val="FF0000"/>
        </w:rPr>
        <w:t xml:space="preserve"> </w:t>
      </w:r>
      <w:r w:rsidR="00EC387A">
        <w:t>again.</w:t>
      </w:r>
    </w:p>
    <w:p w:rsidR="00692CAE" w:rsidRDefault="00F02F6E" w:rsidP="00EC387A">
      <w:r w:rsidRPr="005157FC">
        <w:rPr>
          <w:highlight w:val="yellow"/>
        </w:rPr>
        <w:t>Cluster activation</w:t>
      </w:r>
      <w:r>
        <w:t xml:space="preserve"> </w:t>
      </w:r>
      <w:r w:rsidRPr="005157FC">
        <w:rPr>
          <w:color w:val="FF0000"/>
        </w:rPr>
        <w:t xml:space="preserve">chooses </w:t>
      </w:r>
      <w:r>
        <w:t xml:space="preserve">the cell </w:t>
      </w:r>
      <w:r w:rsidRPr="005157FC">
        <w:rPr>
          <w:highlight w:val="yellow"/>
        </w:rPr>
        <w:t xml:space="preserve">closest to the </w:t>
      </w:r>
      <w:r w:rsidRPr="005157FC">
        <w:rPr>
          <w:color w:val="FF0000"/>
          <w:highlight w:val="yellow"/>
        </w:rPr>
        <w:t>start</w:t>
      </w:r>
      <w:r w:rsidRPr="005157FC">
        <w:rPr>
          <w:color w:val="FF0000"/>
        </w:rPr>
        <w:t xml:space="preserve"> </w:t>
      </w:r>
      <w:r>
        <w:t>point of the cluster and moves it</w:t>
      </w:r>
      <w:r w:rsidR="00FF1E0D">
        <w:t xml:space="preserve"> first to its right</w:t>
      </w:r>
      <w:r>
        <w:t xml:space="preserve"> along a strict path. </w:t>
      </w:r>
      <w:r w:rsidR="00EC387A">
        <w:t xml:space="preserve">The </w:t>
      </w:r>
      <w:r w:rsidR="00EC387A" w:rsidRPr="0042762C">
        <w:rPr>
          <w:b/>
          <w:highlight w:val="yellow"/>
        </w:rPr>
        <w:t>start point</w:t>
      </w:r>
      <w:r>
        <w:t xml:space="preserve"> is always at</w:t>
      </w:r>
      <w:r w:rsidR="00EC387A">
        <w:t xml:space="preserve"> coordinates </w:t>
      </w:r>
      <w:r w:rsidR="00EC387A" w:rsidRPr="0042762C">
        <w:rPr>
          <w:b/>
          <w:highlight w:val="yellow"/>
        </w:rPr>
        <w:t>[0,0</w:t>
      </w:r>
      <w:r w:rsidR="00EC387A" w:rsidRPr="00145FB3">
        <w:rPr>
          <w:b/>
        </w:rPr>
        <w:t>].</w:t>
      </w:r>
      <w:r w:rsidR="00957656">
        <w:rPr>
          <w:b/>
        </w:rPr>
        <w:t xml:space="preserve"> </w:t>
      </w:r>
      <w:r w:rsidR="00097870" w:rsidRPr="004845D0">
        <w:t xml:space="preserve">The </w:t>
      </w:r>
      <w:r w:rsidR="00097870" w:rsidRPr="0042762C">
        <w:rPr>
          <w:highlight w:val="cyan"/>
        </w:rPr>
        <w:t>cell</w:t>
      </w:r>
      <w:r w:rsidR="00097870" w:rsidRPr="004845D0">
        <w:t xml:space="preserve"> that mov</w:t>
      </w:r>
      <w:r w:rsidR="004845D0" w:rsidRPr="004845D0">
        <w:t>es</w:t>
      </w:r>
      <w:r w:rsidR="00097870" w:rsidRPr="004845D0">
        <w:t xml:space="preserve"> is the </w:t>
      </w:r>
      <w:r w:rsidR="00FF1E0D" w:rsidRPr="0042762C">
        <w:rPr>
          <w:b/>
          <w:highlight w:val="yellow"/>
        </w:rPr>
        <w:t>first</w:t>
      </w:r>
      <w:r w:rsidR="00097870" w:rsidRPr="0042762C">
        <w:rPr>
          <w:b/>
          <w:highlight w:val="yellow"/>
        </w:rPr>
        <w:t xml:space="preserve"> along the path</w:t>
      </w:r>
      <w:r w:rsidR="00097870" w:rsidRPr="004845D0">
        <w:t>.</w:t>
      </w:r>
      <w:r w:rsidR="00957656">
        <w:t xml:space="preserve"> </w:t>
      </w:r>
      <w:r w:rsidR="00164914">
        <w:t xml:space="preserve">The paths direction is always </w:t>
      </w:r>
      <w:r w:rsidR="00164914" w:rsidRPr="0042762C">
        <w:rPr>
          <w:color w:val="FF0000"/>
        </w:rPr>
        <w:t>r</w:t>
      </w:r>
      <w:r w:rsidR="00164914" w:rsidRPr="0042762C">
        <w:rPr>
          <w:color w:val="FF0000"/>
          <w:highlight w:val="yellow"/>
        </w:rPr>
        <w:t>ight</w:t>
      </w:r>
      <w:r w:rsidRPr="0042762C">
        <w:rPr>
          <w:color w:val="FF0000"/>
          <w:highlight w:val="yellow"/>
        </w:rPr>
        <w:t xml:space="preserve"> </w:t>
      </w:r>
      <w:r w:rsidR="00FF1E0D" w:rsidRPr="0042762C">
        <w:rPr>
          <w:highlight w:val="yellow"/>
        </w:rPr>
        <w:t>and w</w:t>
      </w:r>
      <w:r w:rsidR="00957656" w:rsidRPr="0042762C">
        <w:rPr>
          <w:highlight w:val="yellow"/>
        </w:rPr>
        <w:t xml:space="preserve">hen </w:t>
      </w:r>
      <w:r w:rsidR="00164914" w:rsidRPr="0042762C">
        <w:rPr>
          <w:highlight w:val="yellow"/>
        </w:rPr>
        <w:t xml:space="preserve">the </w:t>
      </w:r>
      <w:r w:rsidR="00957656" w:rsidRPr="0042762C">
        <w:rPr>
          <w:highlight w:val="yellow"/>
        </w:rPr>
        <w:t>end of a row is reached, the path continues</w:t>
      </w:r>
      <w:r w:rsidR="00164914" w:rsidRPr="0042762C">
        <w:rPr>
          <w:highlight w:val="yellow"/>
        </w:rPr>
        <w:t xml:space="preserve"> at the start of</w:t>
      </w:r>
      <w:r w:rsidR="00957656" w:rsidRPr="0042762C">
        <w:rPr>
          <w:highlight w:val="yellow"/>
        </w:rPr>
        <w:t xml:space="preserve"> the </w:t>
      </w:r>
      <w:r w:rsidR="00FF1E0D" w:rsidRPr="0042762C">
        <w:rPr>
          <w:b/>
          <w:color w:val="FF0000"/>
          <w:highlight w:val="yellow"/>
        </w:rPr>
        <w:t>next</w:t>
      </w:r>
      <w:r w:rsidR="00957656" w:rsidRPr="0042762C">
        <w:rPr>
          <w:b/>
          <w:color w:val="FF0000"/>
          <w:highlight w:val="yellow"/>
        </w:rPr>
        <w:t xml:space="preserve"> row</w:t>
      </w:r>
      <w:r w:rsidR="00164914" w:rsidRPr="0042762C">
        <w:rPr>
          <w:b/>
          <w:highlight w:val="yellow"/>
        </w:rPr>
        <w:t>.</w:t>
      </w:r>
      <w:r w:rsidR="00164914">
        <w:rPr>
          <w:b/>
        </w:rPr>
        <w:t xml:space="preserve"> </w:t>
      </w:r>
      <w:r w:rsidR="00164914" w:rsidRPr="00164914">
        <w:t xml:space="preserve">The </w:t>
      </w:r>
      <w:r w:rsidR="00164914" w:rsidRPr="0042762C">
        <w:rPr>
          <w:highlight w:val="cyan"/>
        </w:rPr>
        <w:t>cell</w:t>
      </w:r>
      <w:r w:rsidR="00164914" w:rsidRPr="00164914">
        <w:t xml:space="preserve"> </w:t>
      </w:r>
      <w:r w:rsidR="00164914" w:rsidRPr="0042762C">
        <w:rPr>
          <w:color w:val="FF0000"/>
        </w:rPr>
        <w:t xml:space="preserve">stops </w:t>
      </w:r>
      <w:r w:rsidR="00164914" w:rsidRPr="00164914">
        <w:t xml:space="preserve">when there are </w:t>
      </w:r>
      <w:r w:rsidR="00164914" w:rsidRPr="0042762C">
        <w:rPr>
          <w:b/>
          <w:highlight w:val="yellow"/>
        </w:rPr>
        <w:t xml:space="preserve">no more cells ahead on the path </w:t>
      </w:r>
      <w:r w:rsidR="00164914" w:rsidRPr="0042762C">
        <w:rPr>
          <w:highlight w:val="yellow"/>
        </w:rPr>
        <w:t>(</w:t>
      </w:r>
      <w:r w:rsidR="00164914">
        <w:t>see the picture)</w:t>
      </w:r>
      <w:r w:rsidR="00957656">
        <w:t>.</w:t>
      </w:r>
    </w:p>
    <w:p w:rsidR="007134DD" w:rsidRDefault="00F05D6D" w:rsidP="00EC387A">
      <w:r>
        <w:t xml:space="preserve">Moving through the cluster the </w:t>
      </w:r>
      <w:r w:rsidRPr="0042762C">
        <w:rPr>
          <w:highlight w:val="cyan"/>
        </w:rPr>
        <w:t>cell</w:t>
      </w:r>
      <w:r>
        <w:t xml:space="preserve"> </w:t>
      </w:r>
      <w:r w:rsidRPr="0042762C">
        <w:rPr>
          <w:color w:val="FF0000"/>
        </w:rPr>
        <w:t xml:space="preserve">meets </w:t>
      </w:r>
      <w:r>
        <w:t xml:space="preserve">other </w:t>
      </w:r>
      <w:r w:rsidRPr="0042762C">
        <w:rPr>
          <w:highlight w:val="cyan"/>
        </w:rPr>
        <w:t>cells</w:t>
      </w:r>
      <w:r>
        <w:t xml:space="preserve">. </w:t>
      </w:r>
      <w:r w:rsidRPr="0042762C">
        <w:rPr>
          <w:highlight w:val="cyan"/>
        </w:rPr>
        <w:t>Blood cells</w:t>
      </w:r>
      <w:r>
        <w:t xml:space="preserve"> and </w:t>
      </w:r>
      <w:r w:rsidRPr="0042762C">
        <w:rPr>
          <w:highlight w:val="cyan"/>
        </w:rPr>
        <w:t>Microbes</w:t>
      </w:r>
      <w:r>
        <w:t xml:space="preserve"> have </w:t>
      </w:r>
      <w:r w:rsidRPr="0042762C">
        <w:rPr>
          <w:color w:val="FF0000"/>
          <w:highlight w:val="yellow"/>
        </w:rPr>
        <w:t>different behaviour</w:t>
      </w:r>
      <w:r w:rsidRPr="0042762C">
        <w:rPr>
          <w:color w:val="FF0000"/>
        </w:rPr>
        <w:t xml:space="preserve"> </w:t>
      </w:r>
      <w:r>
        <w:t>when this happens.</w:t>
      </w:r>
    </w:p>
    <w:p w:rsidR="00EC387A" w:rsidRDefault="00EC387A" w:rsidP="00EC387A">
      <w:r>
        <w:t xml:space="preserve">When </w:t>
      </w:r>
      <w:r w:rsidRPr="0042762C">
        <w:rPr>
          <w:b/>
          <w:highlight w:val="cyan"/>
        </w:rPr>
        <w:t>Blood cell</w:t>
      </w:r>
      <w:r>
        <w:t xml:space="preserve"> </w:t>
      </w:r>
      <w:r w:rsidRPr="0042762C">
        <w:rPr>
          <w:color w:val="FF0000"/>
        </w:rPr>
        <w:t xml:space="preserve">meets </w:t>
      </w:r>
      <w:r w:rsidRPr="0042762C">
        <w:rPr>
          <w:b/>
          <w:highlight w:val="cyan"/>
        </w:rPr>
        <w:t>another Blood cell or Microbe</w:t>
      </w:r>
      <w:r>
        <w:t xml:space="preserve">, it </w:t>
      </w:r>
      <w:r w:rsidRPr="0042762C">
        <w:rPr>
          <w:b/>
          <w:highlight w:val="yellow"/>
        </w:rPr>
        <w:t>assimilates</w:t>
      </w:r>
      <w:r>
        <w:t xml:space="preserve"> it and </w:t>
      </w:r>
      <w:r w:rsidRPr="0042762C">
        <w:rPr>
          <w:b/>
          <w:color w:val="FF0000"/>
        </w:rPr>
        <w:t>takes</w:t>
      </w:r>
      <w:r w:rsidRPr="0042762C">
        <w:rPr>
          <w:color w:val="FF0000"/>
        </w:rPr>
        <w:t xml:space="preserve"> </w:t>
      </w:r>
      <w:r w:rsidRPr="0042762C">
        <w:rPr>
          <w:highlight w:val="yellow"/>
        </w:rPr>
        <w:t xml:space="preserve">all of its </w:t>
      </w:r>
      <w:r w:rsidRPr="0042762C">
        <w:rPr>
          <w:b/>
          <w:highlight w:val="yellow"/>
        </w:rPr>
        <w:t>health</w:t>
      </w:r>
      <w:r>
        <w:t xml:space="preserve">. The </w:t>
      </w:r>
      <w:r w:rsidRPr="0042762C">
        <w:rPr>
          <w:b/>
          <w:highlight w:val="cyan"/>
        </w:rPr>
        <w:t xml:space="preserve">other cell </w:t>
      </w:r>
      <w:r w:rsidR="00FF1E0D" w:rsidRPr="0042762C">
        <w:rPr>
          <w:b/>
          <w:highlight w:val="yellow"/>
        </w:rPr>
        <w:t xml:space="preserve">is assimilated and </w:t>
      </w:r>
      <w:r w:rsidR="00FF1E0D" w:rsidRPr="0042762C">
        <w:rPr>
          <w:b/>
          <w:color w:val="FF0000"/>
          <w:highlight w:val="yellow"/>
        </w:rPr>
        <w:t>disappears</w:t>
      </w:r>
      <w:r w:rsidR="00FF1E0D">
        <w:rPr>
          <w:b/>
        </w:rPr>
        <w:t>.</w:t>
      </w:r>
      <w:r w:rsidR="00653A7E">
        <w:t xml:space="preserve"> </w:t>
      </w:r>
      <w:r w:rsidR="00FF1E0D">
        <w:t xml:space="preserve">The moving </w:t>
      </w:r>
      <w:r w:rsidR="00653A7E">
        <w:t>cell continues its way.</w:t>
      </w:r>
    </w:p>
    <w:p w:rsidR="00EC387A" w:rsidRDefault="00EC387A" w:rsidP="00EC387A">
      <w:r>
        <w:t xml:space="preserve">When a </w:t>
      </w:r>
      <w:r w:rsidRPr="0042762C">
        <w:rPr>
          <w:b/>
          <w:highlight w:val="cyan"/>
        </w:rPr>
        <w:t>Microbe</w:t>
      </w:r>
      <w:r>
        <w:t xml:space="preserve"> </w:t>
      </w:r>
      <w:r w:rsidRPr="0042762C">
        <w:rPr>
          <w:color w:val="FF0000"/>
        </w:rPr>
        <w:t xml:space="preserve">meets </w:t>
      </w:r>
      <w:r w:rsidRPr="0042762C">
        <w:rPr>
          <w:highlight w:val="cyan"/>
        </w:rPr>
        <w:t xml:space="preserve">another </w:t>
      </w:r>
      <w:r w:rsidRPr="0042762C">
        <w:rPr>
          <w:b/>
          <w:highlight w:val="cyan"/>
        </w:rPr>
        <w:t>Microbe</w:t>
      </w:r>
      <w:r>
        <w:t xml:space="preserve"> or a </w:t>
      </w:r>
      <w:r w:rsidRPr="0042762C">
        <w:rPr>
          <w:b/>
          <w:highlight w:val="cyan"/>
        </w:rPr>
        <w:t>Blood cell</w:t>
      </w:r>
      <w:r>
        <w:t xml:space="preserve">, it </w:t>
      </w:r>
      <w:r w:rsidRPr="0042762C">
        <w:rPr>
          <w:b/>
          <w:color w:val="FF0000"/>
        </w:rPr>
        <w:t>attacks</w:t>
      </w:r>
      <w:r>
        <w:t>.</w:t>
      </w:r>
      <w:r w:rsidR="00FF1E0D">
        <w:t xml:space="preserve"> W</w:t>
      </w:r>
      <w:r>
        <w:t xml:space="preserve">hen the </w:t>
      </w:r>
      <w:r w:rsidRPr="0042762C">
        <w:rPr>
          <w:highlight w:val="cyan"/>
        </w:rPr>
        <w:t>cell</w:t>
      </w:r>
      <w:r>
        <w:t xml:space="preserve"> </w:t>
      </w:r>
      <w:r w:rsidRPr="0042762C">
        <w:rPr>
          <w:b/>
          <w:color w:val="FF0000"/>
        </w:rPr>
        <w:t>attacks</w:t>
      </w:r>
      <w:r>
        <w:t xml:space="preserve">, the </w:t>
      </w:r>
      <w:r w:rsidRPr="0042762C">
        <w:rPr>
          <w:highlight w:val="cyan"/>
        </w:rPr>
        <w:t>target</w:t>
      </w:r>
      <w:r>
        <w:t xml:space="preserve"> </w:t>
      </w:r>
      <w:r w:rsidRPr="0042762C">
        <w:rPr>
          <w:b/>
          <w:color w:val="FF0000"/>
        </w:rPr>
        <w:t>takes damage</w:t>
      </w:r>
      <w:r>
        <w:t xml:space="preserve">, </w:t>
      </w:r>
      <w:r w:rsidRPr="0042762C">
        <w:rPr>
          <w:color w:val="FF0000"/>
        </w:rPr>
        <w:t xml:space="preserve">equal </w:t>
      </w:r>
      <w:r>
        <w:t xml:space="preserve">to the </w:t>
      </w:r>
      <w:r w:rsidRPr="0042762C">
        <w:rPr>
          <w:b/>
          <w:highlight w:val="yellow"/>
        </w:rPr>
        <w:t>energy of the attacking cell</w:t>
      </w:r>
      <w:r>
        <w:t xml:space="preserve">. Each </w:t>
      </w:r>
      <w:r w:rsidRPr="0042762C">
        <w:rPr>
          <w:highlight w:val="cyan"/>
        </w:rPr>
        <w:t>cell</w:t>
      </w:r>
      <w:r>
        <w:t xml:space="preserve"> has </w:t>
      </w:r>
      <w:r w:rsidRPr="0042762C">
        <w:rPr>
          <w:highlight w:val="green"/>
        </w:rPr>
        <w:t>energy</w:t>
      </w:r>
      <w:r>
        <w:t xml:space="preserve"> and it </w:t>
      </w:r>
      <w:r w:rsidRPr="0042762C">
        <w:rPr>
          <w:color w:val="FF0000"/>
        </w:rPr>
        <w:t xml:space="preserve">depends </w:t>
      </w:r>
      <w:r>
        <w:t xml:space="preserve">on the </w:t>
      </w:r>
      <w:r w:rsidRPr="0042762C">
        <w:rPr>
          <w:b/>
          <w:highlight w:val="green"/>
        </w:rPr>
        <w:t>other stats</w:t>
      </w:r>
      <w:r>
        <w:t xml:space="preserve"> of the cell. </w:t>
      </w:r>
    </w:p>
    <w:p w:rsidR="00EC387A" w:rsidRPr="00145FB3" w:rsidRDefault="004845D0" w:rsidP="00EC387A">
      <w:pPr>
        <w:pStyle w:val="Listenabsatz"/>
        <w:numPr>
          <w:ilvl w:val="0"/>
          <w:numId w:val="2"/>
        </w:numPr>
        <w:rPr>
          <w:b/>
        </w:rPr>
      </w:pPr>
      <w:r w:rsidRPr="0042762C">
        <w:rPr>
          <w:b/>
          <w:highlight w:val="cyan"/>
        </w:rPr>
        <w:t>RedBloodCell</w:t>
      </w:r>
      <w:r>
        <w:rPr>
          <w:b/>
        </w:rPr>
        <w:t>:</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rsidR="00EC387A" w:rsidRDefault="00EC387A" w:rsidP="00EC387A">
      <w:pPr>
        <w:pStyle w:val="Listenabsatz"/>
        <w:numPr>
          <w:ilvl w:val="0"/>
          <w:numId w:val="2"/>
        </w:numPr>
      </w:pPr>
      <w:r w:rsidRPr="0042762C">
        <w:rPr>
          <w:b/>
          <w:highlight w:val="cyan"/>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rsidR="00EC387A" w:rsidRPr="00145FB3" w:rsidRDefault="004845D0" w:rsidP="00EC387A">
      <w:pPr>
        <w:pStyle w:val="Listenabsatz"/>
        <w:numPr>
          <w:ilvl w:val="0"/>
          <w:numId w:val="2"/>
        </w:numPr>
        <w:rPr>
          <w:b/>
        </w:rPr>
      </w:pPr>
      <w:r w:rsidRPr="0042762C">
        <w:rPr>
          <w:b/>
          <w:highlight w:val="cyan"/>
        </w:rPr>
        <w:t>Bacteria</w:t>
      </w:r>
      <w:r>
        <w:rPr>
          <w:b/>
        </w:rPr>
        <w:t>:</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rsidR="00EC387A" w:rsidRPr="00145FB3" w:rsidRDefault="004845D0" w:rsidP="00EC387A">
      <w:pPr>
        <w:pStyle w:val="Listenabsatz"/>
        <w:numPr>
          <w:ilvl w:val="0"/>
          <w:numId w:val="2"/>
        </w:numPr>
        <w:rPr>
          <w:b/>
        </w:rPr>
      </w:pPr>
      <w:r w:rsidRPr="0042762C">
        <w:rPr>
          <w:b/>
          <w:highlight w:val="cyan"/>
        </w:rPr>
        <w:t>Fungi</w:t>
      </w:r>
      <w:r>
        <w:rPr>
          <w:b/>
        </w:rPr>
        <w:t>:</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rsidR="00EC387A" w:rsidRDefault="004845D0" w:rsidP="00EC387A">
      <w:pPr>
        <w:pStyle w:val="Listenabsatz"/>
        <w:numPr>
          <w:ilvl w:val="0"/>
          <w:numId w:val="2"/>
        </w:numPr>
        <w:rPr>
          <w:b/>
        </w:rPr>
      </w:pPr>
      <w:r w:rsidRPr="0042762C">
        <w:rPr>
          <w:b/>
          <w:highlight w:val="cyan"/>
        </w:rPr>
        <w:t>Virus</w:t>
      </w:r>
      <w:r>
        <w:rPr>
          <w:b/>
        </w:rPr>
        <w:t>:</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rsidR="00EC387A" w:rsidRDefault="00EC387A" w:rsidP="00EC387A">
      <w:r w:rsidRPr="0042762C">
        <w:rPr>
          <w:color w:val="FF0000"/>
          <w:highlight w:val="yellow"/>
        </w:rPr>
        <w:t>After the attack</w:t>
      </w:r>
      <w:r>
        <w:t xml:space="preserve">, If the </w:t>
      </w:r>
      <w:r w:rsidRPr="0042762C">
        <w:rPr>
          <w:b/>
          <w:highlight w:val="cyan"/>
        </w:rPr>
        <w:t xml:space="preserve">target </w:t>
      </w:r>
      <w:r w:rsidRPr="0042762C">
        <w:rPr>
          <w:b/>
          <w:highlight w:val="yellow"/>
        </w:rPr>
        <w:t xml:space="preserve">is </w:t>
      </w:r>
      <w:r w:rsidRPr="0042762C">
        <w:rPr>
          <w:b/>
          <w:color w:val="FF0000"/>
          <w:highlight w:val="yellow"/>
        </w:rPr>
        <w:t xml:space="preserve">still </w:t>
      </w:r>
      <w:r w:rsidRPr="0042762C">
        <w:rPr>
          <w:b/>
          <w:highlight w:val="yellow"/>
        </w:rPr>
        <w:t>alive</w:t>
      </w:r>
      <w:r>
        <w:t xml:space="preserve">, it </w:t>
      </w:r>
      <w:r w:rsidRPr="0042762C">
        <w:rPr>
          <w:b/>
          <w:color w:val="FF0000"/>
        </w:rPr>
        <w:t>strikes back</w:t>
      </w:r>
      <w:r>
        <w:t xml:space="preserve">. This goes on </w:t>
      </w:r>
      <w:r w:rsidRPr="0042762C">
        <w:rPr>
          <w:color w:val="FF0000"/>
        </w:rPr>
        <w:t xml:space="preserve">until </w:t>
      </w:r>
      <w:r w:rsidRPr="0042762C">
        <w:rPr>
          <w:highlight w:val="yellow"/>
        </w:rPr>
        <w:t>one of the cells has 0 health</w:t>
      </w:r>
      <w:r>
        <w:t xml:space="preserve">. Then </w:t>
      </w:r>
      <w:r w:rsidRPr="0042762C">
        <w:rPr>
          <w:highlight w:val="cyan"/>
        </w:rPr>
        <w:t>it</w:t>
      </w:r>
      <w:r>
        <w:t xml:space="preserve"> should be </w:t>
      </w:r>
      <w:r w:rsidRPr="0042762C">
        <w:rPr>
          <w:color w:val="FF0000"/>
        </w:rPr>
        <w:t xml:space="preserve">removed </w:t>
      </w:r>
      <w:r w:rsidRPr="0042762C">
        <w:rPr>
          <w:highlight w:val="yellow"/>
        </w:rPr>
        <w:t>from the cluster</w:t>
      </w:r>
      <w:r>
        <w:t>.</w:t>
      </w:r>
      <w:r w:rsidR="00653A7E">
        <w:t xml:space="preserve"> The </w:t>
      </w:r>
      <w:r w:rsidR="00653A7E" w:rsidRPr="0042762C">
        <w:rPr>
          <w:highlight w:val="cyan"/>
        </w:rPr>
        <w:t>cell</w:t>
      </w:r>
      <w:r w:rsidR="00653A7E">
        <w:t xml:space="preserve"> that </w:t>
      </w:r>
      <w:r w:rsidR="00653A7E" w:rsidRPr="0042762C">
        <w:rPr>
          <w:color w:val="FF0000"/>
        </w:rPr>
        <w:t xml:space="preserve">survives </w:t>
      </w:r>
      <w:r w:rsidR="00FF1E0D" w:rsidRPr="0042762C">
        <w:rPr>
          <w:color w:val="FF0000"/>
          <w:highlight w:val="yellow"/>
        </w:rPr>
        <w:t xml:space="preserve">continues </w:t>
      </w:r>
      <w:r w:rsidR="00FF1E0D" w:rsidRPr="0042762C">
        <w:rPr>
          <w:highlight w:val="yellow"/>
        </w:rPr>
        <w:t>along the path</w:t>
      </w:r>
      <w:r w:rsidR="00653A7E" w:rsidRPr="0042762C">
        <w:rPr>
          <w:highlight w:val="yellow"/>
        </w:rPr>
        <w:t>.</w:t>
      </w:r>
    </w:p>
    <w:p w:rsidR="00EC387A" w:rsidRPr="00653A7E" w:rsidRDefault="00FF1E0D" w:rsidP="00EC387A">
      <w:r>
        <w:t xml:space="preserve">The </w:t>
      </w:r>
      <w:r w:rsidRPr="0042762C">
        <w:rPr>
          <w:highlight w:val="cyan"/>
        </w:rPr>
        <w:t>moving cell</w:t>
      </w:r>
      <w:r>
        <w:t xml:space="preserve"> </w:t>
      </w:r>
      <w:r w:rsidRPr="0042762C">
        <w:rPr>
          <w:color w:val="FF0000"/>
        </w:rPr>
        <w:t xml:space="preserve">stops </w:t>
      </w:r>
      <w:r>
        <w:t xml:space="preserve">when there are </w:t>
      </w:r>
      <w:r w:rsidRPr="0042762C">
        <w:rPr>
          <w:highlight w:val="yellow"/>
        </w:rPr>
        <w:t>no more cells ahead</w:t>
      </w:r>
      <w:r w:rsidR="00EC387A">
        <w:t>.</w:t>
      </w:r>
      <w:r w:rsidR="00F05D6D">
        <w:t xml:space="preserve"> </w:t>
      </w:r>
      <w:r>
        <w:t xml:space="preserve">For example if a </w:t>
      </w:r>
      <w:r w:rsidRPr="0042762C">
        <w:rPr>
          <w:highlight w:val="cyan"/>
        </w:rPr>
        <w:t>cluster</w:t>
      </w:r>
      <w:r>
        <w:t xml:space="preserve"> with </w:t>
      </w:r>
      <w:r w:rsidRPr="0042762C">
        <w:rPr>
          <w:highlight w:val="yellow"/>
        </w:rPr>
        <w:t>only one cell</w:t>
      </w:r>
      <w:r>
        <w:t xml:space="preserve"> </w:t>
      </w:r>
      <w:r w:rsidR="00164914">
        <w:t xml:space="preserve">is </w:t>
      </w:r>
      <w:r w:rsidR="00164914" w:rsidRPr="0042762C">
        <w:rPr>
          <w:color w:val="FF0000"/>
        </w:rPr>
        <w:t>activated</w:t>
      </w:r>
      <w:r>
        <w:t xml:space="preserve">, it will </w:t>
      </w:r>
      <w:r w:rsidR="00164914" w:rsidRPr="0042762C">
        <w:rPr>
          <w:color w:val="FF0000"/>
          <w:highlight w:val="yellow"/>
        </w:rPr>
        <w:t>not change</w:t>
      </w:r>
      <w:r w:rsidR="00164914" w:rsidRPr="0042762C">
        <w:rPr>
          <w:color w:val="FF0000"/>
        </w:rPr>
        <w:t xml:space="preserve"> </w:t>
      </w:r>
      <w:r w:rsidR="00164914">
        <w:t xml:space="preserve">its </w:t>
      </w:r>
      <w:r w:rsidR="00164914" w:rsidRPr="0042762C">
        <w:rPr>
          <w:color w:val="FF0000"/>
          <w:highlight w:val="yellow"/>
        </w:rPr>
        <w:t>state</w:t>
      </w:r>
      <w:r>
        <w:t>.</w:t>
      </w:r>
    </w:p>
    <w:p w:rsidR="00EC387A" w:rsidRDefault="00EC387A" w:rsidP="00EC387A">
      <w:pPr>
        <w:pStyle w:val="berschrift3"/>
        <w:rPr>
          <w:noProof w:val="0"/>
        </w:rPr>
      </w:pPr>
      <w:r>
        <w:t>Input/Output</w:t>
      </w:r>
    </w:p>
    <w:p w:rsidR="00EC387A" w:rsidRDefault="00EC387A" w:rsidP="00EC387A">
      <w:pPr>
        <w:pStyle w:val="berschrift4"/>
      </w:pPr>
      <w:r>
        <w:t>Input</w:t>
      </w:r>
    </w:p>
    <w:p w:rsidR="00EC387A" w:rsidRDefault="00EC387A" w:rsidP="00EC387A">
      <w:pPr>
        <w:pStyle w:val="Listenabsatz"/>
        <w:numPr>
          <w:ilvl w:val="0"/>
          <w:numId w:val="6"/>
        </w:numPr>
      </w:pPr>
      <w:r>
        <w:t>The input will come in the form of commands, in the format specified above.</w:t>
      </w:r>
    </w:p>
    <w:p w:rsidR="00EC387A" w:rsidRDefault="00EC387A" w:rsidP="00EC387A">
      <w:pPr>
        <w:pStyle w:val="Listenabsatz"/>
        <w:numPr>
          <w:ilvl w:val="0"/>
          <w:numId w:val="6"/>
        </w:numPr>
      </w:pPr>
      <w:r>
        <w:t xml:space="preserve">The input sequence </w:t>
      </w:r>
      <w:r w:rsidRPr="0042762C">
        <w:rPr>
          <w:b/>
          <w:highlight w:val="yellow"/>
        </w:rPr>
        <w:t>end</w:t>
      </w:r>
      <w:r w:rsidR="00F05D6D" w:rsidRPr="0042762C">
        <w:rPr>
          <w:b/>
          <w:highlight w:val="yellow"/>
        </w:rPr>
        <w:t>s</w:t>
      </w:r>
      <w:r w:rsidR="00F05D6D">
        <w:t xml:space="preserve"> when you receive the command "</w:t>
      </w:r>
      <w:r w:rsidR="00144E84" w:rsidRPr="0042762C">
        <w:rPr>
          <w:b/>
          <w:highlight w:val="yellow"/>
        </w:rPr>
        <w:t>BEER</w:t>
      </w:r>
      <w:r w:rsidRPr="0042762C">
        <w:rPr>
          <w:b/>
          <w:highlight w:val="yellow"/>
        </w:rPr>
        <w:t xml:space="preserve"> IS COMING</w:t>
      </w:r>
      <w:r>
        <w:t>".</w:t>
      </w:r>
    </w:p>
    <w:p w:rsidR="00EC387A" w:rsidRDefault="00EC387A" w:rsidP="00EC387A">
      <w:pPr>
        <w:pStyle w:val="berschrift4"/>
      </w:pPr>
      <w:r>
        <w:t>Output</w:t>
      </w:r>
    </w:p>
    <w:p w:rsidR="00EC387A" w:rsidRPr="009C62A5" w:rsidRDefault="00CF7160" w:rsidP="00EC387A">
      <w:r w:rsidRPr="0042762C">
        <w:rPr>
          <w:highlight w:val="green"/>
        </w:rPr>
        <w:t>Each command</w:t>
      </w:r>
      <w:r>
        <w:t xml:space="preserve"> </w:t>
      </w:r>
      <w:r w:rsidRPr="0042762C">
        <w:rPr>
          <w:color w:val="FF0000"/>
        </w:rPr>
        <w:t xml:space="preserve">prints </w:t>
      </w:r>
      <w:r>
        <w:t xml:space="preserve">a </w:t>
      </w:r>
      <w:r w:rsidRPr="0042762C">
        <w:rPr>
          <w:highlight w:val="yellow"/>
        </w:rPr>
        <w:t>text result</w:t>
      </w:r>
      <w:r>
        <w:t xml:space="preserve"> or </w:t>
      </w:r>
      <w:r w:rsidRPr="0042762C">
        <w:rPr>
          <w:color w:val="FF0000"/>
          <w:highlight w:val="yellow"/>
        </w:rPr>
        <w:t>nothing</w:t>
      </w:r>
      <w:r w:rsidRPr="0042762C">
        <w:rPr>
          <w:color w:val="FF0000"/>
        </w:rPr>
        <w:t xml:space="preserve"> </w:t>
      </w:r>
      <w:r>
        <w:t xml:space="preserve">if </w:t>
      </w:r>
      <w:r w:rsidRPr="0042762C">
        <w:rPr>
          <w:highlight w:val="yellow"/>
        </w:rPr>
        <w:t xml:space="preserve">there are </w:t>
      </w:r>
      <w:r w:rsidRPr="0042762C">
        <w:rPr>
          <w:color w:val="FF0000"/>
          <w:highlight w:val="yellow"/>
        </w:rPr>
        <w:t>invalid parameters</w:t>
      </w:r>
      <w:r w:rsidR="00EC387A" w:rsidRPr="0042762C">
        <w:rPr>
          <w:highlight w:val="yellow"/>
        </w:rPr>
        <w:t>:</w:t>
      </w:r>
    </w:p>
    <w:p w:rsidR="00CF7160" w:rsidRDefault="00CF7160" w:rsidP="00CF7160">
      <w:pPr>
        <w:pStyle w:val="Listenabsatz"/>
        <w:numPr>
          <w:ilvl w:val="0"/>
          <w:numId w:val="6"/>
        </w:numPr>
      </w:pPr>
      <w:r w:rsidRPr="0042762C">
        <w:rPr>
          <w:highlight w:val="green"/>
        </w:rPr>
        <w:t>createOrganism</w:t>
      </w:r>
      <w:r>
        <w:t xml:space="preserve">: </w:t>
      </w:r>
    </w:p>
    <w:p w:rsidR="00CF7160" w:rsidRDefault="00CF7160" w:rsidP="00CF7160">
      <w:pPr>
        <w:pStyle w:val="Listenabsatz"/>
        <w:numPr>
          <w:ilvl w:val="1"/>
          <w:numId w:val="6"/>
        </w:numPr>
      </w:pPr>
      <w:r>
        <w:t>"</w:t>
      </w:r>
      <w:r w:rsidRPr="00CF7160">
        <w:t xml:space="preserve"> </w:t>
      </w:r>
      <w:r w:rsidRPr="00CF7160">
        <w:rPr>
          <w:b/>
        </w:rPr>
        <w:t>Created organism {organism name}</w:t>
      </w:r>
      <w:r>
        <w:t>" or</w:t>
      </w:r>
    </w:p>
    <w:p w:rsidR="00CF7160" w:rsidRDefault="00CF7160" w:rsidP="00CF7160">
      <w:pPr>
        <w:pStyle w:val="Listenabsatz"/>
        <w:numPr>
          <w:ilvl w:val="1"/>
          <w:numId w:val="6"/>
        </w:numPr>
      </w:pPr>
      <w:r>
        <w:t>"</w:t>
      </w:r>
      <w:r w:rsidRPr="00CF7160">
        <w:rPr>
          <w:b/>
        </w:rPr>
        <w:t>Organism already exists</w:t>
      </w:r>
      <w:r>
        <w:t>"</w:t>
      </w:r>
    </w:p>
    <w:p w:rsidR="00CF7160" w:rsidRDefault="00CF7160" w:rsidP="00CF7160">
      <w:pPr>
        <w:pStyle w:val="Listenabsatz"/>
        <w:numPr>
          <w:ilvl w:val="0"/>
          <w:numId w:val="6"/>
        </w:numPr>
      </w:pPr>
      <w:r w:rsidRPr="0042762C">
        <w:rPr>
          <w:highlight w:val="green"/>
        </w:rPr>
        <w:t>addCluster</w:t>
      </w:r>
      <w:r>
        <w:t>: "</w:t>
      </w:r>
      <w:r w:rsidRPr="00CF7160">
        <w:rPr>
          <w:b/>
        </w:rPr>
        <w:t>Organism {organism name}: Created cluster {cluster name}</w:t>
      </w:r>
      <w:r>
        <w:t>"</w:t>
      </w:r>
    </w:p>
    <w:p w:rsidR="00CF7160" w:rsidRDefault="00CF7160" w:rsidP="00CF7160">
      <w:pPr>
        <w:pStyle w:val="Listenabsatz"/>
        <w:numPr>
          <w:ilvl w:val="0"/>
          <w:numId w:val="6"/>
        </w:numPr>
      </w:pPr>
      <w:r w:rsidRPr="0042762C">
        <w:rPr>
          <w:highlight w:val="green"/>
        </w:rPr>
        <w:t>addCell</w:t>
      </w:r>
      <w:r>
        <w:t>: "</w:t>
      </w:r>
      <w:r w:rsidRPr="00CF7160">
        <w:rPr>
          <w:b/>
        </w:rPr>
        <w:t>Organism {organism name}: Created cell {cell name} in cluster {cluster name}</w:t>
      </w:r>
      <w:r>
        <w:t>"</w:t>
      </w:r>
    </w:p>
    <w:p w:rsidR="00CF7160" w:rsidRDefault="00CF7160" w:rsidP="00CF7160">
      <w:pPr>
        <w:pStyle w:val="Listenabsatz"/>
        <w:numPr>
          <w:ilvl w:val="0"/>
          <w:numId w:val="6"/>
        </w:numPr>
      </w:pPr>
      <w:r w:rsidRPr="0042762C">
        <w:rPr>
          <w:highlight w:val="green"/>
        </w:rPr>
        <w:t>activateCluster</w:t>
      </w:r>
      <w:r>
        <w:t>: "</w:t>
      </w:r>
      <w:r w:rsidRPr="00CF7160">
        <w:t xml:space="preserve"> </w:t>
      </w:r>
      <w:r w:rsidRPr="00CF7160">
        <w:rPr>
          <w:b/>
        </w:rPr>
        <w:t>Organism {organism name}: Activated cluster {cluster name}. Cells left: {cells left}</w:t>
      </w:r>
      <w:r>
        <w:t>"</w:t>
      </w:r>
    </w:p>
    <w:p w:rsidR="00EC387A" w:rsidRDefault="00EC387A" w:rsidP="00EC387A">
      <w:pPr>
        <w:pStyle w:val="Listenabsatz"/>
        <w:numPr>
          <w:ilvl w:val="0"/>
          <w:numId w:val="6"/>
        </w:numPr>
      </w:pPr>
      <w:r>
        <w:t>The “</w:t>
      </w:r>
      <w:r w:rsidRPr="0042762C">
        <w:rPr>
          <w:b/>
          <w:highlight w:val="green"/>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42762C">
        <w:rPr>
          <w:rFonts w:asciiTheme="minorHAnsi" w:hAnsiTheme="minorHAnsi" w:cstheme="minorHAnsi"/>
          <w:highlight w:val="cyan"/>
        </w:rPr>
        <w:t>Organism</w:t>
      </w:r>
      <w:r w:rsidR="00EC387A" w:rsidRPr="00CF7160">
        <w:rPr>
          <w:rFonts w:asciiTheme="minorHAnsi" w:hAnsiTheme="minorHAnsi" w:cstheme="minorHAnsi"/>
        </w:rPr>
        <w:t xml:space="preserve">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w:t>
      </w:r>
      <w:r w:rsidRPr="0042762C">
        <w:rPr>
          <w:rFonts w:asciiTheme="minorHAnsi" w:hAnsiTheme="minorHAnsi" w:cstheme="minorHAnsi"/>
          <w:highlight w:val="cyan"/>
        </w:rPr>
        <w:t>Clusters</w:t>
      </w:r>
      <w:r w:rsidRPr="00CF7160">
        <w:rPr>
          <w:rFonts w:asciiTheme="minorHAnsi" w:hAnsiTheme="minorHAnsi" w:cstheme="minorHAnsi"/>
        </w:rPr>
        <w:t>: {clusters count}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Pr="0042762C">
        <w:rPr>
          <w:rFonts w:asciiTheme="minorHAnsi" w:hAnsiTheme="minorHAnsi" w:cstheme="minorHAnsi"/>
          <w:highlight w:val="cyan"/>
        </w:rPr>
        <w:t>Cells</w:t>
      </w:r>
      <w:r w:rsidRPr="00CF7160">
        <w:rPr>
          <w:rFonts w:asciiTheme="minorHAnsi" w:hAnsiTheme="minorHAnsi" w:cstheme="minorHAnsi"/>
        </w:rPr>
        <w:t>: {cells count}</w:t>
      </w:r>
    </w:p>
    <w:p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rsidR="00EC387A" w:rsidRPr="00F47127" w:rsidRDefault="00EC387A" w:rsidP="00F47127">
      <w:pPr>
        <w:ind w:firstLine="720"/>
        <w:rPr>
          <w:rFonts w:cstheme="minorHAnsi"/>
        </w:rPr>
      </w:pPr>
      <w:r w:rsidRPr="0042762C">
        <w:rPr>
          <w:rFonts w:cstheme="minorHAnsi"/>
          <w:color w:val="FF0000"/>
          <w:highlight w:val="yellow"/>
        </w:rPr>
        <w:t>If</w:t>
      </w:r>
      <w:r w:rsidRPr="00F47127">
        <w:rPr>
          <w:rFonts w:cstheme="minorHAnsi"/>
        </w:rPr>
        <w:t xml:space="preserve"> the cell is </w:t>
      </w:r>
      <w:r w:rsidRPr="0042762C">
        <w:rPr>
          <w:rFonts w:cstheme="minorHAnsi"/>
          <w:highlight w:val="cyan"/>
        </w:rPr>
        <w:t>WhiteBloodCell</w:t>
      </w:r>
      <w:r w:rsidRPr="00F47127">
        <w:rPr>
          <w:rFonts w:cstheme="minorHAnsi"/>
        </w:rPr>
        <w:t>, you should print:</w:t>
      </w:r>
    </w:p>
    <w:p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rsidR="00EC387A" w:rsidRPr="00F47127" w:rsidRDefault="00EC387A" w:rsidP="00F47127">
      <w:pPr>
        <w:ind w:firstLine="720"/>
        <w:rPr>
          <w:rFonts w:cstheme="minorHAnsi"/>
        </w:rPr>
      </w:pPr>
      <w:r w:rsidRPr="0042762C">
        <w:rPr>
          <w:rFonts w:cstheme="minorHAnsi"/>
          <w:color w:val="FF0000"/>
          <w:highlight w:val="yellow"/>
        </w:rPr>
        <w:t>If</w:t>
      </w:r>
      <w:r w:rsidRPr="00F47127">
        <w:rPr>
          <w:rFonts w:cstheme="minorHAnsi"/>
        </w:rPr>
        <w:t xml:space="preserve"> the cell is </w:t>
      </w:r>
      <w:r w:rsidRPr="0042762C">
        <w:rPr>
          <w:rFonts w:cstheme="minorHAnsi"/>
          <w:highlight w:val="cyan"/>
        </w:rPr>
        <w:t>RedBloodCell</w:t>
      </w:r>
      <w:r w:rsidRPr="00F47127">
        <w:rPr>
          <w:rFonts w:cstheme="minorHAnsi"/>
        </w:rPr>
        <w:t>, you should print:</w:t>
      </w:r>
    </w:p>
    <w:p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rsidR="00EC387A" w:rsidRPr="00F47127" w:rsidRDefault="00EC387A" w:rsidP="00F47127">
      <w:pPr>
        <w:ind w:firstLine="720"/>
        <w:rPr>
          <w:rFonts w:cstheme="minorHAnsi"/>
        </w:rPr>
      </w:pPr>
      <w:r w:rsidRPr="0042762C">
        <w:rPr>
          <w:rFonts w:cstheme="minorHAnsi"/>
          <w:color w:val="FF0000"/>
          <w:highlight w:val="yellow"/>
        </w:rPr>
        <w:t>If</w:t>
      </w:r>
      <w:r w:rsidRPr="00F47127">
        <w:rPr>
          <w:rFonts w:cstheme="minorHAnsi"/>
        </w:rPr>
        <w:t xml:space="preserve"> the cell is a </w:t>
      </w:r>
      <w:r w:rsidRPr="0042762C">
        <w:rPr>
          <w:rFonts w:cstheme="minorHAnsi"/>
          <w:highlight w:val="cyan"/>
        </w:rPr>
        <w:t>Microbe</w:t>
      </w:r>
      <w:r w:rsidRPr="00F47127">
        <w:rPr>
          <w:rFonts w:cstheme="minorHAnsi"/>
        </w:rPr>
        <w:t>, you should print:</w:t>
      </w:r>
    </w:p>
    <w:p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rsidR="00EC387A" w:rsidRPr="00F47127" w:rsidRDefault="00EC387A" w:rsidP="00F47127">
      <w:pPr>
        <w:rPr>
          <w:rFonts w:cstheme="minorHAnsi"/>
        </w:rPr>
      </w:pPr>
      <w:r w:rsidRPr="0042762C">
        <w:rPr>
          <w:rFonts w:cstheme="minorHAnsi"/>
          <w:highlight w:val="cyan"/>
        </w:rPr>
        <w:t>Cells</w:t>
      </w:r>
      <w:r w:rsidRPr="00F47127">
        <w:rPr>
          <w:rFonts w:cstheme="minorHAnsi"/>
        </w:rPr>
        <w:t xml:space="preserve"> should be </w:t>
      </w:r>
      <w:r w:rsidRPr="0042762C">
        <w:rPr>
          <w:rFonts w:cstheme="minorHAnsi"/>
          <w:b/>
          <w:highlight w:val="green"/>
        </w:rPr>
        <w:t>ordered by</w:t>
      </w:r>
      <w:r w:rsidR="00FF22FD">
        <w:rPr>
          <w:rFonts w:cstheme="minorHAnsi"/>
        </w:rPr>
        <w:t xml:space="preserve"> </w:t>
      </w:r>
      <w:r w:rsidR="00FF22FD" w:rsidRPr="0042762C">
        <w:rPr>
          <w:rFonts w:cstheme="minorHAnsi"/>
          <w:highlight w:val="yellow"/>
        </w:rPr>
        <w:t>positionRow</w:t>
      </w:r>
      <w:r w:rsidRPr="00F47127">
        <w:rPr>
          <w:rFonts w:cstheme="minorHAnsi"/>
        </w:rPr>
        <w:t xml:space="preserve"> in </w:t>
      </w:r>
      <w:r w:rsidRPr="0042762C">
        <w:rPr>
          <w:rFonts w:cstheme="minorHAnsi"/>
          <w:highlight w:val="cyan"/>
        </w:rPr>
        <w:t>ascendin</w:t>
      </w:r>
      <w:r w:rsidR="00FF22FD" w:rsidRPr="0042762C">
        <w:rPr>
          <w:rFonts w:cstheme="minorHAnsi"/>
          <w:highlight w:val="cyan"/>
        </w:rPr>
        <w:t>g</w:t>
      </w:r>
      <w:r w:rsidR="00FF22FD">
        <w:rPr>
          <w:rFonts w:cstheme="minorHAnsi"/>
        </w:rPr>
        <w:t xml:space="preserve"> order, </w:t>
      </w:r>
      <w:r w:rsidR="00FF22FD" w:rsidRPr="0042762C">
        <w:rPr>
          <w:rFonts w:cstheme="minorHAnsi"/>
          <w:color w:val="FF0000"/>
        </w:rPr>
        <w:t xml:space="preserve">then </w:t>
      </w:r>
      <w:r w:rsidR="00FF22FD">
        <w:rPr>
          <w:rFonts w:cstheme="minorHAnsi"/>
        </w:rPr>
        <w:t xml:space="preserve">by </w:t>
      </w:r>
      <w:r w:rsidR="00FF22FD" w:rsidRPr="0042762C">
        <w:rPr>
          <w:rFonts w:cstheme="minorHAnsi"/>
          <w:highlight w:val="yellow"/>
        </w:rPr>
        <w:t>positionCol</w:t>
      </w:r>
      <w:r w:rsidRPr="00F47127">
        <w:rPr>
          <w:rFonts w:cstheme="minorHAnsi"/>
        </w:rPr>
        <w:t xml:space="preserve"> in </w:t>
      </w:r>
      <w:r w:rsidRPr="0042762C">
        <w:rPr>
          <w:rFonts w:cstheme="minorHAnsi"/>
          <w:highlight w:val="cyan"/>
        </w:rPr>
        <w:t>ascending</w:t>
      </w:r>
      <w:r w:rsidRPr="00F47127">
        <w:rPr>
          <w:rFonts w:cstheme="minorHAnsi"/>
        </w:rPr>
        <w:t xml:space="preserve"> order</w:t>
      </w:r>
    </w:p>
    <w:p w:rsidR="00EC387A" w:rsidRDefault="00EC387A" w:rsidP="00EC387A">
      <w:pPr>
        <w:pStyle w:val="berschrift4"/>
      </w:pPr>
      <w:r>
        <w:t>Constrains</w:t>
      </w:r>
    </w:p>
    <w:p w:rsidR="00EC387A" w:rsidRDefault="00EC387A" w:rsidP="00EC387A">
      <w:pPr>
        <w:pStyle w:val="Listenabsatz"/>
        <w:numPr>
          <w:ilvl w:val="0"/>
          <w:numId w:val="6"/>
        </w:numPr>
      </w:pPr>
      <w:r>
        <w:rPr>
          <w:b/>
        </w:rPr>
        <w:t>All integers</w:t>
      </w:r>
      <w:r>
        <w:t xml:space="preserve"> in the input will be in </w:t>
      </w:r>
      <w:r>
        <w:rPr>
          <w:b/>
        </w:rPr>
        <w:t>range [</w:t>
      </w:r>
      <w:r w:rsidRPr="00DF55E4">
        <w:rPr>
          <w:b/>
          <w:highlight w:val="yellow"/>
        </w:rPr>
        <w:t>0, 100000</w:t>
      </w:r>
      <w:r>
        <w:rPr>
          <w:b/>
        </w:rPr>
        <w:t>]</w:t>
      </w:r>
      <w:r>
        <w:t>.</w:t>
      </w:r>
    </w:p>
    <w:p w:rsidR="00EC387A" w:rsidRDefault="00EC387A" w:rsidP="00EC387A">
      <w:pPr>
        <w:pStyle w:val="Listenabsatz"/>
        <w:numPr>
          <w:ilvl w:val="0"/>
          <w:numId w:val="6"/>
        </w:numPr>
      </w:pPr>
      <w:r>
        <w:rPr>
          <w:b/>
        </w:rPr>
        <w:t>All strings</w:t>
      </w:r>
      <w:r>
        <w:t xml:space="preserve"> in the input may consist of </w:t>
      </w:r>
      <w:r>
        <w:rPr>
          <w:b/>
        </w:rPr>
        <w:t>any ASCII character</w:t>
      </w:r>
      <w:r>
        <w:t xml:space="preserve">, except </w:t>
      </w:r>
      <w:r>
        <w:rPr>
          <w:b/>
        </w:rPr>
        <w:t>SPACE</w:t>
      </w:r>
    </w:p>
    <w:p w:rsidR="00EC387A" w:rsidRDefault="00EC387A" w:rsidP="00EC387A">
      <w:pPr>
        <w:pStyle w:val="Listenabsatz"/>
        <w:numPr>
          <w:ilvl w:val="1"/>
          <w:numId w:val="6"/>
        </w:numPr>
      </w:pPr>
      <w:r>
        <w:t>So that the input is easily processed.</w:t>
      </w:r>
    </w:p>
    <w:p w:rsidR="00EC387A" w:rsidRDefault="00EC387A" w:rsidP="00EC387A">
      <w:pPr>
        <w:pStyle w:val="Listenabsatz"/>
        <w:numPr>
          <w:ilvl w:val="0"/>
          <w:numId w:val="6"/>
        </w:numPr>
      </w:pPr>
      <w:r>
        <w:t xml:space="preserve">There will be </w:t>
      </w:r>
      <w:r w:rsidRPr="00DF55E4">
        <w:rPr>
          <w:b/>
          <w:color w:val="FF0000"/>
          <w:highlight w:val="cyan"/>
        </w:rPr>
        <w:t>NO</w:t>
      </w:r>
      <w:r w:rsidRPr="00DF55E4">
        <w:rPr>
          <w:color w:val="FF0000"/>
          <w:highlight w:val="cyan"/>
        </w:rPr>
        <w:t xml:space="preserve"> </w:t>
      </w:r>
      <w:r w:rsidRPr="00DF55E4">
        <w:rPr>
          <w:highlight w:val="cyan"/>
        </w:rPr>
        <w:t>cells</w:t>
      </w:r>
      <w:r>
        <w:t xml:space="preserve"> with the </w:t>
      </w:r>
      <w:r w:rsidRPr="00DF55E4">
        <w:rPr>
          <w:b/>
          <w:highlight w:val="green"/>
        </w:rPr>
        <w:t>same</w:t>
      </w:r>
      <w:r w:rsidRPr="00DF55E4">
        <w:rPr>
          <w:highlight w:val="green"/>
        </w:rPr>
        <w:t xml:space="preserve"> </w:t>
      </w:r>
      <w:r w:rsidR="00FF22FD" w:rsidRPr="00DF55E4">
        <w:rPr>
          <w:b/>
          <w:highlight w:val="green"/>
        </w:rPr>
        <w:t>positionRow</w:t>
      </w:r>
      <w:r>
        <w:t xml:space="preserve"> </w:t>
      </w:r>
      <w:r w:rsidRPr="008D6C58">
        <w:rPr>
          <w:b/>
        </w:rPr>
        <w:t>AND</w:t>
      </w:r>
      <w:r>
        <w:t xml:space="preserve"> the </w:t>
      </w:r>
      <w:r w:rsidRPr="00DF55E4">
        <w:rPr>
          <w:b/>
          <w:highlight w:val="green"/>
        </w:rPr>
        <w:t>same</w:t>
      </w:r>
      <w:r w:rsidRPr="00DF55E4">
        <w:rPr>
          <w:highlight w:val="green"/>
        </w:rPr>
        <w:t xml:space="preserve"> </w:t>
      </w:r>
      <w:r w:rsidR="00FF22FD" w:rsidRPr="00DF55E4">
        <w:rPr>
          <w:b/>
          <w:highlight w:val="green"/>
        </w:rPr>
        <w:t>positionCol</w:t>
      </w:r>
      <w:r>
        <w:t xml:space="preserve"> properties.</w:t>
      </w:r>
    </w:p>
    <w:p w:rsidR="00EC387A" w:rsidRDefault="00EC387A" w:rsidP="00EC387A">
      <w:pPr>
        <w:pStyle w:val="Listenabsatz"/>
        <w:numPr>
          <w:ilvl w:val="0"/>
          <w:numId w:val="6"/>
        </w:numPr>
      </w:pPr>
      <w:r>
        <w:t xml:space="preserve">Note that throughout the program, you are </w:t>
      </w:r>
      <w:r w:rsidRPr="00DF55E4">
        <w:rPr>
          <w:color w:val="FF0000"/>
        </w:rPr>
        <w:t xml:space="preserve">working </w:t>
      </w:r>
      <w:r w:rsidRPr="00DF55E4">
        <w:rPr>
          <w:b/>
          <w:highlight w:val="yellow"/>
        </w:rPr>
        <w:t>ONLY</w:t>
      </w:r>
      <w:r w:rsidRPr="00DF55E4">
        <w:rPr>
          <w:highlight w:val="yellow"/>
        </w:rPr>
        <w:t xml:space="preserve"> with </w:t>
      </w:r>
      <w:r w:rsidRPr="00DF55E4">
        <w:rPr>
          <w:b/>
          <w:highlight w:val="yellow"/>
        </w:rPr>
        <w:t>INTEGERS</w:t>
      </w:r>
      <w:r>
        <w:t>.</w:t>
      </w:r>
    </w:p>
    <w:p w:rsidR="00EC387A" w:rsidRDefault="00EC387A" w:rsidP="00EC387A">
      <w:pPr>
        <w:pStyle w:val="Listenabsatz"/>
        <w:numPr>
          <w:ilvl w:val="1"/>
          <w:numId w:val="6"/>
        </w:numPr>
      </w:pPr>
      <w:r>
        <w:t xml:space="preserve">Each </w:t>
      </w:r>
      <w:r w:rsidRPr="00DF55E4">
        <w:rPr>
          <w:b/>
          <w:highlight w:val="yellow"/>
        </w:rPr>
        <w:t>mathematical</w:t>
      </w:r>
      <w:r w:rsidRPr="00DF55E4">
        <w:rPr>
          <w:highlight w:val="yellow"/>
        </w:rPr>
        <w:t xml:space="preserve"> or </w:t>
      </w:r>
      <w:r w:rsidRPr="00DF55E4">
        <w:rPr>
          <w:b/>
          <w:highlight w:val="yellow"/>
        </w:rPr>
        <w:t>logical action</w:t>
      </w:r>
      <w:r>
        <w:t xml:space="preserve"> performed on </w:t>
      </w:r>
      <w:r>
        <w:rPr>
          <w:b/>
        </w:rPr>
        <w:t>numeric data</w:t>
      </w:r>
      <w:r>
        <w:t xml:space="preserve">, should be </w:t>
      </w:r>
      <w:r w:rsidRPr="00DF55E4">
        <w:rPr>
          <w:color w:val="FF0000"/>
        </w:rPr>
        <w:t xml:space="preserve">performed </w:t>
      </w:r>
      <w:r>
        <w:t xml:space="preserve">between </w:t>
      </w:r>
      <w:r w:rsidRPr="00DF55E4">
        <w:rPr>
          <w:b/>
          <w:highlight w:val="yellow"/>
        </w:rPr>
        <w:t>INTEGERS</w:t>
      </w:r>
      <w:r>
        <w:t xml:space="preserve">. </w:t>
      </w:r>
    </w:p>
    <w:p w:rsidR="000D77AB" w:rsidRDefault="000D77AB" w:rsidP="000D77AB">
      <w:pPr>
        <w:pStyle w:val="berschrift4"/>
      </w:pPr>
      <w:r>
        <w:t>Examples</w:t>
      </w:r>
    </w:p>
    <w:tbl>
      <w:tblPr>
        <w:tblStyle w:val="Tabellenraster"/>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rsidTr="000D77AB">
        <w:tc>
          <w:tcPr>
            <w:tcW w:w="5012"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Output</w:t>
            </w:r>
          </w:p>
        </w:tc>
      </w:tr>
      <w:tr w:rsidR="00610522" w:rsidRPr="000D77AB" w:rsidTr="000D77AB">
        <w:tc>
          <w:tcPr>
            <w:tcW w:w="5012" w:type="dxa"/>
          </w:tcPr>
          <w:p w:rsidR="000D77AB"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addCluster Trr X05 2 3</w:t>
            </w:r>
          </w:p>
          <w:p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rsidTr="000D77AB">
        <w:tc>
          <w:tcPr>
            <w:tcW w:w="5012" w:type="dxa"/>
          </w:tcPr>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lastRenderedPageBreak/>
              <w:t>--------Health: 180 | Size: 20 | Energy: 400</w:t>
            </w:r>
          </w:p>
        </w:tc>
      </w:tr>
      <w:tr w:rsidR="00FC6B0D" w:rsidRPr="000D77AB" w:rsidTr="000D77AB">
        <w:tc>
          <w:tcPr>
            <w:tcW w:w="5012" w:type="dxa"/>
          </w:tcPr>
          <w:p w:rsidR="00FC6B0D" w:rsidRPr="00670FDE" w:rsidRDefault="00FC6B0D" w:rsidP="00FC6B0D">
            <w:pPr>
              <w:spacing w:before="0" w:after="0"/>
              <w:rPr>
                <w:rFonts w:ascii="Consolas" w:hAnsi="Consolas"/>
                <w:bCs/>
                <w:sz w:val="18"/>
                <w:szCs w:val="18"/>
              </w:rPr>
            </w:pPr>
            <w:bookmarkStart w:id="0" w:name="_GoBack" w:colFirst="1" w:colLast="1"/>
            <w:r w:rsidRPr="00670FDE">
              <w:rPr>
                <w:rFonts w:ascii="Consolas" w:hAnsi="Consolas"/>
                <w:bCs/>
                <w:sz w:val="18"/>
                <w:szCs w:val="18"/>
              </w:rPr>
              <w:lastRenderedPageBreak/>
              <w:t>createOrganism Ivan</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createOrganism Gosho</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addCluster Ivan H8 2 3</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H8 Bacteria B 150 0 0 10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H8 RedBloodCell RBC 60 1 2 10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H8 WhiteBloodCell WBC 10 1 1 10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addCluster Ivan H9 2 3</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H9 Virus V1 10 0 0 10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H9 Fungi F1 30 0 1 20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H9 WhiteBloodCell WBC 100 1 2 30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addCell Ivan H9 RedBloodCell RBC 100 1 1 20</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activateCluster Ivan</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checkCondition Ivan</w:t>
            </w:r>
          </w:p>
          <w:p w:rsidR="00FC6B0D" w:rsidRPr="00670FDE" w:rsidRDefault="00FC6B0D" w:rsidP="00FC6B0D">
            <w:pPr>
              <w:spacing w:before="0" w:after="0"/>
              <w:rPr>
                <w:rFonts w:ascii="Consolas" w:hAnsi="Consolas"/>
                <w:bCs/>
                <w:sz w:val="18"/>
                <w:szCs w:val="18"/>
              </w:rPr>
            </w:pPr>
            <w:r w:rsidRPr="00670FDE">
              <w:rPr>
                <w:rFonts w:ascii="Consolas" w:hAnsi="Consolas"/>
                <w:bCs/>
                <w:sz w:val="18"/>
                <w:szCs w:val="18"/>
              </w:rPr>
              <w:t>checkCondition Gosho</w:t>
            </w:r>
          </w:p>
          <w:p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bookmarkEnd w:id="0"/>
    </w:tbl>
    <w:p w:rsidR="007E20CA" w:rsidRDefault="002C77A7"/>
    <w:sectPr w:rsidR="007E20C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7A7" w:rsidRDefault="002C77A7">
      <w:pPr>
        <w:spacing w:before="0" w:after="0" w:line="240" w:lineRule="auto"/>
      </w:pPr>
      <w:r>
        <w:separator/>
      </w:r>
    </w:p>
  </w:endnote>
  <w:endnote w:type="continuationSeparator" w:id="0">
    <w:p w:rsidR="002C77A7" w:rsidRDefault="002C77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87" w:rsidRPr="00AC77AD" w:rsidRDefault="0079274D" w:rsidP="00AC77AD">
    <w:pPr>
      <w:pStyle w:val="Fuzeile"/>
    </w:pPr>
    <w:r>
      <w:rPr>
        <w:sz w:val="20"/>
        <w:szCs w:val="20"/>
        <w:lang w:val="bg-BG" w:eastAsia="bg-BG"/>
      </w:rPr>
      <w:drawing>
        <wp:anchor distT="0" distB="0" distL="114300" distR="114300" simplePos="0" relativeHeight="251663360" behindDoc="0" locked="0" layoutInCell="1" allowOverlap="1" wp14:anchorId="5F1A6049" wp14:editId="11ECBB5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41DCDFBD" wp14:editId="5180204A">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3B638D6D" wp14:editId="7535609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1BC68FF1" wp14:editId="2B8CCE5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7FE1">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7FE1">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7FE1">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7FE1">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53D5C05E" wp14:editId="4A41B6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Default="0079274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55FAC3B8" wp14:editId="1033425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2887" w:rsidRDefault="0079274D"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7A7" w:rsidRDefault="002C77A7">
      <w:pPr>
        <w:spacing w:before="0" w:after="0" w:line="240" w:lineRule="auto"/>
      </w:pPr>
      <w:r>
        <w:separator/>
      </w:r>
    </w:p>
  </w:footnote>
  <w:footnote w:type="continuationSeparator" w:id="0">
    <w:p w:rsidR="002C77A7" w:rsidRDefault="002C77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87" w:rsidRDefault="002C77A7"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236893"/>
    <w:rsid w:val="00244DCA"/>
    <w:rsid w:val="002A1528"/>
    <w:rsid w:val="002C77A7"/>
    <w:rsid w:val="002D1A51"/>
    <w:rsid w:val="002E00AB"/>
    <w:rsid w:val="00302821"/>
    <w:rsid w:val="0032293F"/>
    <w:rsid w:val="00370A43"/>
    <w:rsid w:val="00373D2F"/>
    <w:rsid w:val="003870B6"/>
    <w:rsid w:val="003B348D"/>
    <w:rsid w:val="00413149"/>
    <w:rsid w:val="0042762C"/>
    <w:rsid w:val="00430203"/>
    <w:rsid w:val="004845D0"/>
    <w:rsid w:val="004E71DC"/>
    <w:rsid w:val="005157FC"/>
    <w:rsid w:val="0057168D"/>
    <w:rsid w:val="005C00B9"/>
    <w:rsid w:val="00610522"/>
    <w:rsid w:val="0061301A"/>
    <w:rsid w:val="00653A7E"/>
    <w:rsid w:val="00670FDE"/>
    <w:rsid w:val="0067501C"/>
    <w:rsid w:val="00692CAE"/>
    <w:rsid w:val="00693584"/>
    <w:rsid w:val="006A1FDC"/>
    <w:rsid w:val="006D3616"/>
    <w:rsid w:val="006E6B85"/>
    <w:rsid w:val="007134DD"/>
    <w:rsid w:val="00745444"/>
    <w:rsid w:val="0077629D"/>
    <w:rsid w:val="007847B1"/>
    <w:rsid w:val="0079274D"/>
    <w:rsid w:val="008148AC"/>
    <w:rsid w:val="008410AA"/>
    <w:rsid w:val="00897A90"/>
    <w:rsid w:val="008D420D"/>
    <w:rsid w:val="008E5BE5"/>
    <w:rsid w:val="008F61C0"/>
    <w:rsid w:val="00945047"/>
    <w:rsid w:val="00957656"/>
    <w:rsid w:val="009B00DB"/>
    <w:rsid w:val="009C2774"/>
    <w:rsid w:val="00A76AD6"/>
    <w:rsid w:val="00AB7E4F"/>
    <w:rsid w:val="00AE750B"/>
    <w:rsid w:val="00B62604"/>
    <w:rsid w:val="00B640A1"/>
    <w:rsid w:val="00BB3AF6"/>
    <w:rsid w:val="00BD3FA0"/>
    <w:rsid w:val="00BE6842"/>
    <w:rsid w:val="00C65838"/>
    <w:rsid w:val="00CE5FBA"/>
    <w:rsid w:val="00CF7160"/>
    <w:rsid w:val="00D10A64"/>
    <w:rsid w:val="00D4036B"/>
    <w:rsid w:val="00D44382"/>
    <w:rsid w:val="00D51577"/>
    <w:rsid w:val="00D613FF"/>
    <w:rsid w:val="00DF55E4"/>
    <w:rsid w:val="00E1090E"/>
    <w:rsid w:val="00E27559"/>
    <w:rsid w:val="00E548F8"/>
    <w:rsid w:val="00E80136"/>
    <w:rsid w:val="00EA7FE1"/>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C387A"/>
    <w:pPr>
      <w:spacing w:before="80" w:after="120" w:line="276" w:lineRule="auto"/>
    </w:pPr>
    <w:rPr>
      <w:noProof/>
    </w:rPr>
  </w:style>
  <w:style w:type="paragraph" w:styleId="berschrift1">
    <w:name w:val="heading 1"/>
    <w:basedOn w:val="Standard"/>
    <w:next w:val="Standard"/>
    <w:link w:val="berschrift1Zchn"/>
    <w:uiPriority w:val="9"/>
    <w:qFormat/>
    <w:rsid w:val="00EC387A"/>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EC387A"/>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EC387A"/>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87A"/>
    <w:rPr>
      <w:rFonts w:eastAsiaTheme="majorEastAsia" w:cstheme="majorBidi"/>
      <w:b/>
      <w:noProof/>
      <w:color w:val="642D08"/>
      <w:sz w:val="40"/>
      <w:szCs w:val="32"/>
    </w:rPr>
  </w:style>
  <w:style w:type="character" w:customStyle="1" w:styleId="berschrift2Zchn">
    <w:name w:val="Überschrift 2 Zchn"/>
    <w:basedOn w:val="Absatz-Standardschriftart"/>
    <w:link w:val="berschrift2"/>
    <w:uiPriority w:val="9"/>
    <w:rsid w:val="00EC387A"/>
    <w:rPr>
      <w:rFonts w:eastAsiaTheme="majorEastAsia" w:cstheme="majorBidi"/>
      <w:b/>
      <w:bCs/>
      <w:noProof/>
      <w:color w:val="7C380A"/>
      <w:sz w:val="36"/>
      <w:szCs w:val="36"/>
    </w:rPr>
  </w:style>
  <w:style w:type="character" w:customStyle="1" w:styleId="berschrift3Zchn">
    <w:name w:val="Überschrift 3 Zchn"/>
    <w:basedOn w:val="Absatz-Standardschriftart"/>
    <w:link w:val="berschrift3"/>
    <w:uiPriority w:val="9"/>
    <w:rsid w:val="00EC387A"/>
    <w:rPr>
      <w:rFonts w:eastAsiaTheme="majorEastAsia" w:cstheme="majorBidi"/>
      <w:b/>
      <w:noProof/>
      <w:color w:val="8F400B"/>
      <w:sz w:val="32"/>
      <w:szCs w:val="32"/>
    </w:rPr>
  </w:style>
  <w:style w:type="character" w:customStyle="1" w:styleId="berschrift4Zchn">
    <w:name w:val="Überschrift 4 Zchn"/>
    <w:basedOn w:val="Absatz-Standardschriftart"/>
    <w:link w:val="berschrift4"/>
    <w:uiPriority w:val="9"/>
    <w:rsid w:val="00EC387A"/>
    <w:rPr>
      <w:rFonts w:eastAsiaTheme="majorEastAsia" w:cstheme="majorBidi"/>
      <w:b/>
      <w:iCs/>
      <w:noProof/>
      <w:color w:val="A34A0D"/>
      <w:sz w:val="28"/>
    </w:rPr>
  </w:style>
  <w:style w:type="character" w:customStyle="1" w:styleId="berschrift5Zchn">
    <w:name w:val="Überschrift 5 Zchn"/>
    <w:basedOn w:val="Absatz-Standardschriftart"/>
    <w:link w:val="berschrift5"/>
    <w:uiPriority w:val="9"/>
    <w:rsid w:val="00EC387A"/>
    <w:rPr>
      <w:rFonts w:eastAsiaTheme="majorEastAsia" w:cstheme="majorBidi"/>
      <w:b/>
      <w:noProof/>
      <w:color w:val="B2500E"/>
    </w:rPr>
  </w:style>
  <w:style w:type="paragraph" w:styleId="Kopfzeile">
    <w:name w:val="header"/>
    <w:basedOn w:val="Standard"/>
    <w:link w:val="KopfzeileZchn"/>
    <w:uiPriority w:val="99"/>
    <w:unhideWhenUsed/>
    <w:rsid w:val="00EC387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C387A"/>
    <w:rPr>
      <w:noProof/>
    </w:rPr>
  </w:style>
  <w:style w:type="paragraph" w:styleId="Fuzeile">
    <w:name w:val="footer"/>
    <w:basedOn w:val="Standard"/>
    <w:link w:val="FuzeileZchn"/>
    <w:uiPriority w:val="99"/>
    <w:unhideWhenUsed/>
    <w:rsid w:val="00EC387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C387A"/>
    <w:rPr>
      <w:noProof/>
    </w:rPr>
  </w:style>
  <w:style w:type="character" w:styleId="Hyperlink">
    <w:name w:val="Hyperlink"/>
    <w:basedOn w:val="Absatz-Standardschriftart"/>
    <w:uiPriority w:val="99"/>
    <w:unhideWhenUsed/>
    <w:rsid w:val="00EC387A"/>
    <w:rPr>
      <w:color w:val="0563C1" w:themeColor="hyperlink"/>
      <w:u w:val="single"/>
    </w:rPr>
  </w:style>
  <w:style w:type="paragraph" w:styleId="Listenabsatz">
    <w:name w:val="List Paragraph"/>
    <w:basedOn w:val="Standard"/>
    <w:link w:val="ListenabsatzZchn"/>
    <w:uiPriority w:val="34"/>
    <w:qFormat/>
    <w:rsid w:val="00EC387A"/>
    <w:pPr>
      <w:ind w:left="720"/>
      <w:contextualSpacing/>
    </w:pPr>
  </w:style>
  <w:style w:type="paragraph" w:customStyle="1" w:styleId="Code">
    <w:name w:val="Code"/>
    <w:basedOn w:val="Standard"/>
    <w:link w:val="CodeChar"/>
    <w:qFormat/>
    <w:rsid w:val="00EC387A"/>
    <w:rPr>
      <w:rFonts w:ascii="Consolas" w:hAnsi="Consolas"/>
      <w:b/>
    </w:rPr>
  </w:style>
  <w:style w:type="character" w:customStyle="1" w:styleId="CodeChar">
    <w:name w:val="Code Char"/>
    <w:basedOn w:val="Absatz-Standardschriftart"/>
    <w:link w:val="Code"/>
    <w:rsid w:val="00EC387A"/>
    <w:rPr>
      <w:rFonts w:ascii="Consolas" w:hAnsi="Consolas"/>
      <w:b/>
      <w:noProof/>
    </w:rPr>
  </w:style>
  <w:style w:type="table" w:styleId="Tabellenraster">
    <w:name w:val="Table Grid"/>
    <w:basedOn w:val="NormaleTabelle"/>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enabsatzZchn">
    <w:name w:val="Listenabsatz Zchn"/>
    <w:basedOn w:val="Absatz-Standardschriftart"/>
    <w:link w:val="Listenabsatz"/>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1728</Words>
  <Characters>9850</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ne78yik</cp:lastModifiedBy>
  <cp:revision>64</cp:revision>
  <dcterms:created xsi:type="dcterms:W3CDTF">2017-11-08T20:13:00Z</dcterms:created>
  <dcterms:modified xsi:type="dcterms:W3CDTF">2017-12-29T23:33:00Z</dcterms:modified>
</cp:coreProperties>
</file>