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66E77" w14:textId="086AE9A6" w:rsidR="00E5723D" w:rsidRPr="005C5A92" w:rsidRDefault="00B94426" w:rsidP="00186000">
      <w:pPr>
        <w:pStyle w:val="Heading1"/>
        <w:numPr>
          <w:ilvl w:val="0"/>
          <w:numId w:val="0"/>
        </w:numPr>
        <w:ind w:left="432" w:hanging="432"/>
        <w:jc w:val="center"/>
        <w:rPr>
          <w:noProof/>
        </w:rPr>
      </w:pPr>
      <w:r>
        <w:rPr>
          <w:noProof/>
        </w:rPr>
        <w:t>Guide</w:t>
      </w:r>
      <w:r w:rsidR="00E5723D" w:rsidRPr="0069645D">
        <w:rPr>
          <w:noProof/>
        </w:rPr>
        <w:t xml:space="preserve">: </w:t>
      </w:r>
      <w:r>
        <w:rPr>
          <w:noProof/>
        </w:rPr>
        <w:t>Kinvey</w:t>
      </w:r>
    </w:p>
    <w:p w14:paraId="3378860D" w14:textId="25781B54" w:rsidR="005A1796" w:rsidRDefault="004134A5" w:rsidP="00E5723D">
      <w:pPr>
        <w:keepNext/>
        <w:keepLines/>
        <w:spacing w:before="200" w:after="40"/>
        <w:ind w:left="357" w:hanging="357"/>
        <w:outlineLvl w:val="1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Introduction to Kinvey </w:t>
      </w:r>
      <w:r w:rsidR="005A1796" w:rsidRPr="00B1043E">
        <w:rPr>
          <w:noProof/>
          <w:sz w:val="24"/>
          <w:szCs w:val="24"/>
        </w:rPr>
        <w:t xml:space="preserve">for the </w:t>
      </w:r>
      <w:hyperlink r:id="rId8" w:history="1">
        <w:r w:rsidR="0080114A" w:rsidRPr="00517403">
          <w:rPr>
            <w:rStyle w:val="Hyperlink"/>
            <w:sz w:val="24"/>
            <w:szCs w:val="24"/>
            <w:lang w:val="en-GB"/>
          </w:rPr>
          <w:t>"</w:t>
        </w:r>
        <w:proofErr w:type="spellStart"/>
        <w:r w:rsidR="0080114A" w:rsidRPr="00517403">
          <w:rPr>
            <w:rStyle w:val="Hyperlink"/>
            <w:sz w:val="24"/>
            <w:szCs w:val="24"/>
            <w:lang w:val="en-GB"/>
          </w:rPr>
          <w:t>VueJS</w:t>
        </w:r>
        <w:proofErr w:type="spellEnd"/>
        <w:r w:rsidR="0080114A" w:rsidRPr="00517403">
          <w:rPr>
            <w:rStyle w:val="Hyperlink"/>
            <w:sz w:val="24"/>
            <w:szCs w:val="24"/>
            <w:lang w:val="en-GB"/>
          </w:rPr>
          <w:t xml:space="preserve"> Fundamentals @ </w:t>
        </w:r>
        <w:proofErr w:type="spellStart"/>
        <w:r w:rsidR="0080114A" w:rsidRPr="00517403">
          <w:rPr>
            <w:rStyle w:val="Hyperlink"/>
            <w:sz w:val="24"/>
            <w:szCs w:val="24"/>
            <w:lang w:val="en-GB"/>
          </w:rPr>
          <w:t>Softuni</w:t>
        </w:r>
        <w:proofErr w:type="spellEnd"/>
        <w:r w:rsidR="0080114A" w:rsidRPr="00517403">
          <w:rPr>
            <w:rStyle w:val="Hyperlink"/>
            <w:sz w:val="24"/>
            <w:szCs w:val="24"/>
            <w:lang w:val="en-GB"/>
          </w:rPr>
          <w:t>"</w:t>
        </w:r>
      </w:hyperlink>
    </w:p>
    <w:p w14:paraId="528190BB" w14:textId="77777777" w:rsidR="00516E7F" w:rsidRDefault="00516E7F" w:rsidP="00516E7F">
      <w:pPr>
        <w:pStyle w:val="Heading2"/>
        <w:numPr>
          <w:ilvl w:val="0"/>
          <w:numId w:val="0"/>
        </w:numPr>
      </w:pPr>
      <w:proofErr w:type="spellStart"/>
      <w:r>
        <w:t>Kinvey</w:t>
      </w:r>
      <w:proofErr w:type="spellEnd"/>
    </w:p>
    <w:p w14:paraId="4F9A456D" w14:textId="77777777" w:rsidR="00CA2A21" w:rsidRDefault="00516E7F" w:rsidP="00516E7F">
      <w:pPr>
        <w:rPr>
          <w:sz w:val="24"/>
          <w:szCs w:val="24"/>
        </w:rPr>
      </w:pPr>
      <w:r w:rsidRPr="00516E7F">
        <w:rPr>
          <w:sz w:val="24"/>
          <w:szCs w:val="24"/>
        </w:rPr>
        <w:t xml:space="preserve">Kinvey is a </w:t>
      </w:r>
      <w:r w:rsidRPr="002162F2">
        <w:rPr>
          <w:b/>
          <w:sz w:val="24"/>
          <w:szCs w:val="24"/>
        </w:rPr>
        <w:t>BaaS</w:t>
      </w:r>
      <w:r w:rsidRPr="00516E7F">
        <w:rPr>
          <w:sz w:val="24"/>
          <w:szCs w:val="24"/>
        </w:rPr>
        <w:t xml:space="preserve"> provider that makes it easy for developers to set up, use, and operate a </w:t>
      </w:r>
      <w:r w:rsidRPr="00516E7F">
        <w:rPr>
          <w:b/>
          <w:sz w:val="24"/>
          <w:szCs w:val="24"/>
        </w:rPr>
        <w:t>cloud back-end</w:t>
      </w:r>
      <w:r w:rsidRPr="00516E7F">
        <w:rPr>
          <w:sz w:val="24"/>
          <w:szCs w:val="24"/>
        </w:rPr>
        <w:t xml:space="preserve"> for their apps. </w:t>
      </w:r>
      <w:r w:rsidR="002162F2">
        <w:rPr>
          <w:sz w:val="24"/>
          <w:szCs w:val="24"/>
        </w:rPr>
        <w:t xml:space="preserve">It holds </w:t>
      </w:r>
      <w:r w:rsidR="002162F2" w:rsidRPr="00CA2A21">
        <w:rPr>
          <w:b/>
          <w:sz w:val="24"/>
          <w:szCs w:val="24"/>
        </w:rPr>
        <w:t xml:space="preserve">users </w:t>
      </w:r>
      <w:r w:rsidR="002162F2">
        <w:rPr>
          <w:sz w:val="24"/>
          <w:szCs w:val="24"/>
        </w:rPr>
        <w:t xml:space="preserve">(API for creating an account), </w:t>
      </w:r>
      <w:r w:rsidR="002162F2" w:rsidRPr="00CA2A21">
        <w:rPr>
          <w:b/>
          <w:sz w:val="24"/>
          <w:szCs w:val="24"/>
        </w:rPr>
        <w:t>user data</w:t>
      </w:r>
      <w:r w:rsidR="002162F2">
        <w:rPr>
          <w:sz w:val="24"/>
          <w:szCs w:val="24"/>
        </w:rPr>
        <w:t xml:space="preserve"> and </w:t>
      </w:r>
      <w:r w:rsidR="002162F2" w:rsidRPr="00CA2A21">
        <w:rPr>
          <w:b/>
          <w:sz w:val="24"/>
          <w:szCs w:val="24"/>
        </w:rPr>
        <w:t>data collections</w:t>
      </w:r>
      <w:r w:rsidR="002162F2">
        <w:rPr>
          <w:sz w:val="24"/>
          <w:szCs w:val="24"/>
        </w:rPr>
        <w:t xml:space="preserve"> (API for CRUD operations).</w:t>
      </w:r>
      <w:bookmarkStart w:id="0" w:name="_GoBack"/>
      <w:bookmarkEnd w:id="0"/>
    </w:p>
    <w:p w14:paraId="6C664B39" w14:textId="77777777" w:rsidR="00CA2A21" w:rsidRPr="00CA2A21" w:rsidRDefault="00CA2A21" w:rsidP="00CA2A21">
      <w:pPr>
        <w:pStyle w:val="Heading2"/>
        <w:numPr>
          <w:ilvl w:val="1"/>
          <w:numId w:val="35"/>
        </w:numPr>
        <w:rPr>
          <w:sz w:val="32"/>
          <w:szCs w:val="32"/>
        </w:rPr>
      </w:pPr>
      <w:r w:rsidRPr="00CA2A21">
        <w:rPr>
          <w:sz w:val="32"/>
          <w:szCs w:val="32"/>
        </w:rPr>
        <w:t>Register</w:t>
      </w:r>
    </w:p>
    <w:p w14:paraId="2B60C7BD" w14:textId="77777777" w:rsidR="00CA2A21" w:rsidRDefault="00CA2A21" w:rsidP="00CA2A21">
      <w:pPr>
        <w:rPr>
          <w:sz w:val="24"/>
          <w:szCs w:val="24"/>
        </w:rPr>
      </w:pPr>
      <w:r>
        <w:rPr>
          <w:sz w:val="24"/>
          <w:szCs w:val="24"/>
        </w:rPr>
        <w:t xml:space="preserve">The first thing to do is create an account in </w:t>
      </w:r>
      <w:hyperlink r:id="rId9" w:history="1">
        <w:r w:rsidRPr="00CA2A21">
          <w:rPr>
            <w:rStyle w:val="Hyperlink"/>
            <w:sz w:val="24"/>
            <w:szCs w:val="24"/>
          </w:rPr>
          <w:t>Kinvey</w:t>
        </w:r>
      </w:hyperlink>
      <w:r>
        <w:rPr>
          <w:sz w:val="24"/>
          <w:szCs w:val="24"/>
        </w:rPr>
        <w:t xml:space="preserve">, followed by creating an app. </w:t>
      </w:r>
    </w:p>
    <w:p w14:paraId="3ADB6538" w14:textId="77777777" w:rsidR="00CA2A21" w:rsidRDefault="00CA2A21" w:rsidP="00CA2A21">
      <w:pPr>
        <w:rPr>
          <w:sz w:val="24"/>
          <w:szCs w:val="24"/>
        </w:rPr>
      </w:pPr>
      <w:r w:rsidRPr="00CA2A21">
        <w:rPr>
          <w:noProof/>
          <w:sz w:val="24"/>
          <w:szCs w:val="24"/>
        </w:rPr>
        <w:drawing>
          <wp:inline distT="0" distB="0" distL="0" distR="0" wp14:anchorId="01613DF4" wp14:editId="0A926720">
            <wp:extent cx="2183396" cy="563880"/>
            <wp:effectExtent l="19050" t="19050" r="26670" b="266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0474" cy="573456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DC6DABB" w14:textId="77777777" w:rsidR="00CA2A21" w:rsidRDefault="00CA2A21" w:rsidP="00CA2A21">
      <w:pPr>
        <w:rPr>
          <w:sz w:val="24"/>
          <w:szCs w:val="24"/>
        </w:rPr>
      </w:pPr>
      <w:r w:rsidRPr="00CA2A21">
        <w:rPr>
          <w:noProof/>
          <w:sz w:val="24"/>
          <w:szCs w:val="24"/>
        </w:rPr>
        <w:drawing>
          <wp:inline distT="0" distB="0" distL="0" distR="0" wp14:anchorId="2D8AF3EB" wp14:editId="46BC53AD">
            <wp:extent cx="5471160" cy="1580971"/>
            <wp:effectExtent l="19050" t="19050" r="15240" b="196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250" cy="158562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0C1F30E" w14:textId="77777777" w:rsidR="00CA2A21" w:rsidRDefault="00CA2A21" w:rsidP="00CA2A21">
      <w:pPr>
        <w:rPr>
          <w:sz w:val="24"/>
          <w:szCs w:val="24"/>
        </w:rPr>
      </w:pPr>
      <w:r>
        <w:rPr>
          <w:sz w:val="24"/>
          <w:szCs w:val="24"/>
        </w:rPr>
        <w:t xml:space="preserve">In order to get the </w:t>
      </w:r>
      <w:r w:rsidRPr="00CA2A21">
        <w:rPr>
          <w:b/>
          <w:sz w:val="24"/>
          <w:szCs w:val="24"/>
        </w:rPr>
        <w:t>App ID</w:t>
      </w:r>
      <w:r>
        <w:rPr>
          <w:sz w:val="24"/>
          <w:szCs w:val="24"/>
        </w:rPr>
        <w:t xml:space="preserve"> and </w:t>
      </w:r>
      <w:r w:rsidRPr="00CA2A21">
        <w:rPr>
          <w:b/>
          <w:sz w:val="24"/>
          <w:szCs w:val="24"/>
        </w:rPr>
        <w:t>App Secret</w:t>
      </w:r>
      <w:r>
        <w:rPr>
          <w:sz w:val="24"/>
          <w:szCs w:val="24"/>
        </w:rPr>
        <w:t xml:space="preserve"> of your app, you need to click on the </w:t>
      </w:r>
      <w:r w:rsidRPr="00CA2A21">
        <w:rPr>
          <w:b/>
          <w:sz w:val="24"/>
          <w:szCs w:val="24"/>
        </w:rPr>
        <w:t>Development</w:t>
      </w:r>
      <w:r>
        <w:rPr>
          <w:sz w:val="24"/>
          <w:szCs w:val="24"/>
        </w:rPr>
        <w:t xml:space="preserve"> button. For more information, see the picture below.</w:t>
      </w:r>
    </w:p>
    <w:p w14:paraId="4B961FA0" w14:textId="77777777" w:rsidR="00CA2A21" w:rsidRDefault="00CA2A21" w:rsidP="00CA2A21">
      <w:pPr>
        <w:rPr>
          <w:sz w:val="24"/>
          <w:szCs w:val="24"/>
        </w:rPr>
      </w:pPr>
      <w:r w:rsidRPr="00CA2A21">
        <w:rPr>
          <w:noProof/>
          <w:sz w:val="24"/>
          <w:szCs w:val="24"/>
        </w:rPr>
        <w:drawing>
          <wp:inline distT="0" distB="0" distL="0" distR="0" wp14:anchorId="41E2F91D" wp14:editId="3B7BA6DA">
            <wp:extent cx="2844373" cy="1676400"/>
            <wp:effectExtent l="19050" t="19050" r="13335" b="1905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2561" b="17598"/>
                    <a:stretch/>
                  </pic:blipFill>
                  <pic:spPr>
                    <a:xfrm>
                      <a:off x="0" y="0"/>
                      <a:ext cx="2850703" cy="1680131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481829" w14:textId="77777777" w:rsidR="00CA2A21" w:rsidRDefault="00805E25" w:rsidP="00805E25">
      <w:pPr>
        <w:pStyle w:val="Heading2"/>
        <w:numPr>
          <w:ilvl w:val="1"/>
          <w:numId w:val="35"/>
        </w:numPr>
      </w:pPr>
      <w:r>
        <w:lastRenderedPageBreak/>
        <w:t>Create a User</w:t>
      </w:r>
    </w:p>
    <w:p w14:paraId="3DD3D155" w14:textId="77777777" w:rsidR="00805E25" w:rsidRDefault="00805E25" w:rsidP="00805E25">
      <w:p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Pr="00805E25">
        <w:rPr>
          <w:b/>
          <w:sz w:val="24"/>
          <w:szCs w:val="24"/>
        </w:rPr>
        <w:t>create a user</w:t>
      </w:r>
      <w:r>
        <w:rPr>
          <w:sz w:val="24"/>
          <w:szCs w:val="24"/>
        </w:rPr>
        <w:t>, click on “</w:t>
      </w:r>
      <w:r w:rsidRPr="00805E25">
        <w:rPr>
          <w:b/>
          <w:sz w:val="24"/>
          <w:szCs w:val="24"/>
        </w:rPr>
        <w:t>Users</w:t>
      </w:r>
      <w:r>
        <w:rPr>
          <w:sz w:val="24"/>
          <w:szCs w:val="24"/>
        </w:rPr>
        <w:t>” right below “</w:t>
      </w:r>
      <w:r w:rsidRPr="00805E25">
        <w:rPr>
          <w:b/>
          <w:sz w:val="24"/>
          <w:szCs w:val="24"/>
        </w:rPr>
        <w:t>Identity</w:t>
      </w:r>
      <w:r>
        <w:rPr>
          <w:sz w:val="24"/>
          <w:szCs w:val="24"/>
        </w:rPr>
        <w:t>”</w:t>
      </w:r>
      <w:r w:rsidR="00D32439">
        <w:rPr>
          <w:sz w:val="24"/>
          <w:szCs w:val="24"/>
        </w:rPr>
        <w:t xml:space="preserve"> in the</w:t>
      </w:r>
      <w:r>
        <w:rPr>
          <w:sz w:val="24"/>
          <w:szCs w:val="24"/>
        </w:rPr>
        <w:t xml:space="preserve"> menu.</w:t>
      </w:r>
    </w:p>
    <w:p w14:paraId="02128E10" w14:textId="77777777" w:rsidR="00805E25" w:rsidRDefault="00805E25" w:rsidP="00805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BCC075" wp14:editId="112FF204">
            <wp:extent cx="1676400" cy="191377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623" cy="1945996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1CE0A9AC" w14:textId="77777777" w:rsidR="00805E25" w:rsidRDefault="00805E25" w:rsidP="00805E25">
      <w:pPr>
        <w:rPr>
          <w:sz w:val="24"/>
          <w:szCs w:val="24"/>
        </w:rPr>
      </w:pPr>
      <w:r>
        <w:rPr>
          <w:sz w:val="24"/>
          <w:szCs w:val="24"/>
        </w:rPr>
        <w:t>After that, you will see two buttons. Click on the “</w:t>
      </w:r>
      <w:r w:rsidRPr="00805E25">
        <w:rPr>
          <w:b/>
          <w:sz w:val="24"/>
          <w:szCs w:val="24"/>
        </w:rPr>
        <w:t>Add User</w:t>
      </w:r>
      <w:r>
        <w:rPr>
          <w:sz w:val="24"/>
          <w:szCs w:val="24"/>
        </w:rPr>
        <w:t>” one.</w:t>
      </w:r>
      <w:r w:rsidRPr="00805E25">
        <w:rPr>
          <w:sz w:val="24"/>
          <w:szCs w:val="24"/>
        </w:rPr>
        <w:t xml:space="preserve"> </w:t>
      </w:r>
    </w:p>
    <w:p w14:paraId="71D9E541" w14:textId="77777777" w:rsidR="00805E25" w:rsidRDefault="00805E25" w:rsidP="00805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44F0D" wp14:editId="5E39B07D">
            <wp:extent cx="1950720" cy="699117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39" cy="707797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4F3CE12E" w14:textId="77777777" w:rsidR="003F2240" w:rsidRDefault="003F2240" w:rsidP="00805E25">
      <w:pPr>
        <w:rPr>
          <w:sz w:val="24"/>
          <w:szCs w:val="24"/>
        </w:rPr>
      </w:pPr>
    </w:p>
    <w:p w14:paraId="6D977135" w14:textId="77777777" w:rsidR="006852AD" w:rsidRDefault="006852AD" w:rsidP="00805E25">
      <w:pPr>
        <w:rPr>
          <w:sz w:val="24"/>
          <w:szCs w:val="24"/>
        </w:rPr>
      </w:pPr>
      <w:r>
        <w:rPr>
          <w:sz w:val="24"/>
          <w:szCs w:val="24"/>
        </w:rPr>
        <w:t>Then the following form will show up:</w:t>
      </w:r>
    </w:p>
    <w:p w14:paraId="65DEF3BD" w14:textId="77777777" w:rsidR="006852AD" w:rsidRDefault="006852AD" w:rsidP="00805E25">
      <w:pPr>
        <w:rPr>
          <w:sz w:val="24"/>
          <w:szCs w:val="24"/>
        </w:rPr>
      </w:pPr>
      <w:r w:rsidRPr="006852AD">
        <w:rPr>
          <w:noProof/>
          <w:sz w:val="24"/>
          <w:szCs w:val="24"/>
        </w:rPr>
        <w:drawing>
          <wp:inline distT="0" distB="0" distL="0" distR="0" wp14:anchorId="66349488" wp14:editId="0A331F8B">
            <wp:extent cx="4648200" cy="2197097"/>
            <wp:effectExtent l="19050" t="19050" r="19050" b="13335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469" cy="220242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53992AC" w14:textId="77777777" w:rsidR="006852AD" w:rsidRDefault="00D32439" w:rsidP="00805E25">
      <w:pPr>
        <w:rPr>
          <w:sz w:val="24"/>
          <w:szCs w:val="24"/>
        </w:rPr>
      </w:pPr>
      <w:r>
        <w:rPr>
          <w:sz w:val="24"/>
          <w:szCs w:val="24"/>
        </w:rPr>
        <w:t>Write “</w:t>
      </w:r>
      <w:r w:rsidRPr="00D32439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” in </w:t>
      </w:r>
      <w:proofErr w:type="gramStart"/>
      <w:r>
        <w:rPr>
          <w:sz w:val="24"/>
          <w:szCs w:val="24"/>
        </w:rPr>
        <w:t xml:space="preserve">both of the </w:t>
      </w:r>
      <w:r w:rsidRPr="00D32439">
        <w:rPr>
          <w:b/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 and </w:t>
      </w:r>
      <w:r w:rsidRPr="00D32439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 fields. Then </w:t>
      </w:r>
      <w:r w:rsidR="006852AD">
        <w:rPr>
          <w:sz w:val="24"/>
          <w:szCs w:val="24"/>
        </w:rPr>
        <w:t>click on the “</w:t>
      </w:r>
      <w:r w:rsidR="006852AD" w:rsidRPr="006852AD">
        <w:rPr>
          <w:b/>
          <w:sz w:val="24"/>
          <w:szCs w:val="24"/>
        </w:rPr>
        <w:t>Create</w:t>
      </w:r>
      <w:r w:rsidR="006852AD">
        <w:rPr>
          <w:sz w:val="24"/>
          <w:szCs w:val="24"/>
        </w:rPr>
        <w:t>” button.</w:t>
      </w:r>
    </w:p>
    <w:p w14:paraId="7CBC915E" w14:textId="77777777" w:rsidR="00D32439" w:rsidRPr="00D32439" w:rsidRDefault="00AF478F" w:rsidP="00FD1C80">
      <w:pPr>
        <w:pStyle w:val="Heading2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32439" w:rsidRPr="00D32439">
        <w:rPr>
          <w:sz w:val="32"/>
          <w:szCs w:val="32"/>
        </w:rPr>
        <w:t>2.3 Create a Data Collection</w:t>
      </w:r>
    </w:p>
    <w:p w14:paraId="6921CEE3" w14:textId="77777777" w:rsidR="00D32439" w:rsidRDefault="00D32439" w:rsidP="00805E25">
      <w:p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Pr="00D32439">
        <w:rPr>
          <w:b/>
          <w:sz w:val="24"/>
          <w:szCs w:val="24"/>
        </w:rPr>
        <w:t>create a collection</w:t>
      </w:r>
      <w:r>
        <w:rPr>
          <w:sz w:val="24"/>
          <w:szCs w:val="24"/>
        </w:rPr>
        <w:t>, click on “</w:t>
      </w:r>
      <w:r w:rsidRPr="00D32439">
        <w:rPr>
          <w:b/>
          <w:sz w:val="24"/>
          <w:szCs w:val="24"/>
        </w:rPr>
        <w:t>Collections</w:t>
      </w:r>
      <w:r>
        <w:rPr>
          <w:sz w:val="24"/>
          <w:szCs w:val="24"/>
        </w:rPr>
        <w:t>” right below “</w:t>
      </w:r>
      <w:r w:rsidRPr="00D32439">
        <w:rPr>
          <w:b/>
          <w:sz w:val="24"/>
          <w:szCs w:val="24"/>
        </w:rPr>
        <w:t>Data</w:t>
      </w:r>
      <w:r>
        <w:rPr>
          <w:sz w:val="24"/>
          <w:szCs w:val="24"/>
        </w:rPr>
        <w:t>” in the menu.</w:t>
      </w:r>
    </w:p>
    <w:p w14:paraId="510AD186" w14:textId="77777777" w:rsidR="00DD5074" w:rsidRDefault="00DD5074" w:rsidP="00805E25">
      <w:pPr>
        <w:rPr>
          <w:noProof/>
        </w:rPr>
      </w:pPr>
      <w:r w:rsidRPr="00DD5074">
        <w:rPr>
          <w:noProof/>
          <w:sz w:val="24"/>
          <w:szCs w:val="24"/>
        </w:rPr>
        <w:lastRenderedPageBreak/>
        <w:drawing>
          <wp:inline distT="0" distB="0" distL="0" distR="0" wp14:anchorId="664DCDD1" wp14:editId="51DDBF37">
            <wp:extent cx="1691640" cy="2546363"/>
            <wp:effectExtent l="19050" t="19050" r="22860" b="25400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464" cy="255663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DD5074">
        <w:rPr>
          <w:noProof/>
        </w:rPr>
        <w:t xml:space="preserve"> </w:t>
      </w:r>
      <w:r w:rsidRPr="00DD5074">
        <w:rPr>
          <w:noProof/>
          <w:sz w:val="24"/>
          <w:szCs w:val="24"/>
        </w:rPr>
        <w:drawing>
          <wp:inline distT="0" distB="0" distL="0" distR="0" wp14:anchorId="42FD7739" wp14:editId="10D3A22C">
            <wp:extent cx="2378710" cy="539261"/>
            <wp:effectExtent l="19050" t="19050" r="21590" b="13335"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b="10412"/>
                    <a:stretch/>
                  </pic:blipFill>
                  <pic:spPr bwMode="auto">
                    <a:xfrm>
                      <a:off x="0" y="0"/>
                      <a:ext cx="2416110" cy="547740"/>
                    </a:xfrm>
                    <a:prstGeom prst="rect">
                      <a:avLst/>
                    </a:prstGeom>
                    <a:ln w="12700" cap="sq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4F393" w14:textId="77777777" w:rsidR="00DD5074" w:rsidRDefault="00DD5074" w:rsidP="00805E25">
      <w:pPr>
        <w:rPr>
          <w:noProof/>
          <w:sz w:val="24"/>
          <w:szCs w:val="24"/>
        </w:rPr>
      </w:pPr>
      <w:r w:rsidRPr="00DD5074">
        <w:rPr>
          <w:noProof/>
          <w:sz w:val="24"/>
          <w:szCs w:val="24"/>
        </w:rPr>
        <w:t>Then the following form will show up.</w:t>
      </w:r>
      <w:r>
        <w:rPr>
          <w:noProof/>
          <w:sz w:val="24"/>
          <w:szCs w:val="24"/>
        </w:rPr>
        <w:t xml:space="preserve"> Write the </w:t>
      </w:r>
      <w:r w:rsidRPr="009F166E">
        <w:rPr>
          <w:b/>
          <w:noProof/>
          <w:sz w:val="24"/>
          <w:szCs w:val="24"/>
        </w:rPr>
        <w:t>name of your collection</w:t>
      </w:r>
      <w:r>
        <w:rPr>
          <w:noProof/>
          <w:sz w:val="24"/>
          <w:szCs w:val="24"/>
        </w:rPr>
        <w:t xml:space="preserve"> in the field (for example, you can name it </w:t>
      </w:r>
      <w:r w:rsidRPr="008B6F8D">
        <w:rPr>
          <w:i/>
          <w:noProof/>
          <w:sz w:val="24"/>
          <w:szCs w:val="24"/>
        </w:rPr>
        <w:t>posts</w:t>
      </w:r>
      <w:r>
        <w:rPr>
          <w:noProof/>
          <w:sz w:val="24"/>
          <w:szCs w:val="24"/>
        </w:rPr>
        <w:t>)</w:t>
      </w:r>
      <w:r w:rsidR="009F166E">
        <w:rPr>
          <w:noProof/>
          <w:sz w:val="24"/>
          <w:szCs w:val="24"/>
        </w:rPr>
        <w:t>.</w:t>
      </w:r>
    </w:p>
    <w:p w14:paraId="69D10579" w14:textId="77777777" w:rsidR="009F166E" w:rsidRDefault="009F166E" w:rsidP="00805E25">
      <w:pPr>
        <w:rPr>
          <w:sz w:val="24"/>
          <w:szCs w:val="24"/>
        </w:rPr>
      </w:pPr>
      <w:r w:rsidRPr="009F166E">
        <w:rPr>
          <w:noProof/>
          <w:sz w:val="24"/>
          <w:szCs w:val="24"/>
        </w:rPr>
        <w:drawing>
          <wp:inline distT="0" distB="0" distL="0" distR="0" wp14:anchorId="22012B02" wp14:editId="21DBA7F9">
            <wp:extent cx="5972810" cy="1733550"/>
            <wp:effectExtent l="19050" t="19050" r="27940" b="19050"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355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2CBE035" w14:textId="77777777" w:rsidR="00FF5569" w:rsidRDefault="00FF5569" w:rsidP="00423961">
      <w:pPr>
        <w:pStyle w:val="Heading2"/>
        <w:numPr>
          <w:ilvl w:val="1"/>
          <w:numId w:val="36"/>
        </w:numPr>
        <w:rPr>
          <w:sz w:val="32"/>
          <w:szCs w:val="32"/>
        </w:rPr>
      </w:pPr>
      <w:r w:rsidRPr="00FF5569">
        <w:rPr>
          <w:sz w:val="32"/>
          <w:szCs w:val="32"/>
        </w:rPr>
        <w:t>Create</w:t>
      </w:r>
      <w:r>
        <w:rPr>
          <w:sz w:val="32"/>
          <w:szCs w:val="32"/>
        </w:rPr>
        <w:t xml:space="preserve"> Data Columns</w:t>
      </w:r>
    </w:p>
    <w:p w14:paraId="3264FE49" w14:textId="77777777" w:rsidR="00423961" w:rsidRDefault="00213DB8" w:rsidP="00423961">
      <w:pPr>
        <w:rPr>
          <w:sz w:val="24"/>
          <w:szCs w:val="24"/>
        </w:rPr>
      </w:pPr>
      <w:r w:rsidRPr="00213DB8">
        <w:rPr>
          <w:sz w:val="24"/>
          <w:szCs w:val="24"/>
        </w:rPr>
        <w:t>Now it</w:t>
      </w:r>
      <w:r>
        <w:rPr>
          <w:sz w:val="24"/>
          <w:szCs w:val="24"/>
        </w:rPr>
        <w:t xml:space="preserve"> is time to </w:t>
      </w:r>
      <w:r w:rsidRPr="00213DB8">
        <w:rPr>
          <w:b/>
          <w:sz w:val="24"/>
          <w:szCs w:val="24"/>
        </w:rPr>
        <w:t>create</w:t>
      </w:r>
      <w:r>
        <w:rPr>
          <w:sz w:val="24"/>
          <w:szCs w:val="24"/>
        </w:rPr>
        <w:t xml:space="preserve"> some </w:t>
      </w:r>
      <w:r w:rsidRPr="00213DB8">
        <w:rPr>
          <w:b/>
          <w:sz w:val="24"/>
          <w:szCs w:val="24"/>
        </w:rPr>
        <w:t>data columns</w:t>
      </w:r>
      <w:r>
        <w:rPr>
          <w:sz w:val="24"/>
          <w:szCs w:val="24"/>
        </w:rPr>
        <w:t xml:space="preserve"> for our collection. </w:t>
      </w:r>
      <w:r w:rsidR="00942C83">
        <w:rPr>
          <w:sz w:val="24"/>
          <w:szCs w:val="24"/>
        </w:rPr>
        <w:t>Click on the “</w:t>
      </w:r>
      <w:r w:rsidR="00942C83" w:rsidRPr="00C70E8D">
        <w:rPr>
          <w:b/>
          <w:sz w:val="24"/>
          <w:szCs w:val="24"/>
        </w:rPr>
        <w:t>Add Column</w:t>
      </w:r>
      <w:r w:rsidR="00942C83">
        <w:rPr>
          <w:sz w:val="24"/>
          <w:szCs w:val="24"/>
        </w:rPr>
        <w:t xml:space="preserve">” button. </w:t>
      </w:r>
      <w:r>
        <w:rPr>
          <w:sz w:val="24"/>
          <w:szCs w:val="24"/>
        </w:rPr>
        <w:t xml:space="preserve">Provided we have named it “posts”, it would be appropriate for a single post to have a </w:t>
      </w:r>
      <w:r w:rsidRPr="00213DB8"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 and a </w:t>
      </w:r>
      <w:r w:rsidRPr="00213DB8">
        <w:rPr>
          <w:b/>
          <w:sz w:val="24"/>
          <w:szCs w:val="24"/>
        </w:rPr>
        <w:t>body</w:t>
      </w:r>
      <w:r w:rsidR="00CE6C10">
        <w:rPr>
          <w:sz w:val="24"/>
          <w:szCs w:val="24"/>
        </w:rPr>
        <w:t>.</w:t>
      </w:r>
    </w:p>
    <w:p w14:paraId="677C16BA" w14:textId="77777777" w:rsidR="00942C83" w:rsidRDefault="00942C83" w:rsidP="00423961">
      <w:pPr>
        <w:rPr>
          <w:sz w:val="24"/>
          <w:szCs w:val="24"/>
        </w:rPr>
      </w:pPr>
      <w:r w:rsidRPr="00942C83">
        <w:rPr>
          <w:noProof/>
          <w:sz w:val="24"/>
          <w:szCs w:val="24"/>
        </w:rPr>
        <w:drawing>
          <wp:inline distT="0" distB="0" distL="0" distR="0" wp14:anchorId="02C7B06F" wp14:editId="41C855E9">
            <wp:extent cx="2613660" cy="1856176"/>
            <wp:effectExtent l="19050" t="19050" r="15240" b="1079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5345" cy="1871577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942C83">
        <w:rPr>
          <w:noProof/>
          <w:sz w:val="24"/>
          <w:szCs w:val="24"/>
        </w:rPr>
        <w:drawing>
          <wp:inline distT="0" distB="0" distL="0" distR="0" wp14:anchorId="3D949F58" wp14:editId="09B1B954">
            <wp:extent cx="2560320" cy="1843691"/>
            <wp:effectExtent l="19050" t="19050" r="11430" b="2349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809" cy="185556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E80C01A" w14:textId="77777777" w:rsidR="00C70E8D" w:rsidRDefault="00C70E8D" w:rsidP="00FD1C80">
      <w:pPr>
        <w:pStyle w:val="Heading2"/>
        <w:numPr>
          <w:ilvl w:val="1"/>
          <w:numId w:val="36"/>
        </w:numPr>
        <w:rPr>
          <w:sz w:val="32"/>
          <w:szCs w:val="32"/>
        </w:rPr>
      </w:pPr>
      <w:r w:rsidRPr="00C70E8D">
        <w:rPr>
          <w:sz w:val="32"/>
          <w:szCs w:val="32"/>
        </w:rPr>
        <w:lastRenderedPageBreak/>
        <w:t>Create Data Rows</w:t>
      </w:r>
    </w:p>
    <w:p w14:paraId="4C5679D0" w14:textId="77777777" w:rsidR="00C70E8D" w:rsidRDefault="00C70E8D" w:rsidP="00C70E8D">
      <w:pPr>
        <w:rPr>
          <w:sz w:val="24"/>
          <w:szCs w:val="24"/>
        </w:rPr>
      </w:pPr>
      <w:r w:rsidRPr="00C70E8D">
        <w:rPr>
          <w:sz w:val="24"/>
          <w:szCs w:val="24"/>
        </w:rPr>
        <w:t>Click on the “</w:t>
      </w:r>
      <w:r w:rsidRPr="00C70E8D">
        <w:rPr>
          <w:b/>
          <w:sz w:val="24"/>
          <w:szCs w:val="24"/>
        </w:rPr>
        <w:t>Add Row</w:t>
      </w:r>
      <w:r w:rsidRPr="00C70E8D">
        <w:rPr>
          <w:sz w:val="24"/>
          <w:szCs w:val="24"/>
        </w:rPr>
        <w:t xml:space="preserve">” button in order to </w:t>
      </w:r>
      <w:r w:rsidRPr="00C70E8D">
        <w:rPr>
          <w:b/>
          <w:sz w:val="24"/>
          <w:szCs w:val="24"/>
        </w:rPr>
        <w:t xml:space="preserve">create </w:t>
      </w:r>
      <w:r w:rsidRPr="00C70E8D">
        <w:rPr>
          <w:sz w:val="24"/>
          <w:szCs w:val="24"/>
        </w:rPr>
        <w:t xml:space="preserve">some </w:t>
      </w:r>
      <w:r w:rsidRPr="00C70E8D">
        <w:rPr>
          <w:b/>
          <w:sz w:val="24"/>
          <w:szCs w:val="24"/>
        </w:rPr>
        <w:t>rows</w:t>
      </w:r>
      <w:r w:rsidRPr="00C70E8D">
        <w:rPr>
          <w:sz w:val="24"/>
          <w:szCs w:val="24"/>
        </w:rPr>
        <w:t xml:space="preserve"> for your collection and </w:t>
      </w:r>
      <w:r w:rsidRPr="00C70E8D">
        <w:rPr>
          <w:b/>
          <w:sz w:val="24"/>
          <w:szCs w:val="24"/>
        </w:rPr>
        <w:t xml:space="preserve">insert data </w:t>
      </w:r>
      <w:r w:rsidRPr="00C70E8D">
        <w:rPr>
          <w:sz w:val="24"/>
          <w:szCs w:val="24"/>
        </w:rPr>
        <w:t xml:space="preserve">in them. </w:t>
      </w:r>
    </w:p>
    <w:p w14:paraId="2C8C0EA2" w14:textId="77777777" w:rsidR="00C70E8D" w:rsidRDefault="00C70E8D" w:rsidP="00C70E8D">
      <w:pPr>
        <w:rPr>
          <w:sz w:val="24"/>
          <w:szCs w:val="24"/>
        </w:rPr>
      </w:pPr>
      <w:r w:rsidRPr="00C70E8D">
        <w:rPr>
          <w:noProof/>
          <w:sz w:val="24"/>
          <w:szCs w:val="24"/>
        </w:rPr>
        <w:drawing>
          <wp:inline distT="0" distB="0" distL="0" distR="0" wp14:anchorId="021F9480" wp14:editId="1090A2D5">
            <wp:extent cx="4716780" cy="698542"/>
            <wp:effectExtent l="19050" t="19050" r="26670" b="254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r="317"/>
                    <a:stretch/>
                  </pic:blipFill>
                  <pic:spPr>
                    <a:xfrm>
                      <a:off x="0" y="0"/>
                      <a:ext cx="4872032" cy="72153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41A302D" w14:textId="77777777" w:rsidR="00C70E8D" w:rsidRDefault="00C70E8D" w:rsidP="00C70E8D">
      <w:pPr>
        <w:rPr>
          <w:sz w:val="24"/>
          <w:szCs w:val="24"/>
        </w:rPr>
      </w:pPr>
      <w:r>
        <w:rPr>
          <w:sz w:val="24"/>
          <w:szCs w:val="24"/>
        </w:rPr>
        <w:t>Manually fill in the “</w:t>
      </w:r>
      <w:r w:rsidRPr="00C70E8D">
        <w:rPr>
          <w:b/>
          <w:sz w:val="24"/>
          <w:szCs w:val="24"/>
        </w:rPr>
        <w:t>title</w:t>
      </w:r>
      <w:r>
        <w:rPr>
          <w:sz w:val="24"/>
          <w:szCs w:val="24"/>
        </w:rPr>
        <w:t>” and “</w:t>
      </w:r>
      <w:r w:rsidRPr="00C70E8D">
        <w:rPr>
          <w:b/>
          <w:sz w:val="24"/>
          <w:szCs w:val="24"/>
        </w:rPr>
        <w:t>body</w:t>
      </w:r>
      <w:r>
        <w:rPr>
          <w:sz w:val="24"/>
          <w:szCs w:val="24"/>
        </w:rPr>
        <w:t>” fields</w:t>
      </w:r>
      <w:r w:rsidR="00D03577">
        <w:rPr>
          <w:sz w:val="24"/>
          <w:szCs w:val="24"/>
        </w:rPr>
        <w:t xml:space="preserve"> with the </w:t>
      </w:r>
      <w:r w:rsidR="00521E6E">
        <w:rPr>
          <w:sz w:val="24"/>
          <w:szCs w:val="24"/>
        </w:rPr>
        <w:t>information provided below</w:t>
      </w:r>
      <w:r w:rsidR="00D03577">
        <w:rPr>
          <w:sz w:val="24"/>
          <w:szCs w:val="24"/>
        </w:rPr>
        <w:t xml:space="preserve"> </w:t>
      </w:r>
      <w:r w:rsidR="00521E6E">
        <w:rPr>
          <w:sz w:val="24"/>
          <w:szCs w:val="24"/>
        </w:rPr>
        <w:t xml:space="preserve">and </w:t>
      </w:r>
      <w:r w:rsidR="00521E6E" w:rsidRPr="00521E6E">
        <w:rPr>
          <w:b/>
          <w:sz w:val="24"/>
          <w:szCs w:val="24"/>
        </w:rPr>
        <w:t>save</w:t>
      </w:r>
      <w:r w:rsidR="00521E6E">
        <w:rPr>
          <w:sz w:val="24"/>
          <w:szCs w:val="24"/>
        </w:rPr>
        <w:t xml:space="preserve"> it. </w:t>
      </w:r>
    </w:p>
    <w:p w14:paraId="4BB6E139" w14:textId="77777777" w:rsidR="00D03577" w:rsidRDefault="00D03577" w:rsidP="00C70E8D">
      <w:pPr>
        <w:rPr>
          <w:sz w:val="24"/>
          <w:szCs w:val="24"/>
        </w:rPr>
      </w:pPr>
      <w:r w:rsidRPr="00D03577">
        <w:rPr>
          <w:noProof/>
          <w:sz w:val="24"/>
          <w:szCs w:val="24"/>
        </w:rPr>
        <w:drawing>
          <wp:inline distT="0" distB="0" distL="0" distR="0" wp14:anchorId="17C37EEE" wp14:editId="41E927C2">
            <wp:extent cx="5972810" cy="501015"/>
            <wp:effectExtent l="19050" t="19050" r="27940" b="1333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101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1EB2E5C" w14:textId="77777777" w:rsidR="00C70E8D" w:rsidRDefault="00521E6E" w:rsidP="00C70E8D">
      <w:pPr>
        <w:rPr>
          <w:sz w:val="24"/>
          <w:szCs w:val="24"/>
        </w:rPr>
      </w:pPr>
      <w:r>
        <w:rPr>
          <w:sz w:val="24"/>
          <w:szCs w:val="24"/>
        </w:rPr>
        <w:t>After having clicked on “save”, you will see the following:</w:t>
      </w:r>
    </w:p>
    <w:p w14:paraId="765E536A" w14:textId="77777777" w:rsidR="00521E6E" w:rsidRDefault="00521E6E" w:rsidP="00C70E8D">
      <w:pPr>
        <w:rPr>
          <w:sz w:val="24"/>
          <w:szCs w:val="24"/>
        </w:rPr>
      </w:pPr>
      <w:r w:rsidRPr="00521E6E">
        <w:rPr>
          <w:noProof/>
          <w:sz w:val="24"/>
          <w:szCs w:val="24"/>
        </w:rPr>
        <w:drawing>
          <wp:inline distT="0" distB="0" distL="0" distR="0" wp14:anchorId="28A71944" wp14:editId="2D810CBD">
            <wp:extent cx="5972810" cy="440055"/>
            <wp:effectExtent l="19050" t="19050" r="27940" b="171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05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BB2FB1A" w14:textId="77777777" w:rsidR="00522C5A" w:rsidRPr="004313FC" w:rsidRDefault="00522C5A" w:rsidP="00521E6E">
      <w:pPr>
        <w:rPr>
          <w:sz w:val="24"/>
          <w:szCs w:val="24"/>
        </w:rPr>
      </w:pPr>
    </w:p>
    <w:sectPr w:rsidR="00522C5A" w:rsidRPr="004313FC">
      <w:foot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1003F" w14:textId="77777777" w:rsidR="00341736" w:rsidRDefault="00341736" w:rsidP="004A2906">
      <w:pPr>
        <w:spacing w:before="0" w:after="0" w:line="240" w:lineRule="auto"/>
      </w:pPr>
      <w:r>
        <w:separator/>
      </w:r>
    </w:p>
  </w:endnote>
  <w:endnote w:type="continuationSeparator" w:id="0">
    <w:p w14:paraId="3BE09770" w14:textId="77777777" w:rsidR="00341736" w:rsidRDefault="0034173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923E2" w14:textId="77777777" w:rsidR="008B6F8D" w:rsidRPr="00AC77AD" w:rsidRDefault="008B6F8D" w:rsidP="00AD1AC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89F1" wp14:editId="78FDA5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35B32239" wp14:editId="3434A77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3097A5D" wp14:editId="7DA81E7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745F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A5D5E2" wp14:editId="360B15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549864" w14:textId="77777777" w:rsidR="008B6F8D" w:rsidRPr="008C2B83" w:rsidRDefault="008B6F8D" w:rsidP="00AD1A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C1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C1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A5D5E2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C549864" w14:textId="77777777" w:rsidR="008B6F8D" w:rsidRPr="008C2B83" w:rsidRDefault="008B6F8D" w:rsidP="00AD1A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6C1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6C1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3EAD6E" wp14:editId="199034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C2CE5F" w14:textId="77777777" w:rsidR="008B6F8D" w:rsidRDefault="008B6F8D" w:rsidP="00AD1AC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3EAD6E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EC2CE5F" w14:textId="77777777" w:rsidR="008B6F8D" w:rsidRDefault="008B6F8D" w:rsidP="00AD1AC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34F693" wp14:editId="26E440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1C0963" w14:textId="77777777" w:rsidR="008B6F8D" w:rsidRDefault="008B6F8D" w:rsidP="00AD1AC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9A10BBC" w14:textId="77777777" w:rsidR="008B6F8D" w:rsidRDefault="008B6F8D" w:rsidP="00AD1AC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4D1BF" wp14:editId="2C3F5BA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C42FB" wp14:editId="0C924FD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0D5E24" wp14:editId="6FE17B05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956E5" wp14:editId="0AC74E3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1017E1" wp14:editId="5370D74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0602B" wp14:editId="48761821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8880E7" wp14:editId="10C612B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970AB" wp14:editId="5FF416B4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17D547" wp14:editId="575DCF1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DFB94B" wp14:editId="55D454B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34F69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71C0963" w14:textId="77777777" w:rsidR="008B6F8D" w:rsidRDefault="008B6F8D" w:rsidP="00AD1AC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9A10BBC" w14:textId="77777777" w:rsidR="008B6F8D" w:rsidRDefault="008B6F8D" w:rsidP="00AD1AC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4D1BF" wp14:editId="2C3F5BA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C42FB" wp14:editId="0C924FD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0D5E24" wp14:editId="6FE17B05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956E5" wp14:editId="0AC74E3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1017E1" wp14:editId="5370D74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0602B" wp14:editId="48761821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8880E7" wp14:editId="10C612B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970AB" wp14:editId="5FF416B4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17D547" wp14:editId="575DCF1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DFB94B" wp14:editId="55D454B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128AE3" w14:textId="77777777" w:rsidR="008B6F8D" w:rsidRDefault="008B6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DF3A" w14:textId="77777777" w:rsidR="00341736" w:rsidRDefault="0034173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95690CA" w14:textId="77777777" w:rsidR="00341736" w:rsidRDefault="0034173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2D46B2"/>
    <w:multiLevelType w:val="hybridMultilevel"/>
    <w:tmpl w:val="C3763D12"/>
    <w:lvl w:ilvl="0" w:tplc="2A123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42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74B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41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09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01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8A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4B3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44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3C3"/>
    <w:multiLevelType w:val="multilevel"/>
    <w:tmpl w:val="8D3E04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FF00BD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5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0B0E14"/>
    <w:multiLevelType w:val="hybridMultilevel"/>
    <w:tmpl w:val="70A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45BD4"/>
    <w:multiLevelType w:val="multilevel"/>
    <w:tmpl w:val="5B1CA3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562563B"/>
    <w:multiLevelType w:val="hybridMultilevel"/>
    <w:tmpl w:val="DAC8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D334A"/>
    <w:multiLevelType w:val="hybridMultilevel"/>
    <w:tmpl w:val="6F6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674AF"/>
    <w:multiLevelType w:val="multilevel"/>
    <w:tmpl w:val="6DBC5F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4B5F80"/>
    <w:multiLevelType w:val="hybridMultilevel"/>
    <w:tmpl w:val="187CC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67B38"/>
    <w:multiLevelType w:val="hybridMultilevel"/>
    <w:tmpl w:val="B87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06DE"/>
    <w:multiLevelType w:val="hybridMultilevel"/>
    <w:tmpl w:val="2974D1FA"/>
    <w:lvl w:ilvl="0" w:tplc="FB0C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25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0C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45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0F4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EF9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8E7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E43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26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BBD6B58A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0C6B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3A15"/>
    <w:multiLevelType w:val="hybridMultilevel"/>
    <w:tmpl w:val="0EBA6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B559F"/>
    <w:multiLevelType w:val="hybridMultilevel"/>
    <w:tmpl w:val="1940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24416"/>
    <w:multiLevelType w:val="multilevel"/>
    <w:tmpl w:val="6094A75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92" w:hanging="2520"/>
      </w:pPr>
      <w:rPr>
        <w:rFonts w:hint="default"/>
      </w:rPr>
    </w:lvl>
  </w:abstractNum>
  <w:abstractNum w:abstractNumId="2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7FAB"/>
    <w:multiLevelType w:val="hybridMultilevel"/>
    <w:tmpl w:val="53566688"/>
    <w:lvl w:ilvl="0" w:tplc="E4342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89A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C8A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CB1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A4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6A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459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AA6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CD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5305"/>
    <w:multiLevelType w:val="hybridMultilevel"/>
    <w:tmpl w:val="39F6182E"/>
    <w:lvl w:ilvl="0" w:tplc="F4449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6C7BC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86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67D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B8A8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20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00B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62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4E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E42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29"/>
  </w:num>
  <w:num w:numId="5">
    <w:abstractNumId w:val="21"/>
  </w:num>
  <w:num w:numId="6">
    <w:abstractNumId w:val="5"/>
  </w:num>
  <w:num w:numId="7">
    <w:abstractNumId w:val="19"/>
  </w:num>
  <w:num w:numId="8">
    <w:abstractNumId w:val="0"/>
  </w:num>
  <w:num w:numId="9">
    <w:abstractNumId w:val="11"/>
  </w:num>
  <w:num w:numId="10">
    <w:abstractNumId w:val="31"/>
  </w:num>
  <w:num w:numId="11">
    <w:abstractNumId w:val="33"/>
  </w:num>
  <w:num w:numId="12">
    <w:abstractNumId w:val="22"/>
  </w:num>
  <w:num w:numId="13">
    <w:abstractNumId w:val="17"/>
  </w:num>
  <w:num w:numId="14">
    <w:abstractNumId w:val="23"/>
  </w:num>
  <w:num w:numId="15">
    <w:abstractNumId w:val="34"/>
  </w:num>
  <w:num w:numId="16">
    <w:abstractNumId w:val="30"/>
  </w:num>
  <w:num w:numId="17">
    <w:abstractNumId w:val="9"/>
  </w:num>
  <w:num w:numId="18">
    <w:abstractNumId w:val="35"/>
  </w:num>
  <w:num w:numId="19">
    <w:abstractNumId w:val="10"/>
  </w:num>
  <w:num w:numId="20">
    <w:abstractNumId w:val="4"/>
  </w:num>
  <w:num w:numId="21">
    <w:abstractNumId w:val="24"/>
  </w:num>
  <w:num w:numId="22">
    <w:abstractNumId w:val="27"/>
  </w:num>
  <w:num w:numId="23">
    <w:abstractNumId w:val="13"/>
  </w:num>
  <w:num w:numId="24">
    <w:abstractNumId w:val="20"/>
  </w:num>
  <w:num w:numId="25">
    <w:abstractNumId w:val="3"/>
  </w:num>
  <w:num w:numId="26">
    <w:abstractNumId w:val="15"/>
  </w:num>
  <w:num w:numId="27">
    <w:abstractNumId w:val="32"/>
  </w:num>
  <w:num w:numId="28">
    <w:abstractNumId w:val="7"/>
  </w:num>
  <w:num w:numId="29">
    <w:abstractNumId w:val="28"/>
  </w:num>
  <w:num w:numId="30">
    <w:abstractNumId w:val="1"/>
  </w:num>
  <w:num w:numId="31">
    <w:abstractNumId w:val="14"/>
  </w:num>
  <w:num w:numId="32">
    <w:abstractNumId w:val="18"/>
  </w:num>
  <w:num w:numId="33">
    <w:abstractNumId w:val="12"/>
  </w:num>
  <w:num w:numId="34">
    <w:abstractNumId w:val="2"/>
  </w:num>
  <w:num w:numId="35">
    <w:abstractNumId w:val="2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25B7D"/>
    <w:rsid w:val="0008433D"/>
    <w:rsid w:val="000A44F3"/>
    <w:rsid w:val="000C285D"/>
    <w:rsid w:val="0011734D"/>
    <w:rsid w:val="001843FC"/>
    <w:rsid w:val="00186000"/>
    <w:rsid w:val="001A382C"/>
    <w:rsid w:val="00213DB8"/>
    <w:rsid w:val="002162F2"/>
    <w:rsid w:val="002A14C4"/>
    <w:rsid w:val="00311E83"/>
    <w:rsid w:val="00315E5F"/>
    <w:rsid w:val="00316642"/>
    <w:rsid w:val="00341736"/>
    <w:rsid w:val="00343C1A"/>
    <w:rsid w:val="003B492F"/>
    <w:rsid w:val="003F2240"/>
    <w:rsid w:val="003F7DB6"/>
    <w:rsid w:val="004134A5"/>
    <w:rsid w:val="00423961"/>
    <w:rsid w:val="004313FC"/>
    <w:rsid w:val="004541B0"/>
    <w:rsid w:val="004A2906"/>
    <w:rsid w:val="00505867"/>
    <w:rsid w:val="00516E7F"/>
    <w:rsid w:val="00521E6E"/>
    <w:rsid w:val="00522C5A"/>
    <w:rsid w:val="00552AE0"/>
    <w:rsid w:val="00591478"/>
    <w:rsid w:val="005A1796"/>
    <w:rsid w:val="005E77E4"/>
    <w:rsid w:val="00662B88"/>
    <w:rsid w:val="0067466D"/>
    <w:rsid w:val="006852AD"/>
    <w:rsid w:val="006A3611"/>
    <w:rsid w:val="006E6585"/>
    <w:rsid w:val="006F41B6"/>
    <w:rsid w:val="00740B67"/>
    <w:rsid w:val="0080114A"/>
    <w:rsid w:val="00805E25"/>
    <w:rsid w:val="008B6F8D"/>
    <w:rsid w:val="008B78DD"/>
    <w:rsid w:val="008D3D03"/>
    <w:rsid w:val="008E685C"/>
    <w:rsid w:val="00926B72"/>
    <w:rsid w:val="00942C83"/>
    <w:rsid w:val="00952171"/>
    <w:rsid w:val="0095344A"/>
    <w:rsid w:val="009801CC"/>
    <w:rsid w:val="009F166E"/>
    <w:rsid w:val="00A31989"/>
    <w:rsid w:val="00A541CB"/>
    <w:rsid w:val="00AD1AC6"/>
    <w:rsid w:val="00AF478F"/>
    <w:rsid w:val="00B17179"/>
    <w:rsid w:val="00B456D4"/>
    <w:rsid w:val="00B94426"/>
    <w:rsid w:val="00BC589A"/>
    <w:rsid w:val="00BF0F62"/>
    <w:rsid w:val="00C70E8D"/>
    <w:rsid w:val="00CA2A21"/>
    <w:rsid w:val="00CE44D1"/>
    <w:rsid w:val="00CE6C10"/>
    <w:rsid w:val="00D03577"/>
    <w:rsid w:val="00D32439"/>
    <w:rsid w:val="00D56F65"/>
    <w:rsid w:val="00D74B1F"/>
    <w:rsid w:val="00DD5074"/>
    <w:rsid w:val="00E17B9F"/>
    <w:rsid w:val="00E5723D"/>
    <w:rsid w:val="00E73E9D"/>
    <w:rsid w:val="00EF14CE"/>
    <w:rsid w:val="00F14347"/>
    <w:rsid w:val="00F42F6C"/>
    <w:rsid w:val="00F5416C"/>
    <w:rsid w:val="00F5573F"/>
    <w:rsid w:val="00F737AA"/>
    <w:rsid w:val="00F739CD"/>
    <w:rsid w:val="00FA5FD4"/>
    <w:rsid w:val="00FB78F1"/>
    <w:rsid w:val="00FD1C80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1993"/>
  <w15:docId w15:val="{01FF5F78-8663-4F57-936C-CE4E138C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numPr>
        <w:numId w:val="25"/>
      </w:numPr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ilvl w:val="1"/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numPr>
        <w:ilvl w:val="2"/>
        <w:numId w:val="25"/>
      </w:numPr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numPr>
        <w:ilvl w:val="3"/>
        <w:numId w:val="25"/>
      </w:numPr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numPr>
        <w:ilvl w:val="4"/>
        <w:numId w:val="25"/>
      </w:numPr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26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26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26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26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83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141">
          <w:marLeft w:val="72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46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9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0/vuejs-fundamentals-jul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nsole.kinvey.com/sign-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80E7-4C01-47B9-A6B9-07D64E4F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277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REST Services - Lab</vt:lpstr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/>
  <dc:creator>Tanya Staneva</dc:creator>
  <cp:keywords>JavaScript, JS, ES6, ES2017, Sofware University, SoftUni, programming, coding, software development, education, training, course</cp:keywords>
  <dc:description>JavaScript Applications Course @ SoftUni - https://softuni.bg/courses/javascript-applications</dc:description>
  <cp:lastModifiedBy>Kiril Kirilov</cp:lastModifiedBy>
  <cp:revision>59</cp:revision>
  <dcterms:created xsi:type="dcterms:W3CDTF">2019-02-25T10:06:00Z</dcterms:created>
  <dcterms:modified xsi:type="dcterms:W3CDTF">2019-07-24T09:00:00Z</dcterms:modified>
</cp:coreProperties>
</file>