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починалите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## # Attaching packages: easystats 0.4.3 (red = needs update)</w:t>
      </w:r>
      <w:r>
        <w:br/>
      </w:r>
      <w:r>
        <w:rPr>
          <w:rStyle w:val="VerbatimChar"/>
        </w:rPr>
        <w:t xml:space="preserve">## x insight     0.16.0     x datawizard  0.3.0   </w:t>
      </w:r>
      <w:r>
        <w:br/>
      </w:r>
      <w:r>
        <w:rPr>
          <w:rStyle w:val="VerbatimChar"/>
        </w:rPr>
        <w:t xml:space="preserve">## v bayestestR  0.11.5.1   x performance 0.8.0.1 </w:t>
      </w:r>
      <w:r>
        <w:br/>
      </w:r>
      <w:r>
        <w:rPr>
          <w:rStyle w:val="VerbatimChar"/>
        </w:rPr>
        <w:t xml:space="preserve">## v parameters  0.17.0     v effectsize  0.6.0.1 </w:t>
      </w:r>
      <w:r>
        <w:br/>
      </w:r>
      <w:r>
        <w:rPr>
          <w:rStyle w:val="VerbatimChar"/>
        </w:rPr>
        <w:t xml:space="preserve">## x modelbased  0.7.2      v correlation 0.8.0   </w:t>
      </w:r>
      <w:r>
        <w:br/>
      </w:r>
      <w:r>
        <w:rPr>
          <w:rStyle w:val="VerbatimChar"/>
        </w:rPr>
        <w:t xml:space="preserve">## v see         0.7.0.1    v report      0.5.1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Restart the R-Session and update packages in red with 'easystats::easystats_update()'.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(tayloRswift)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'package:datawizard':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remove_empty, remove_empty_rows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'package:insight':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clean_names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(apyramid)</w:t>
      </w:r>
      <w:r>
        <w:br/>
      </w: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"LC_COLLATE=Bulgarian_Bulgaria.1251;LC_CTYPE=Bulgarian_Bulgaria.1251;LC_MONETARY=Bulgarian_Bulgaria.1251;LC_NUMERIC=C;LC_TIME=Bulgarian_Bulgaria.1251"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covid_full.csv"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exam_date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lastvac_date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start_hospis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end_hospis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(cov)</w:t>
      </w:r>
    </w:p>
    <w:p>
      <w:pPr>
        <w:pStyle w:val="SourceCode"/>
      </w:pP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deaths.csv"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death_day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(dth)</w:t>
      </w:r>
    </w:p>
    <w:bookmarkStart w:id="24" w:name="X42c51c08fead29c11c057e1920f62b3777dd1be"/>
    <w:p>
      <w:pPr>
        <w:pStyle w:val="Heading1"/>
      </w:pPr>
      <w:r>
        <w:t xml:space="preserve">Обща характеристика на всички инфектирани в страната, независимо от изхода на инфекцията:</w:t>
      </w:r>
    </w:p>
    <w:bookmarkStart w:id="20" w:name="общ-брой"/>
    <w:p>
      <w:pPr>
        <w:pStyle w:val="Heading2"/>
      </w:pPr>
      <w:r>
        <w:t xml:space="preserve">общ брой</w:t>
      </w:r>
    </w:p>
    <w:p>
      <w:pPr>
        <w:pStyle w:val="FirstParagraph"/>
      </w:pPr>
      <w:r>
        <w:t xml:space="preserve">В представената база данни са налични 1 126 945 записа на официално потвърдени и регистрирани случаи с коронавирусна инфекция.</w:t>
      </w:r>
    </w:p>
    <w:bookmarkEnd w:id="20"/>
    <w:bookmarkStart w:id="21" w:name="медиана-на-възрастта-на-цялата-извадка."/>
    <w:p>
      <w:pPr>
        <w:pStyle w:val="Heading2"/>
      </w:pPr>
      <w:r>
        <w:t xml:space="preserve">медиана на възрастта на цялата извадка.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71.52105</w:t>
            </w:r>
          </w:p>
        </w:tc>
      </w:tr>
    </w:tbl>
    <w:bookmarkEnd w:id="21"/>
    <w:bookmarkStart w:id="22" w:name="разпределение-по-пол-n"/>
    <w:p>
      <w:pPr>
        <w:pStyle w:val="Heading2"/>
      </w:pPr>
      <w:r>
        <w:t xml:space="preserve">- разпределение по пол (n, %)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55.2%</w:t>
            </w:r>
          </w:p>
        </w:tc>
      </w:tr>
    </w:tbl>
    <w:bookmarkEnd w:id="22"/>
    <w:bookmarkStart w:id="23" w:name="по-възрастови-групи-n"/>
    <w:p>
      <w:pPr>
        <w:pStyle w:val="Heading2"/>
      </w:pPr>
      <w:r>
        <w:t xml:space="preserve">по възрастови групи (n, %)</w:t>
      </w:r>
    </w:p>
    <w:p>
      <w:pPr>
        <w:pStyle w:val="SourceCode"/>
      </w:pPr>
      <w:r>
        <w:rPr>
          <w:rStyle w:val="NormalTok"/>
        </w:rPr>
        <w:t xml:space="preserve">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cov[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dth[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</w:tbl>
    <w:bookmarkEnd w:id="23"/>
    <w:bookmarkEnd w:id="24"/>
    <w:bookmarkStart w:id="28" w:name="по-възраст-и-пол"/>
    <w:p>
      <w:pPr>
        <w:pStyle w:val="Heading1"/>
      </w:pPr>
      <w:r>
        <w:t xml:space="preserve">по възраст и пол</w:t>
      </w:r>
    </w:p>
    <w:p>
      <w:pPr>
        <w:pStyle w:val="SourceCode"/>
      </w:pPr>
      <w:r>
        <w:rPr>
          <w:rStyle w:val="NormalTok"/>
        </w:rPr>
        <w:t xml:space="preserve">age_gender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age_gender_dth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piramid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piramid_dth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dth,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piramid_dth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vac_piramid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"is_f_vac"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province_dth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(nuts2)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nuts2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'gender'.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(sex, </w:t>
      </w:r>
      <w:r>
        <w:rPr>
          <w:rStyle w:val="StringTok"/>
        </w:rPr>
        <w:t xml:space="preserve">"жена"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"мъж"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combine case and population data (same column names, age_cat values, and gender values)</w:t>
      </w:r>
      <w:r>
        <w:br/>
      </w: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case_data,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pop_data,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"data_source"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extent of percent axis, used for plot limits</w:t>
      </w:r>
      <w:r>
        <w:br/>
      </w:r>
      <w:r>
        <w:rPr>
          <w:rStyle w:val="NormalTok"/>
        </w:rPr>
        <w:t xml:space="preserve">max_per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min_per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age_levels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begin ggplot</w:t>
      </w:r>
      <w:r>
        <w:br/>
      </w:r>
      <w:r>
        <w:rPr>
          <w:rStyle w:val="DocumentationTok"/>
        </w:rPr>
        <w:t xml:space="preserve">##############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x-axis is age in years;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population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               </w:t>
      </w:r>
      <w:r>
        <w:rPr>
          <w:rStyle w:val="CommentTok"/>
        </w:rPr>
        <w:t xml:space="preserve"># more transparent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full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case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                              </w:t>
      </w:r>
      <w:r>
        <w:rPr>
          <w:rStyle w:val="CommentTok"/>
        </w:rPr>
        <w:t xml:space="preserve"># age categories as original X 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                               </w:t>
      </w:r>
      <w:r>
        <w:rPr>
          <w:rStyle w:val="CommentTok"/>
        </w:rPr>
        <w:t xml:space="preserve"># % as original Y-axis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                            </w:t>
      </w:r>
      <w:r>
        <w:rPr>
          <w:rStyle w:val="CommentTok"/>
        </w:rPr>
        <w:t xml:space="preserve"># fill of bars by gender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</w:t>
      </w:r>
      <w:r>
        <w:rPr>
          <w:rStyle w:val="CommentTok"/>
        </w:rPr>
        <w:t xml:space="preserve"># not transparent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half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the X and Y axes to make pyramid vertical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manually ensure that age-axis is ordered correctly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age_levels)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defined in chunk above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percent-axis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(min_per, max_per),                                          </w:t>
      </w:r>
      <w:r>
        <w:rPr>
          <w:rStyle w:val="CommentTok"/>
        </w:rPr>
        <w:t xml:space="preserve"># min and max defined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</w:t>
      </w:r>
      <w:r>
        <w:rPr>
          <w:rStyle w:val="CommentTok"/>
        </w:rPr>
        <w:t xml:space="preserve"># from min% to max% by 2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                                                      </w:t>
      </w:r>
      <w:r>
        <w:rPr>
          <w:rStyle w:val="CommentTok"/>
        </w:rPr>
        <w:t xml:space="preserve"># for the labels, paste together...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designate colors and legend labels manually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assign colors to values in the data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"Мъже"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change labels that appear in legend, note order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labels, titles, caption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"Възрастова и полова структура на починалите спрямо инфектираните"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"Данните за починалите включват периода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от: {format(min(dth$add_day, na.rm=T), '%d %b %Y')} до {format(max(dth$add_day, na.rm=T), '%d %b %Y')}"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 aesthetic themes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                            </w:t>
      </w:r>
      <w:r>
        <w:rPr>
          <w:rStyle w:val="CommentTok"/>
        </w:rPr>
        <w:t xml:space="preserve"># move legend to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c88af3e44da68e3bc9b60cb41a2059694aea1da"/>
    <w:p>
      <w:pPr>
        <w:pStyle w:val="Heading1"/>
      </w:pPr>
      <w:r>
        <w:t xml:space="preserve">разпределение спрямо място на изолация/лечение (на домашно лечение, в ковид отделение, в интензивно отдление) :</w:t>
      </w:r>
    </w:p>
    <w:p>
      <w:pPr>
        <w:pStyle w:val="SourceCode"/>
      </w:pPr>
      <w:r>
        <w:rPr>
          <w:rStyle w:val="NormalTok"/>
        </w:rPr>
        <w:t xml:space="preserve">place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247,441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22.0%</w:t>
            </w:r>
          </w:p>
        </w:tc>
      </w:tr>
    </w:tbl>
    <w:bookmarkEnd w:id="29"/>
    <w:bookmarkStart w:id="30" w:name="X63b50b2688d4f8324d3c15ad45e052bd0ce41f0"/>
    <w:p>
      <w:pPr>
        <w:pStyle w:val="Heading1"/>
      </w:pPr>
      <w:r>
        <w:t xml:space="preserve">ваксинационен статус в групата на оставените на домашно лечение, в ковид отделение, в интензивно отдление:</w:t>
      </w:r>
    </w:p>
    <w:p>
      <w:pPr>
        <w:pStyle w:val="SourceCode"/>
      </w:pPr>
      <w:r>
        <w:rPr>
          <w:rStyle w:val="NormalTok"/>
        </w:rPr>
        <w:t xml:space="preserve">vax_status_1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hospital_treat,vax_status)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(82.4%)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(17.6%)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827228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299717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vax_status_2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(78.6%)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(21.4%)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bookmarkEnd w:id="30"/>
    <w:bookmarkStart w:id="31" w:name="X9718a62b535132ea6c52ed81605283b8fb59ecc"/>
    <w:p>
      <w:pPr>
        <w:pStyle w:val="Heading1"/>
      </w:pPr>
      <w:r>
        <w:t xml:space="preserve">изход (оздравели или починали с/от ковид) в болница (ковид отделенеи или интензивно отделение) или в дома todo</w:t>
      </w:r>
    </w:p>
    <w:p>
      <w:pPr>
        <w:pStyle w:val="SourceCode"/>
      </w:pPr>
      <w:r>
        <w:rPr>
          <w:rStyle w:val="NormalTok"/>
        </w:rPr>
        <w:t xml:space="preserve">exit_1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922  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878582  (80.3%)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31698 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215743  (19.7%)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(death,hospital_treat)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922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31698  (12.8%)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878582 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215743  (87.2%)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exit_vax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exit_vax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30283  (92.8%)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796945  (72.8%)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2337  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297380  (27.2%)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починалите</dc:title>
  <dc:creator>Кеворкян К., Райчева Р.Костадинов К.</dc:creator>
  <cp:keywords/>
  <dcterms:created xsi:type="dcterms:W3CDTF">2022-04-17T15:03:21Z</dcterms:created>
  <dcterms:modified xsi:type="dcterms:W3CDTF">2022-04-17T15:03:21Z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