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3A" w:rsidRPr="00EC0BFE" w:rsidRDefault="00D9773A" w:rsidP="00D9773A">
      <w:pPr>
        <w:pStyle w:val="a3"/>
        <w:ind w:left="0"/>
        <w:rPr>
          <w:b/>
        </w:rPr>
      </w:pPr>
      <w:r w:rsidRPr="00EC0BFE">
        <w:rPr>
          <w:b/>
        </w:rPr>
        <w:t xml:space="preserve">Базовый курс по тестированию </w:t>
      </w:r>
      <w:proofErr w:type="gramStart"/>
      <w:r w:rsidRPr="00EC0BFE">
        <w:rPr>
          <w:b/>
        </w:rPr>
        <w:t>ПО</w:t>
      </w:r>
      <w:proofErr w:type="gramEnd"/>
      <w:r w:rsidRPr="00EC0BFE">
        <w:rPr>
          <w:b/>
        </w:rPr>
        <w:t>. Часть 1: Введение в тестирование.</w:t>
      </w:r>
      <w:r>
        <w:rPr>
          <w:b/>
        </w:rPr>
        <w:t xml:space="preserve"> </w:t>
      </w:r>
    </w:p>
    <w:p w:rsidR="00D9773A" w:rsidRPr="00D9773A" w:rsidRDefault="00D9773A" w:rsidP="00D9773A">
      <w:pPr>
        <w:pStyle w:val="a4"/>
        <w:numPr>
          <w:ilvl w:val="0"/>
          <w:numId w:val="3"/>
        </w:numPr>
      </w:pPr>
      <w:r>
        <w:t xml:space="preserve">Введение в тестирование </w:t>
      </w:r>
      <w:proofErr w:type="gramStart"/>
      <w:r>
        <w:t>ПО</w:t>
      </w:r>
      <w:proofErr w:type="gramEnd"/>
      <w:r>
        <w:t>.</w:t>
      </w:r>
    </w:p>
    <w:p w:rsidR="00D9773A" w:rsidRP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Определение тестирования.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Почему тестирование необходимо.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Т</w:t>
      </w:r>
      <w:r>
        <w:t xml:space="preserve">естирование </w:t>
      </w:r>
      <w:r>
        <w:t xml:space="preserve">как часть </w:t>
      </w:r>
      <w:r>
        <w:t>процесса разработки.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Уровни тестирования, типы тестирования, виды тестирования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Цели тестирования на различных этапах жизненного цикла программного продукта.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Семь принципов тестирования.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 xml:space="preserve">Тестирование как основа контроля и обеспечения качества разрабатываемого </w:t>
      </w:r>
      <w:proofErr w:type="gramStart"/>
      <w:r>
        <w:t>ПО</w:t>
      </w:r>
      <w:proofErr w:type="gramEnd"/>
      <w:r>
        <w:t>.</w:t>
      </w:r>
    </w:p>
    <w:p w:rsidR="00D9773A" w:rsidRDefault="00D9773A" w:rsidP="00D9773A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 xml:space="preserve">Основы архитектуры </w:t>
      </w:r>
      <w:r w:rsidRPr="00D9773A">
        <w:rPr>
          <w:lang w:val="en-US"/>
        </w:rPr>
        <w:t>web-</w:t>
      </w:r>
      <w:r>
        <w:t>приложений</w:t>
      </w:r>
    </w:p>
    <w:p w:rsidR="00D9773A" w:rsidRDefault="00D9773A" w:rsidP="00D9773A">
      <w:pPr>
        <w:widowControl w:val="0"/>
        <w:numPr>
          <w:ilvl w:val="0"/>
          <w:numId w:val="2"/>
        </w:numPr>
        <w:suppressAutoHyphens/>
        <w:spacing w:after="0" w:line="240" w:lineRule="auto"/>
      </w:pPr>
      <w:r w:rsidRPr="00D9773A">
        <w:rPr>
          <w:lang w:val="en-US"/>
        </w:rPr>
        <w:t xml:space="preserve">HTTP </w:t>
      </w:r>
      <w:r>
        <w:t>протокол</w:t>
      </w:r>
      <w:r>
        <w:t>.</w:t>
      </w:r>
    </w:p>
    <w:p w:rsidR="00D9773A" w:rsidRDefault="00D9773A" w:rsidP="00D9773A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 xml:space="preserve">Основные инструменты, используемые </w:t>
      </w:r>
      <w:proofErr w:type="spellStart"/>
      <w:r>
        <w:t>тестировщиком</w:t>
      </w:r>
      <w:proofErr w:type="spellEnd"/>
      <w:r>
        <w:t xml:space="preserve"> в работе.</w:t>
      </w:r>
    </w:p>
    <w:p w:rsidR="00D9773A" w:rsidRPr="00D9773A" w:rsidRDefault="00D9773A" w:rsidP="00D9773A">
      <w:pPr>
        <w:widowControl w:val="0"/>
        <w:numPr>
          <w:ilvl w:val="0"/>
          <w:numId w:val="2"/>
        </w:numPr>
        <w:suppressAutoHyphens/>
        <w:spacing w:after="0" w:line="240" w:lineRule="auto"/>
      </w:pPr>
      <w:r>
        <w:t xml:space="preserve">Модель качества программного обеспечения. Взаимосвязь тестирования и модели качества. Стандарт </w:t>
      </w:r>
      <w:r w:rsidRPr="00D9773A">
        <w:rPr>
          <w:lang w:val="en-US"/>
        </w:rPr>
        <w:t>ISO-9126.</w:t>
      </w:r>
    </w:p>
    <w:p w:rsidR="00D9773A" w:rsidRDefault="00D9773A" w:rsidP="00D9773A">
      <w:pPr>
        <w:widowControl w:val="0"/>
        <w:suppressAutoHyphens/>
        <w:spacing w:after="0" w:line="240" w:lineRule="auto"/>
      </w:pPr>
    </w:p>
    <w:p w:rsidR="00D9773A" w:rsidRPr="00D9773A" w:rsidRDefault="00D9773A" w:rsidP="00D9773A">
      <w:pPr>
        <w:widowControl w:val="0"/>
        <w:suppressAutoHyphens/>
        <w:spacing w:after="0" w:line="240" w:lineRule="auto"/>
      </w:pPr>
    </w:p>
    <w:p w:rsidR="00D9773A" w:rsidRDefault="00D9773A" w:rsidP="00D9773A">
      <w:pPr>
        <w:widowControl w:val="0"/>
        <w:suppressAutoHyphens/>
        <w:spacing w:after="0" w:line="240" w:lineRule="auto"/>
        <w:rPr>
          <w:b/>
        </w:rPr>
      </w:pPr>
      <w:r w:rsidRPr="00D9773A">
        <w:rPr>
          <w:b/>
        </w:rPr>
        <w:t xml:space="preserve">Основы </w:t>
      </w:r>
      <w:proofErr w:type="gramStart"/>
      <w:r w:rsidRPr="00D9773A">
        <w:rPr>
          <w:b/>
        </w:rPr>
        <w:t>тест-дизайна</w:t>
      </w:r>
      <w:proofErr w:type="gramEnd"/>
      <w:r w:rsidRPr="00D9773A">
        <w:rPr>
          <w:b/>
        </w:rPr>
        <w:t>.</w:t>
      </w:r>
    </w:p>
    <w:p w:rsidR="00D9773A" w:rsidRDefault="00D9773A" w:rsidP="00D9773A">
      <w:pPr>
        <w:widowControl w:val="0"/>
        <w:suppressAutoHyphens/>
        <w:spacing w:after="0" w:line="240" w:lineRule="auto"/>
        <w:rPr>
          <w:b/>
        </w:rPr>
      </w:pPr>
    </w:p>
    <w:p w:rsidR="00D434F1" w:rsidRDefault="00D9773A" w:rsidP="00D9773A">
      <w:pPr>
        <w:pStyle w:val="a4"/>
        <w:numPr>
          <w:ilvl w:val="0"/>
          <w:numId w:val="4"/>
        </w:numPr>
      </w:pPr>
      <w:r>
        <w:t>Основные определения и стандарты.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r>
        <w:t>Что такое тест-дизайн. Тест дизайн, как составляющая часть процесса разработки.</w:t>
      </w:r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proofErr w:type="gramStart"/>
      <w:r>
        <w:t xml:space="preserve">Тестовые артефакты: тест план, тест дизайн, тест кейс, </w:t>
      </w:r>
      <w:proofErr w:type="spellStart"/>
      <w:r>
        <w:t>и.т.д</w:t>
      </w:r>
      <w:proofErr w:type="spellEnd"/>
      <w:r>
        <w:t>.</w:t>
      </w:r>
      <w:proofErr w:type="gramEnd"/>
    </w:p>
    <w:p w:rsidR="00D9773A" w:rsidRDefault="00D9773A" w:rsidP="00D9773A">
      <w:pPr>
        <w:widowControl w:val="0"/>
        <w:numPr>
          <w:ilvl w:val="1"/>
          <w:numId w:val="2"/>
        </w:numPr>
        <w:suppressAutoHyphens/>
        <w:spacing w:after="0" w:line="240" w:lineRule="auto"/>
      </w:pPr>
      <w:proofErr w:type="gramStart"/>
      <w:r>
        <w:t>Стандарты</w:t>
      </w:r>
      <w:proofErr w:type="gramEnd"/>
      <w:r>
        <w:t xml:space="preserve"> стоящие за тест-дизайном.</w:t>
      </w:r>
    </w:p>
    <w:p w:rsidR="00D9773A" w:rsidRDefault="008D6E11" w:rsidP="00D9773A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t xml:space="preserve">Основные техники в </w:t>
      </w:r>
      <w:proofErr w:type="gramStart"/>
      <w:r>
        <w:t>тест-дизайне</w:t>
      </w:r>
      <w:proofErr w:type="gramEnd"/>
    </w:p>
    <w:p w:rsidR="008D6E11" w:rsidRDefault="008D6E11" w:rsidP="008D6E11">
      <w:pPr>
        <w:widowControl w:val="0"/>
        <w:numPr>
          <w:ilvl w:val="1"/>
          <w:numId w:val="5"/>
        </w:numPr>
        <w:suppressAutoHyphens/>
        <w:spacing w:after="0" w:line="240" w:lineRule="auto"/>
      </w:pPr>
      <w:r>
        <w:t xml:space="preserve">Обзор техник </w:t>
      </w:r>
      <w:proofErr w:type="gramStart"/>
      <w:r>
        <w:t>тест-дизайна</w:t>
      </w:r>
      <w:proofErr w:type="gramEnd"/>
      <w:r>
        <w:t>.</w:t>
      </w:r>
    </w:p>
    <w:p w:rsidR="008D6E11" w:rsidRDefault="008D6E11" w:rsidP="008D6E11">
      <w:pPr>
        <w:widowControl w:val="0"/>
        <w:numPr>
          <w:ilvl w:val="1"/>
          <w:numId w:val="5"/>
        </w:numPr>
        <w:suppressAutoHyphens/>
        <w:spacing w:after="0" w:line="240" w:lineRule="auto"/>
      </w:pPr>
      <w:r>
        <w:t>Метод эквивалентных значений.</w:t>
      </w:r>
    </w:p>
    <w:p w:rsidR="008D6E11" w:rsidRDefault="008D6E11" w:rsidP="008D6E11">
      <w:pPr>
        <w:widowControl w:val="0"/>
        <w:numPr>
          <w:ilvl w:val="1"/>
          <w:numId w:val="5"/>
        </w:numPr>
        <w:suppressAutoHyphens/>
        <w:spacing w:after="0" w:line="240" w:lineRule="auto"/>
      </w:pPr>
      <w:r>
        <w:t>Метод граничных значений.</w:t>
      </w:r>
    </w:p>
    <w:p w:rsidR="008D6E11" w:rsidRDefault="008D6E11" w:rsidP="008D6E11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t xml:space="preserve">Продвинутые техники </w:t>
      </w:r>
      <w:proofErr w:type="gramStart"/>
      <w:r>
        <w:t>тест-дизайна</w:t>
      </w:r>
      <w:proofErr w:type="gramEnd"/>
      <w:r>
        <w:t>:</w:t>
      </w:r>
    </w:p>
    <w:p w:rsidR="008D6E11" w:rsidRDefault="008D6E11" w:rsidP="008D6E11">
      <w:pPr>
        <w:widowControl w:val="0"/>
        <w:numPr>
          <w:ilvl w:val="1"/>
          <w:numId w:val="6"/>
        </w:numPr>
        <w:suppressAutoHyphens/>
        <w:spacing w:after="0" w:line="240" w:lineRule="auto"/>
      </w:pPr>
      <w:r>
        <w:t>Метод тестирования по области анализа.</w:t>
      </w:r>
    </w:p>
    <w:p w:rsidR="008D6E11" w:rsidRDefault="008D6E11" w:rsidP="008D6E11">
      <w:pPr>
        <w:widowControl w:val="0"/>
        <w:numPr>
          <w:ilvl w:val="1"/>
          <w:numId w:val="6"/>
        </w:numPr>
        <w:suppressAutoHyphens/>
        <w:spacing w:after="0" w:line="240" w:lineRule="auto"/>
      </w:pPr>
      <w:r>
        <w:t>Метод тестирования по таблице принятия решений.</w:t>
      </w:r>
    </w:p>
    <w:p w:rsidR="008D6E11" w:rsidRDefault="008D6E11" w:rsidP="008D6E11">
      <w:pPr>
        <w:widowControl w:val="0"/>
        <w:numPr>
          <w:ilvl w:val="1"/>
          <w:numId w:val="6"/>
        </w:numPr>
        <w:suppressAutoHyphens/>
        <w:spacing w:after="0" w:line="240" w:lineRule="auto"/>
      </w:pPr>
      <w:r>
        <w:t>Метод тестирования по таблице состояний.</w:t>
      </w:r>
    </w:p>
    <w:p w:rsidR="008D6E11" w:rsidRDefault="008D6E11" w:rsidP="008D6E11">
      <w:pPr>
        <w:widowControl w:val="0"/>
        <w:numPr>
          <w:ilvl w:val="1"/>
          <w:numId w:val="6"/>
        </w:numPr>
        <w:suppressAutoHyphens/>
        <w:spacing w:after="0" w:line="240" w:lineRule="auto"/>
      </w:pPr>
      <w:r>
        <w:t>Тестирование пользовательских сценариев.</w:t>
      </w:r>
    </w:p>
    <w:p w:rsidR="008D6E11" w:rsidRDefault="008D6E11" w:rsidP="008D6E11">
      <w:pPr>
        <w:widowControl w:val="0"/>
        <w:numPr>
          <w:ilvl w:val="1"/>
          <w:numId w:val="6"/>
        </w:numPr>
        <w:suppressAutoHyphens/>
        <w:spacing w:after="0" w:line="240" w:lineRule="auto"/>
      </w:pPr>
      <w:r>
        <w:t>Попарное тестирование</w:t>
      </w:r>
    </w:p>
    <w:p w:rsidR="008D6E11" w:rsidRDefault="008D6E11" w:rsidP="008D6E11">
      <w:pPr>
        <w:widowControl w:val="0"/>
        <w:suppressAutoHyphens/>
        <w:spacing w:after="0" w:line="240" w:lineRule="auto"/>
      </w:pPr>
    </w:p>
    <w:p w:rsidR="008D6E11" w:rsidRPr="008D6E11" w:rsidRDefault="008D6E11" w:rsidP="008D6E11">
      <w:pPr>
        <w:widowControl w:val="0"/>
        <w:suppressAutoHyphens/>
        <w:spacing w:after="0" w:line="240" w:lineRule="auto"/>
        <w:rPr>
          <w:b/>
        </w:rPr>
      </w:pPr>
      <w:r w:rsidRPr="008D6E11">
        <w:rPr>
          <w:b/>
        </w:rPr>
        <w:t>Автоматизированное тестирование</w:t>
      </w:r>
    </w:p>
    <w:p w:rsidR="008D6E11" w:rsidRDefault="008D6E11" w:rsidP="008D6E11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</w:pPr>
      <w:r>
        <w:t>Ведение в автоматизированное тестирование. Обзор инструментов автоматизации.</w:t>
      </w:r>
    </w:p>
    <w:p w:rsidR="008D6E11" w:rsidRDefault="008D6E11" w:rsidP="008D6E11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</w:pPr>
      <w:r>
        <w:t xml:space="preserve">Создание тестов автоматизированного тестирования, используя </w:t>
      </w:r>
      <w:r w:rsidRPr="008D6E11">
        <w:rPr>
          <w:lang w:val="en-US"/>
        </w:rPr>
        <w:t>Selenium</w:t>
      </w:r>
      <w:r w:rsidRPr="008D6E11">
        <w:t xml:space="preserve"> </w:t>
      </w:r>
      <w:r>
        <w:rPr>
          <w:lang w:val="en-US"/>
        </w:rPr>
        <w:t>IDE</w:t>
      </w:r>
    </w:p>
    <w:p w:rsidR="008D6E11" w:rsidRPr="008D6E11" w:rsidRDefault="008D6E11" w:rsidP="008D6E11">
      <w:pPr>
        <w:pStyle w:val="a3"/>
        <w:widowControl w:val="0"/>
        <w:numPr>
          <w:ilvl w:val="0"/>
          <w:numId w:val="7"/>
        </w:numPr>
        <w:suppressAutoHyphens/>
        <w:spacing w:after="0" w:line="240" w:lineRule="auto"/>
      </w:pPr>
      <w:r>
        <w:t xml:space="preserve">Создание тестов с использованием </w:t>
      </w:r>
      <w:r w:rsidRPr="008D6E11">
        <w:rPr>
          <w:lang w:val="en-US"/>
        </w:rPr>
        <w:t>Selenium</w:t>
      </w:r>
      <w:r w:rsidRPr="008D6E11">
        <w:t xml:space="preserve"> + </w:t>
      </w:r>
      <w:r w:rsidRPr="008D6E11">
        <w:rPr>
          <w:lang w:val="en-US"/>
        </w:rPr>
        <w:t>web</w:t>
      </w:r>
      <w:r w:rsidRPr="008D6E11">
        <w:t xml:space="preserve"> </w:t>
      </w:r>
      <w:r w:rsidRPr="008D6E11">
        <w:rPr>
          <w:lang w:val="en-US"/>
        </w:rPr>
        <w:t>driver</w:t>
      </w:r>
      <w:r w:rsidRPr="008D6E11">
        <w:t xml:space="preserve"> + </w:t>
      </w:r>
      <w:r w:rsidRPr="008D6E11">
        <w:rPr>
          <w:lang w:val="en-US"/>
        </w:rPr>
        <w:t>JAVA</w:t>
      </w:r>
    </w:p>
    <w:p w:rsidR="008D6E11" w:rsidRDefault="008D6E11" w:rsidP="008D6E11">
      <w:pPr>
        <w:widowControl w:val="0"/>
        <w:suppressAutoHyphens/>
        <w:spacing w:after="0" w:line="240" w:lineRule="auto"/>
        <w:rPr>
          <w:lang w:val="en-US"/>
        </w:rPr>
      </w:pPr>
    </w:p>
    <w:p w:rsidR="008D6E11" w:rsidRDefault="008D6E11" w:rsidP="008D6E11">
      <w:pPr>
        <w:widowControl w:val="0"/>
        <w:suppressAutoHyphens/>
        <w:spacing w:after="0" w:line="240" w:lineRule="auto"/>
        <w:rPr>
          <w:b/>
        </w:rPr>
      </w:pPr>
      <w:r w:rsidRPr="008D6E11">
        <w:rPr>
          <w:b/>
        </w:rPr>
        <w:t>Нагрузочное тестирование:</w:t>
      </w:r>
    </w:p>
    <w:p w:rsidR="008D6E11" w:rsidRDefault="008D6E11" w:rsidP="00140B3F">
      <w:pPr>
        <w:pStyle w:val="a3"/>
        <w:widowControl w:val="0"/>
        <w:numPr>
          <w:ilvl w:val="0"/>
          <w:numId w:val="8"/>
        </w:numPr>
        <w:suppressAutoHyphens/>
        <w:spacing w:after="0" w:line="240" w:lineRule="auto"/>
      </w:pPr>
      <w:r>
        <w:t>Процесс проведения нагрузочного тестирования</w:t>
      </w:r>
    </w:p>
    <w:p w:rsidR="008D6E11" w:rsidRDefault="008D6E11" w:rsidP="00140B3F">
      <w:pPr>
        <w:pStyle w:val="a3"/>
        <w:widowControl w:val="0"/>
        <w:numPr>
          <w:ilvl w:val="0"/>
          <w:numId w:val="8"/>
        </w:numPr>
        <w:suppressAutoHyphens/>
        <w:spacing w:after="0" w:line="240" w:lineRule="auto"/>
      </w:pPr>
      <w:r>
        <w:t>Метрики производительности.</w:t>
      </w:r>
      <w:bookmarkStart w:id="0" w:name="_GoBack"/>
      <w:bookmarkEnd w:id="0"/>
    </w:p>
    <w:p w:rsidR="008D6E11" w:rsidRDefault="008D6E11" w:rsidP="00140B3F">
      <w:pPr>
        <w:pStyle w:val="a3"/>
        <w:widowControl w:val="0"/>
        <w:numPr>
          <w:ilvl w:val="0"/>
          <w:numId w:val="8"/>
        </w:numPr>
        <w:suppressAutoHyphens/>
        <w:spacing w:after="0" w:line="240" w:lineRule="auto"/>
      </w:pPr>
      <w:r>
        <w:t>Инструменты для генерации нагрузки.</w:t>
      </w:r>
    </w:p>
    <w:p w:rsidR="008D6E11" w:rsidRDefault="008D6E11" w:rsidP="00140B3F">
      <w:pPr>
        <w:pStyle w:val="a3"/>
        <w:widowControl w:val="0"/>
        <w:numPr>
          <w:ilvl w:val="0"/>
          <w:numId w:val="8"/>
        </w:numPr>
        <w:suppressAutoHyphens/>
        <w:spacing w:after="0" w:line="240" w:lineRule="auto"/>
      </w:pPr>
      <w:r>
        <w:t xml:space="preserve">Основы работы с </w:t>
      </w:r>
      <w:r>
        <w:rPr>
          <w:lang w:val="en-US"/>
        </w:rPr>
        <w:t>Apache</w:t>
      </w:r>
      <w:r w:rsidRPr="008D6E11">
        <w:t xml:space="preserve"> </w:t>
      </w:r>
      <w:proofErr w:type="spellStart"/>
      <w:r>
        <w:rPr>
          <w:lang w:val="en-US"/>
        </w:rPr>
        <w:t>Jmeter</w:t>
      </w:r>
      <w:proofErr w:type="spellEnd"/>
      <w:r w:rsidRPr="008D6E11">
        <w:t xml:space="preserve"> </w:t>
      </w:r>
      <w:r>
        <w:t>по созданию скриптов нагрузочного тестирования.</w:t>
      </w:r>
    </w:p>
    <w:p w:rsidR="00140B3F" w:rsidRDefault="00140B3F" w:rsidP="00140B3F">
      <w:pPr>
        <w:widowControl w:val="0"/>
        <w:suppressAutoHyphens/>
        <w:spacing w:after="0" w:line="240" w:lineRule="auto"/>
        <w:rPr>
          <w:b/>
        </w:rPr>
      </w:pPr>
      <w:r w:rsidRPr="00140B3F">
        <w:rPr>
          <w:b/>
        </w:rPr>
        <w:t xml:space="preserve">Тестирование </w:t>
      </w:r>
      <w:r>
        <w:rPr>
          <w:b/>
          <w:lang w:val="en-US"/>
        </w:rPr>
        <w:t>Usability</w:t>
      </w:r>
      <w:r>
        <w:rPr>
          <w:b/>
        </w:rPr>
        <w:t>.</w:t>
      </w:r>
    </w:p>
    <w:p w:rsidR="00140B3F" w:rsidRPr="00140B3F" w:rsidRDefault="00140B3F" w:rsidP="00140B3F">
      <w:pPr>
        <w:pStyle w:val="a3"/>
        <w:widowControl w:val="0"/>
        <w:numPr>
          <w:ilvl w:val="2"/>
          <w:numId w:val="8"/>
        </w:numPr>
        <w:suppressAutoHyphens/>
        <w:spacing w:after="0" w:line="240" w:lineRule="auto"/>
      </w:pPr>
      <w:r>
        <w:t xml:space="preserve">Определение </w:t>
      </w:r>
      <w:r>
        <w:rPr>
          <w:lang w:val="en-US"/>
        </w:rPr>
        <w:t>Usability</w:t>
      </w:r>
    </w:p>
    <w:p w:rsidR="00140B3F" w:rsidRDefault="00140B3F" w:rsidP="00140B3F">
      <w:pPr>
        <w:pStyle w:val="a3"/>
        <w:widowControl w:val="0"/>
        <w:numPr>
          <w:ilvl w:val="2"/>
          <w:numId w:val="8"/>
        </w:numPr>
        <w:suppressAutoHyphens/>
        <w:spacing w:after="0" w:line="240" w:lineRule="auto"/>
      </w:pPr>
      <w:r>
        <w:t>Понятие интерфейса.</w:t>
      </w:r>
    </w:p>
    <w:p w:rsidR="00140B3F" w:rsidRPr="00140B3F" w:rsidRDefault="00140B3F" w:rsidP="00140B3F">
      <w:pPr>
        <w:pStyle w:val="a3"/>
        <w:widowControl w:val="0"/>
        <w:numPr>
          <w:ilvl w:val="2"/>
          <w:numId w:val="8"/>
        </w:numPr>
        <w:suppressAutoHyphens/>
        <w:spacing w:after="0" w:line="240" w:lineRule="auto"/>
      </w:pPr>
      <w:r>
        <w:t xml:space="preserve">Стандартизация пользовательского интерфейса. Стандарт </w:t>
      </w:r>
      <w:r>
        <w:rPr>
          <w:lang w:val="en-US"/>
        </w:rPr>
        <w:t>ISO-9241</w:t>
      </w:r>
    </w:p>
    <w:p w:rsidR="00140B3F" w:rsidRDefault="00140B3F" w:rsidP="00140B3F">
      <w:pPr>
        <w:pStyle w:val="a3"/>
        <w:widowControl w:val="0"/>
        <w:numPr>
          <w:ilvl w:val="2"/>
          <w:numId w:val="8"/>
        </w:numPr>
        <w:suppressAutoHyphens/>
        <w:spacing w:after="0" w:line="240" w:lineRule="auto"/>
      </w:pPr>
      <w:r>
        <w:rPr>
          <w:lang w:val="en-US"/>
        </w:rPr>
        <w:t xml:space="preserve">Usability </w:t>
      </w:r>
      <w:r>
        <w:t>в процессе разработки.</w:t>
      </w:r>
    </w:p>
    <w:p w:rsidR="00140B3F" w:rsidRPr="00140B3F" w:rsidRDefault="00140B3F" w:rsidP="00140B3F">
      <w:pPr>
        <w:pStyle w:val="a3"/>
        <w:widowControl w:val="0"/>
        <w:numPr>
          <w:ilvl w:val="2"/>
          <w:numId w:val="8"/>
        </w:numPr>
        <w:suppressAutoHyphens/>
        <w:spacing w:after="0" w:line="240" w:lineRule="auto"/>
      </w:pPr>
      <w:r>
        <w:t xml:space="preserve">Тестирование </w:t>
      </w:r>
      <w:r>
        <w:rPr>
          <w:lang w:val="en-US"/>
        </w:rPr>
        <w:t>Usability.</w:t>
      </w:r>
    </w:p>
    <w:p w:rsidR="00140B3F" w:rsidRPr="00140B3F" w:rsidRDefault="00140B3F" w:rsidP="00140B3F">
      <w:pPr>
        <w:widowControl w:val="0"/>
        <w:suppressAutoHyphens/>
        <w:spacing w:after="0" w:line="240" w:lineRule="auto"/>
        <w:rPr>
          <w:b/>
        </w:rPr>
      </w:pPr>
      <w:r>
        <w:rPr>
          <w:b/>
        </w:rPr>
        <w:t>Специфика тестирования приложений для мобильных платформ.</w:t>
      </w:r>
    </w:p>
    <w:sectPr w:rsidR="00140B3F" w:rsidRPr="0014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>
    <w:nsid w:val="035B6843"/>
    <w:multiLevelType w:val="multilevel"/>
    <w:tmpl w:val="FE64E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>
    <w:nsid w:val="2B81320D"/>
    <w:multiLevelType w:val="multilevel"/>
    <w:tmpl w:val="D07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>
    <w:nsid w:val="2EA34EB5"/>
    <w:multiLevelType w:val="multilevel"/>
    <w:tmpl w:val="2DA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356D5CD0"/>
    <w:multiLevelType w:val="hybridMultilevel"/>
    <w:tmpl w:val="A9AA5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5561D"/>
    <w:multiLevelType w:val="hybridMultilevel"/>
    <w:tmpl w:val="37BECDC8"/>
    <w:lvl w:ilvl="0" w:tplc="E1EA4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6F24D43"/>
    <w:multiLevelType w:val="hybridMultilevel"/>
    <w:tmpl w:val="A6AEE5E6"/>
    <w:lvl w:ilvl="0" w:tplc="8C5C2B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3A"/>
    <w:rsid w:val="00140B3F"/>
    <w:rsid w:val="008D6E11"/>
    <w:rsid w:val="00C02D52"/>
    <w:rsid w:val="00D434F1"/>
    <w:rsid w:val="00D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3A"/>
    <w:pPr>
      <w:ind w:left="720"/>
      <w:contextualSpacing/>
    </w:pPr>
  </w:style>
  <w:style w:type="paragraph" w:customStyle="1" w:styleId="a4">
    <w:name w:val="Содержимое таблицы"/>
    <w:basedOn w:val="a"/>
    <w:rsid w:val="00D9773A"/>
    <w:pPr>
      <w:widowControl w:val="0"/>
      <w:suppressLineNumbers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3A"/>
    <w:pPr>
      <w:ind w:left="720"/>
      <w:contextualSpacing/>
    </w:pPr>
  </w:style>
  <w:style w:type="paragraph" w:customStyle="1" w:styleId="a4">
    <w:name w:val="Содержимое таблицы"/>
    <w:basedOn w:val="a"/>
    <w:rsid w:val="00D9773A"/>
    <w:pPr>
      <w:widowControl w:val="0"/>
      <w:suppressLineNumbers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2014-10-17T05:35:00Z</dcterms:created>
  <dcterms:modified xsi:type="dcterms:W3CDTF">2014-10-17T06:21:00Z</dcterms:modified>
</cp:coreProperties>
</file>