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32" w:rsidRPr="002148C5" w:rsidRDefault="002148C5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2148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2148C5" w:rsidRDefault="002148C5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Бедных Алексей, Сергиенко Павел, Китченко Вениамин</w:t>
      </w:r>
    </w:p>
    <w:p w:rsidR="002148C5" w:rsidRPr="002148C5" w:rsidRDefault="002148C5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148C5">
        <w:rPr>
          <w:rFonts w:ascii="Times New Roman" w:hAnsi="Times New Roman" w:cs="Times New Roman"/>
          <w:b/>
          <w:sz w:val="32"/>
          <w:szCs w:val="28"/>
        </w:rPr>
        <w:t>Аналитика</w:t>
      </w:r>
    </w:p>
    <w:p w:rsidR="002148C5" w:rsidRDefault="002148C5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данного приложения являются покупатели</w:t>
      </w:r>
      <w:r w:rsidR="003F6A81">
        <w:rPr>
          <w:rFonts w:ascii="Times New Roman" w:hAnsi="Times New Roman" w:cs="Times New Roman"/>
          <w:sz w:val="28"/>
          <w:szCs w:val="28"/>
        </w:rPr>
        <w:t>, которые предпочитают делать свои покупки через Интернет</w:t>
      </w:r>
      <w:r>
        <w:rPr>
          <w:rFonts w:ascii="Times New Roman" w:hAnsi="Times New Roman" w:cs="Times New Roman"/>
          <w:sz w:val="28"/>
          <w:szCs w:val="28"/>
        </w:rPr>
        <w:t xml:space="preserve">. Покупателями могут выступать люди, достигшие платежеспособного возраста. В данном приложении они могут покупать различные товары. </w:t>
      </w:r>
      <w:r w:rsidRPr="002148C5">
        <w:rPr>
          <w:rFonts w:ascii="Times New Roman" w:hAnsi="Times New Roman" w:cs="Times New Roman"/>
          <w:sz w:val="28"/>
          <w:szCs w:val="28"/>
        </w:rPr>
        <w:t>В настоящее время сервис Amazon.com охватывает 34 категории товаров, в том числе электронные книги, бытовую электронику, детские игрушки, продукты питания, хозяйственные товары, спортивные товары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A81" w:rsidRDefault="003F6A81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8C5" w:rsidRDefault="003F6A81" w:rsidP="00214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Бизнес-целями данного приложения являются: </w:t>
      </w:r>
    </w:p>
    <w:p w:rsidR="003F6A81" w:rsidRPr="003F6A81" w:rsidRDefault="003F6A81" w:rsidP="003F6A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A81">
        <w:rPr>
          <w:rFonts w:ascii="Times New Roman" w:hAnsi="Times New Roman" w:cs="Times New Roman"/>
          <w:sz w:val="28"/>
          <w:szCs w:val="28"/>
        </w:rPr>
        <w:t>Увеличение продаж;</w:t>
      </w:r>
    </w:p>
    <w:p w:rsidR="003F6A81" w:rsidRPr="003F6A81" w:rsidRDefault="003F6A81" w:rsidP="003F6A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A81">
        <w:rPr>
          <w:rFonts w:ascii="Times New Roman" w:hAnsi="Times New Roman" w:cs="Times New Roman"/>
          <w:sz w:val="28"/>
          <w:szCs w:val="28"/>
        </w:rPr>
        <w:t>Получение прибыли от продажи товаров онлайн;</w:t>
      </w:r>
    </w:p>
    <w:p w:rsidR="003F6A81" w:rsidRPr="003F6A81" w:rsidRDefault="003F6A81" w:rsidP="003F6A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A81">
        <w:rPr>
          <w:rFonts w:ascii="Times New Roman" w:hAnsi="Times New Roman" w:cs="Times New Roman"/>
          <w:sz w:val="28"/>
          <w:szCs w:val="28"/>
        </w:rPr>
        <w:t>Получение прибыли за счет рекламы товаров.</w:t>
      </w:r>
    </w:p>
    <w:p w:rsidR="003F6A81" w:rsidRDefault="003F6A81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6A81" w:rsidRDefault="003F6A81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проекта:</w:t>
      </w:r>
    </w:p>
    <w:p w:rsidR="003F6A81" w:rsidRDefault="003F6A81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предоставление товаров через Интернет, так как в последнее время заметна тенденция покупателей на покупки в Интернете, из-за того, что это выгодно как самим покупателям, так и магазину.</w:t>
      </w:r>
    </w:p>
    <w:p w:rsidR="003F6A81" w:rsidRDefault="003F6A81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данного приложения ничем существенным не отличается от других аналогичных Интернет-магазинов.</w:t>
      </w:r>
    </w:p>
    <w:p w:rsidR="003F6A81" w:rsidRDefault="003F6A81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Целевыми действиями посетителей сайта является просмотр това</w:t>
      </w:r>
      <w:r w:rsidR="00261D5A">
        <w:rPr>
          <w:rFonts w:ascii="Times New Roman" w:hAnsi="Times New Roman" w:cs="Times New Roman"/>
          <w:sz w:val="28"/>
          <w:szCs w:val="28"/>
        </w:rPr>
        <w:t>ров, выбор необходимых товаров</w:t>
      </w:r>
      <w:r>
        <w:rPr>
          <w:rFonts w:ascii="Times New Roman" w:hAnsi="Times New Roman" w:cs="Times New Roman"/>
          <w:sz w:val="28"/>
          <w:szCs w:val="28"/>
        </w:rPr>
        <w:t xml:space="preserve">, оформление заказа, выбор способа доставки и выбор способа оплаты. </w:t>
      </w:r>
    </w:p>
    <w:p w:rsidR="00261D5A" w:rsidRDefault="00261D5A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страницах в основном будут представлены доступные для продажи товары, разделенные по категориям. При подробном просмотре определенного товара будет открываться страница с описанием товара. Все выбранные товары отображаются на странице с корзиной. При заказе товара отображается страница с полями для ввода всей необходимой информации. </w:t>
      </w:r>
    </w:p>
    <w:p w:rsidR="00261D5A" w:rsidRDefault="00261D5A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поведения посетителей: </w:t>
      </w:r>
    </w:p>
    <w:p w:rsidR="00261D5A" w:rsidRDefault="00261D5A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Посетитель зашел на сайт-через поиск нашел необходимый товар-сделал заказ.</w:t>
      </w:r>
    </w:p>
    <w:p w:rsidR="00261D5A" w:rsidRDefault="00261D5A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Посетитель зашел на сайт-выбрал категорию товара-уточнил параметры отображения товаров-сделал заказ</w:t>
      </w:r>
    </w:p>
    <w:p w:rsidR="00261D5A" w:rsidRDefault="00261D5A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зашел на сайт-посмотрел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различные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товары-не определился с выбором-покинул сайт.</w:t>
      </w:r>
    </w:p>
    <w:p w:rsidR="00261D5A" w:rsidRPr="00911E87" w:rsidRDefault="00261D5A" w:rsidP="00911E87">
      <w:pPr>
        <w:rPr>
          <w:rFonts w:ascii="Times New Roman" w:hAnsi="Times New Roman" w:cs="Times New Roman"/>
          <w:sz w:val="28"/>
          <w:szCs w:val="28"/>
        </w:rPr>
      </w:pPr>
      <w:r w:rsidRPr="00261D5A">
        <w:rPr>
          <w:rFonts w:ascii="Times New Roman" w:hAnsi="Times New Roman" w:cs="Times New Roman"/>
          <w:b/>
          <w:sz w:val="32"/>
          <w:szCs w:val="28"/>
        </w:rPr>
        <w:t>Разработка</w:t>
      </w:r>
    </w:p>
    <w:p w:rsidR="00261D5A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приложения были выбраны следующие технологии:</w:t>
      </w:r>
    </w:p>
    <w:p w:rsidR="00D77C4B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77C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гипертекстовый язык разметки</w:t>
      </w:r>
    </w:p>
    <w:p w:rsidR="00D77C4B" w:rsidRPr="00911E87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D77C4B" w:rsidRPr="00911E87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E8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77C4B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C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CMS для выполнения различных функций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77C4B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веб-приложение интегрировано с различными мобильными операционными системами в виде мобильных приложений. В таком виде отпадает необходимость каждый раз заходить на сайт через веб-браузер компьютера. Для этого достаточно найти свободный доступ в интернет и совершить покупку со своего мобильного устройства.</w:t>
      </w:r>
    </w:p>
    <w:p w:rsidR="00D77C4B" w:rsidRDefault="00D77C4B" w:rsidP="003F6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приложения можно выбрать язык программированию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если он при тестировании будет показывать более лучшую скорость работы приложения. Также можно использовать различные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77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фраемворки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упрощения и увеличению скорости разработки и оптимизации приложения.</w:t>
      </w:r>
    </w:p>
    <w:p w:rsidR="00D77C4B" w:rsidRPr="00911E87" w:rsidRDefault="00D77C4B" w:rsidP="00911E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77C4B">
        <w:rPr>
          <w:rFonts w:ascii="Times New Roman" w:hAnsi="Times New Roman" w:cs="Times New Roman"/>
          <w:b/>
          <w:sz w:val="32"/>
          <w:szCs w:val="28"/>
        </w:rPr>
        <w:t>Тестирование</w:t>
      </w:r>
    </w:p>
    <w:p w:rsidR="001C7980" w:rsidRPr="001C7980" w:rsidRDefault="001C7980" w:rsidP="001C7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Согласно стандарту</w:t>
      </w:r>
      <w:r w:rsidRPr="001C7980"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>ISO 9126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 xml:space="preserve"> есть 6 г</w:t>
      </w:r>
      <w:r>
        <w:rPr>
          <w:rFonts w:ascii="Times New Roman" w:hAnsi="Times New Roman" w:cs="Times New Roman"/>
          <w:sz w:val="28"/>
          <w:szCs w:val="28"/>
        </w:rPr>
        <w:t>лавных характеристик качества программного обеспечения: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Функ</w:t>
      </w:r>
      <w:r w:rsidRPr="001C7980">
        <w:rPr>
          <w:rFonts w:ascii="Times New Roman" w:hAnsi="Times New Roman" w:cs="Times New Roman"/>
          <w:sz w:val="28"/>
          <w:szCs w:val="28"/>
        </w:rPr>
        <w:t>циональ</w:t>
      </w:r>
      <w:r>
        <w:rPr>
          <w:rFonts w:ascii="Times New Roman" w:hAnsi="Times New Roman" w:cs="Times New Roman"/>
          <w:sz w:val="28"/>
          <w:szCs w:val="28"/>
        </w:rPr>
        <w:t xml:space="preserve">ные возможности </w:t>
      </w:r>
      <w:r w:rsidRPr="001C7980">
        <w:rPr>
          <w:rFonts w:ascii="Times New Roman" w:hAnsi="Times New Roman" w:cs="Times New Roman"/>
          <w:sz w:val="28"/>
          <w:szCs w:val="28"/>
        </w:rPr>
        <w:t>- выполняет ли ПО свою задачу</w:t>
      </w:r>
    </w:p>
    <w:p w:rsidR="001C7980" w:rsidRPr="001C7980" w:rsidRDefault="001C7980" w:rsidP="001C798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7980">
        <w:rPr>
          <w:rFonts w:ascii="Times New Roman" w:hAnsi="Times New Roman" w:cs="Times New Roman"/>
          <w:sz w:val="28"/>
          <w:szCs w:val="28"/>
        </w:rPr>
        <w:t>Функциональное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>тестирование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(Functional testing)</w:t>
      </w:r>
    </w:p>
    <w:p w:rsidR="001C7980" w:rsidRPr="001C7980" w:rsidRDefault="001C7980" w:rsidP="001C798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7980">
        <w:rPr>
          <w:rFonts w:ascii="Times New Roman" w:hAnsi="Times New Roman" w:cs="Times New Roman"/>
          <w:sz w:val="28"/>
          <w:szCs w:val="28"/>
        </w:rPr>
        <w:t>Тестирование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>безопасности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(Security and Access Control Testing)</w:t>
      </w:r>
    </w:p>
    <w:p w:rsidR="001C7980" w:rsidRPr="001C7980" w:rsidRDefault="001C7980" w:rsidP="001C798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Тестирование взаимодействия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Надежность - будет ли работать система если один из ее компонентов сломается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Практичность</w:t>
      </w:r>
      <w:r w:rsidRPr="001C7980">
        <w:rPr>
          <w:rFonts w:ascii="Times New Roman" w:hAnsi="Times New Roman" w:cs="Times New Roman"/>
          <w:sz w:val="28"/>
          <w:szCs w:val="28"/>
        </w:rPr>
        <w:t xml:space="preserve"> - удобство пользования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lastRenderedPageBreak/>
        <w:t>Тестирование удобства пользования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Эффективность - сколько ресурсов системы нужно для ПО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возможность быстро выявить и исправить ошибки если что-то сломается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Тестирование на отказ и восстановление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D77C4B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980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Мобильность</w:t>
      </w:r>
      <w:r w:rsidRPr="001C7980">
        <w:rPr>
          <w:rFonts w:ascii="Times New Roman" w:hAnsi="Times New Roman" w:cs="Times New Roman"/>
          <w:sz w:val="28"/>
          <w:szCs w:val="28"/>
        </w:rPr>
        <w:t xml:space="preserve"> - легко ли переделать ПО если что-то изменится в ее окружении</w:t>
      </w:r>
    </w:p>
    <w:p w:rsidR="001C7980" w:rsidRPr="001C7980" w:rsidRDefault="001C7980" w:rsidP="001C79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Все виды тестирования производительности:</w:t>
      </w:r>
    </w:p>
    <w:p w:rsidR="001C7980" w:rsidRPr="00911E87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7980">
        <w:rPr>
          <w:rFonts w:ascii="Times New Roman" w:hAnsi="Times New Roman" w:cs="Times New Roman"/>
          <w:sz w:val="28"/>
          <w:szCs w:val="28"/>
        </w:rPr>
        <w:t>нагрузочное</w:t>
      </w:r>
      <w:r w:rsidRPr="00911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>тестирование</w:t>
      </w:r>
      <w:r w:rsidRPr="00911E87">
        <w:rPr>
          <w:rFonts w:ascii="Times New Roman" w:hAnsi="Times New Roman" w:cs="Times New Roman"/>
          <w:sz w:val="28"/>
          <w:szCs w:val="28"/>
          <w:lang w:val="en-US"/>
        </w:rPr>
        <w:t xml:space="preserve"> (Performance and Load Testing)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стрессовое тестирование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тестирование стабильности или надежности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объемное тестирование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Дымовое тестирование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7980">
        <w:rPr>
          <w:rFonts w:ascii="Times New Roman" w:hAnsi="Times New Roman" w:cs="Times New Roman"/>
          <w:sz w:val="28"/>
          <w:szCs w:val="28"/>
        </w:rPr>
        <w:t>Тестирование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980">
        <w:rPr>
          <w:rFonts w:ascii="Times New Roman" w:hAnsi="Times New Roman" w:cs="Times New Roman"/>
          <w:sz w:val="28"/>
          <w:szCs w:val="28"/>
        </w:rPr>
        <w:t>сборки</w:t>
      </w:r>
      <w:r w:rsidRPr="001C7980">
        <w:rPr>
          <w:rFonts w:ascii="Times New Roman" w:hAnsi="Times New Roman" w:cs="Times New Roman"/>
          <w:sz w:val="28"/>
          <w:szCs w:val="28"/>
          <w:lang w:val="en-US"/>
        </w:rPr>
        <w:t xml:space="preserve"> (Build Verification Test)</w:t>
      </w:r>
    </w:p>
    <w:p w:rsidR="001C7980" w:rsidRPr="001C7980" w:rsidRDefault="001C7980" w:rsidP="000F7796">
      <w:pPr>
        <w:pStyle w:val="a3"/>
        <w:numPr>
          <w:ilvl w:val="0"/>
          <w:numId w:val="17"/>
        </w:numPr>
        <w:spacing w:after="0" w:line="360" w:lineRule="auto"/>
        <w:ind w:left="2115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7980">
        <w:rPr>
          <w:rFonts w:ascii="Times New Roman" w:hAnsi="Times New Roman" w:cs="Times New Roman"/>
          <w:sz w:val="28"/>
          <w:szCs w:val="28"/>
        </w:rPr>
        <w:t>Санитарное тестирование или проверка согласованности/исправности (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9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C7980">
        <w:rPr>
          <w:rFonts w:ascii="Times New Roman" w:hAnsi="Times New Roman" w:cs="Times New Roman"/>
          <w:sz w:val="28"/>
          <w:szCs w:val="28"/>
        </w:rPr>
        <w:t>)</w:t>
      </w:r>
    </w:p>
    <w:p w:rsidR="001C7980" w:rsidRPr="001C7980" w:rsidRDefault="001C7980" w:rsidP="001C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приложения необходимо применить все рассмотренные виды тестирования.</w:t>
      </w:r>
    </w:p>
    <w:sectPr w:rsidR="001C7980" w:rsidRPr="001C7980" w:rsidSect="00214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E6A"/>
    <w:multiLevelType w:val="hybridMultilevel"/>
    <w:tmpl w:val="17DCB71A"/>
    <w:lvl w:ilvl="0" w:tplc="FBE8897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CA83D14"/>
    <w:multiLevelType w:val="hybridMultilevel"/>
    <w:tmpl w:val="A0989014"/>
    <w:lvl w:ilvl="0" w:tplc="ED3CCE3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0414CFC"/>
    <w:multiLevelType w:val="hybridMultilevel"/>
    <w:tmpl w:val="1C9E5A06"/>
    <w:lvl w:ilvl="0" w:tplc="ED6C034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6A70235"/>
    <w:multiLevelType w:val="hybridMultilevel"/>
    <w:tmpl w:val="D34CB4B0"/>
    <w:lvl w:ilvl="0" w:tplc="BCD02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722D4"/>
    <w:multiLevelType w:val="hybridMultilevel"/>
    <w:tmpl w:val="BADC3BF8"/>
    <w:lvl w:ilvl="0" w:tplc="023C1F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406E7"/>
    <w:multiLevelType w:val="hybridMultilevel"/>
    <w:tmpl w:val="31D88560"/>
    <w:lvl w:ilvl="0" w:tplc="A4B0932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AB0259D"/>
    <w:multiLevelType w:val="hybridMultilevel"/>
    <w:tmpl w:val="9CB8B746"/>
    <w:lvl w:ilvl="0" w:tplc="66D2F9E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BAA1D84"/>
    <w:multiLevelType w:val="hybridMultilevel"/>
    <w:tmpl w:val="28B656DA"/>
    <w:lvl w:ilvl="0" w:tplc="6DF02CF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D1100C1"/>
    <w:multiLevelType w:val="multilevel"/>
    <w:tmpl w:val="4BD23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9C7133B"/>
    <w:multiLevelType w:val="hybridMultilevel"/>
    <w:tmpl w:val="84AEA802"/>
    <w:lvl w:ilvl="0" w:tplc="4F6E8A4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2141E91"/>
    <w:multiLevelType w:val="hybridMultilevel"/>
    <w:tmpl w:val="D694674C"/>
    <w:lvl w:ilvl="0" w:tplc="EBF23CF4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3FA59A9"/>
    <w:multiLevelType w:val="hybridMultilevel"/>
    <w:tmpl w:val="CE9832D6"/>
    <w:lvl w:ilvl="0" w:tplc="023C1F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21E9C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651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4CF451B"/>
    <w:multiLevelType w:val="hybridMultilevel"/>
    <w:tmpl w:val="A5067BE8"/>
    <w:lvl w:ilvl="0" w:tplc="51F21E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62116"/>
    <w:multiLevelType w:val="hybridMultilevel"/>
    <w:tmpl w:val="7B74A75C"/>
    <w:lvl w:ilvl="0" w:tplc="BCD02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720D3D"/>
    <w:multiLevelType w:val="hybridMultilevel"/>
    <w:tmpl w:val="28163A08"/>
    <w:lvl w:ilvl="0" w:tplc="B7B66B8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CCE7BBA"/>
    <w:multiLevelType w:val="hybridMultilevel"/>
    <w:tmpl w:val="90ACAC9E"/>
    <w:lvl w:ilvl="0" w:tplc="A14EC54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1603E5C"/>
    <w:multiLevelType w:val="hybridMultilevel"/>
    <w:tmpl w:val="8772A838"/>
    <w:lvl w:ilvl="0" w:tplc="51F21E9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9"/>
  </w:num>
  <w:num w:numId="5">
    <w:abstractNumId w:val="15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16"/>
  </w:num>
  <w:num w:numId="11">
    <w:abstractNumId w:val="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76"/>
    <w:rsid w:val="001C7980"/>
    <w:rsid w:val="002148C5"/>
    <w:rsid w:val="00261D5A"/>
    <w:rsid w:val="003F6A81"/>
    <w:rsid w:val="005A6876"/>
    <w:rsid w:val="00911E87"/>
    <w:rsid w:val="00BE3F32"/>
    <w:rsid w:val="00D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Бедных</dc:creator>
  <cp:keywords/>
  <dc:description/>
  <cp:lastModifiedBy>Konstantin Firsanov</cp:lastModifiedBy>
  <cp:revision>3</cp:revision>
  <dcterms:created xsi:type="dcterms:W3CDTF">2014-09-30T16:24:00Z</dcterms:created>
  <dcterms:modified xsi:type="dcterms:W3CDTF">2014-10-01T08:45:00Z</dcterms:modified>
</cp:coreProperties>
</file>