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71" w:rsidRDefault="0057101D">
      <w:r>
        <w:t>Изменения в инструкцию ДИ-28</w:t>
      </w:r>
    </w:p>
    <w:p w:rsidR="00B34620" w:rsidRDefault="0057101D" w:rsidP="00B34620">
      <w:pPr>
        <w:pStyle w:val="a3"/>
        <w:numPr>
          <w:ilvl w:val="0"/>
          <w:numId w:val="1"/>
        </w:numPr>
      </w:pPr>
      <w:proofErr w:type="gramStart"/>
      <w:r>
        <w:t>П</w:t>
      </w:r>
      <w:proofErr w:type="gramEnd"/>
      <w:r>
        <w:t xml:space="preserve"> 1.4.1 сформировать в следующем виде:</w:t>
      </w:r>
      <w:r>
        <w:br/>
        <w:t>- базовые знания методологии тестирования программного обеспечения</w:t>
      </w:r>
      <w:r>
        <w:br/>
        <w:t>-Жизненный цикл</w:t>
      </w:r>
      <w:r w:rsidRPr="00CA6443">
        <w:t xml:space="preserve"> разработки прог</w:t>
      </w:r>
      <w:r>
        <w:t>раммного обеспечения и место тестирования в данном процессе;</w:t>
      </w:r>
      <w:r>
        <w:br/>
        <w:t>- стандарты качества программного обеспечения;</w:t>
      </w:r>
      <w:r>
        <w:br/>
        <w:t>- базовые техники в тест-дизайн;</w:t>
      </w:r>
      <w:r>
        <w:br/>
        <w:t xml:space="preserve">- базовые знания архитектуры </w:t>
      </w:r>
      <w:r w:rsidRPr="0057101D">
        <w:rPr>
          <w:lang w:val="en-US"/>
        </w:rPr>
        <w:t>web</w:t>
      </w:r>
      <w:r w:rsidRPr="007677EF">
        <w:t>-</w:t>
      </w:r>
      <w:r>
        <w:t xml:space="preserve">приложений, приложений для мобильных устройств и </w:t>
      </w:r>
      <w:r w:rsidRPr="0057101D">
        <w:rPr>
          <w:lang w:val="en-US"/>
        </w:rPr>
        <w:t>desktop</w:t>
      </w:r>
      <w:r w:rsidRPr="007677EF">
        <w:t xml:space="preserve"> </w:t>
      </w:r>
      <w:r>
        <w:t>приложений,</w:t>
      </w:r>
      <w:r>
        <w:br/>
        <w:t>- структуры протоколов прикладного уровня (</w:t>
      </w:r>
      <w:r>
        <w:rPr>
          <w:lang w:val="en-US"/>
        </w:rPr>
        <w:t>http</w:t>
      </w:r>
      <w:r w:rsidRPr="0057101D">
        <w:t xml:space="preserve">, </w:t>
      </w:r>
      <w:r>
        <w:rPr>
          <w:lang w:val="en-US"/>
        </w:rPr>
        <w:t>ftp</w:t>
      </w:r>
      <w:r>
        <w:t>)</w:t>
      </w:r>
      <w:r w:rsidR="00B34620">
        <w:br/>
        <w:t>- основные понятия защищенности приложений.</w:t>
      </w:r>
    </w:p>
    <w:p w:rsidR="0057101D" w:rsidRPr="00B34620" w:rsidRDefault="0057101D" w:rsidP="00AB57A7">
      <w:pPr>
        <w:pStyle w:val="a3"/>
        <w:numPr>
          <w:ilvl w:val="0"/>
          <w:numId w:val="1"/>
        </w:numPr>
      </w:pPr>
      <w:proofErr w:type="gramStart"/>
      <w:r>
        <w:t>П</w:t>
      </w:r>
      <w:proofErr w:type="gramEnd"/>
      <w:r>
        <w:t xml:space="preserve"> 1.4.2 сформировать в следующем виде:</w:t>
      </w:r>
      <w:r>
        <w:br/>
        <w:t xml:space="preserve">- ручное </w:t>
      </w:r>
      <w:r w:rsidR="00AB57A7">
        <w:t xml:space="preserve">тестирование приложений </w:t>
      </w:r>
      <w:r w:rsidR="00B34620">
        <w:t xml:space="preserve">(функциональное, регрессионное, </w:t>
      </w:r>
      <w:proofErr w:type="spellStart"/>
      <w:r w:rsidR="00B34620">
        <w:t>валидация</w:t>
      </w:r>
      <w:proofErr w:type="spellEnd"/>
      <w:r w:rsidR="00B34620">
        <w:t xml:space="preserve"> исправленных несоответствий и верификация найденных несоответствий),</w:t>
      </w:r>
      <w:r>
        <w:br/>
        <w:t>- проведение автоматизированного тестирования с использованием готовых авто-тестов (запуск, сбор и оформление результатов),</w:t>
      </w:r>
      <w:r w:rsidR="00AB57A7">
        <w:br/>
        <w:t>- запуск скриптов нагрузочного тестирования с использованием готовых скриптов, сбор и оформление результатов.</w:t>
      </w:r>
      <w:r>
        <w:br/>
      </w:r>
      <w:r w:rsidR="00AB57A7">
        <w:t>- создание скриптов тестирования и чек-листов</w:t>
      </w:r>
      <w:r>
        <w:t>.</w:t>
      </w:r>
      <w:r w:rsidR="00AB57A7">
        <w:t xml:space="preserve"> Использование базовых техник тест-дизайн при создании тестовых скриптов</w:t>
      </w:r>
      <w:proofErr w:type="gramStart"/>
      <w:r w:rsidR="00AB57A7">
        <w:t>.</w:t>
      </w:r>
      <w:proofErr w:type="gramEnd"/>
      <w:r w:rsidR="00AB57A7">
        <w:br/>
      </w:r>
      <w:r>
        <w:t xml:space="preserve"> </w:t>
      </w:r>
      <w:proofErr w:type="gramStart"/>
      <w:r>
        <w:t>р</w:t>
      </w:r>
      <w:proofErr w:type="gramEnd"/>
      <w:r>
        <w:t>абота с системами управления тестовой документации,</w:t>
      </w:r>
      <w:r>
        <w:br/>
        <w:t xml:space="preserve">- </w:t>
      </w:r>
      <w:r w:rsidR="00AB57A7">
        <w:t>навыки работы с СУБД (построение запросов)</w:t>
      </w:r>
      <w:r>
        <w:br/>
        <w:t>- работа с одним из инструментов автоматизации тестирования (</w:t>
      </w:r>
      <w:proofErr w:type="spellStart"/>
      <w:r w:rsidRPr="00AB57A7">
        <w:rPr>
          <w:lang w:val="en-US"/>
        </w:rPr>
        <w:t>Sikkuli</w:t>
      </w:r>
      <w:proofErr w:type="spellEnd"/>
      <w:r w:rsidRPr="007677EF">
        <w:t xml:space="preserve">, </w:t>
      </w:r>
      <w:proofErr w:type="spellStart"/>
      <w:r w:rsidRPr="00AB57A7">
        <w:rPr>
          <w:lang w:val="en-US"/>
        </w:rPr>
        <w:t>iMacro</w:t>
      </w:r>
      <w:proofErr w:type="spellEnd"/>
      <w:r w:rsidRPr="007677EF">
        <w:t xml:space="preserve">, </w:t>
      </w:r>
      <w:r w:rsidRPr="00AB57A7">
        <w:rPr>
          <w:lang w:val="en-US"/>
        </w:rPr>
        <w:t>Selenium</w:t>
      </w:r>
      <w:r w:rsidRPr="007677EF">
        <w:t xml:space="preserve">, </w:t>
      </w:r>
      <w:r w:rsidRPr="00AB57A7">
        <w:rPr>
          <w:lang w:val="en-US"/>
        </w:rPr>
        <w:t>Test</w:t>
      </w:r>
      <w:r w:rsidRPr="007677EF">
        <w:t xml:space="preserve"> </w:t>
      </w:r>
      <w:r w:rsidRPr="00AB57A7">
        <w:rPr>
          <w:lang w:val="en-US"/>
        </w:rPr>
        <w:t>complete</w:t>
      </w:r>
      <w:r w:rsidRPr="007677EF">
        <w:t xml:space="preserve">, </w:t>
      </w:r>
      <w:r>
        <w:t>и т.</w:t>
      </w:r>
      <w:r w:rsidR="00B34620">
        <w:t>д.),</w:t>
      </w:r>
      <w:r w:rsidR="00B34620">
        <w:br/>
        <w:t xml:space="preserve"> - работа с одним из инструментов нагрузочного тестирования.</w:t>
      </w:r>
      <w:r w:rsidR="00B34620">
        <w:br/>
        <w:t>- работа с одним из инструментов проверки на уязвимость приложений.</w:t>
      </w:r>
      <w:r w:rsidR="00C72ABE">
        <w:br/>
        <w:t>- работа с системами контроля версий,</w:t>
      </w:r>
      <w:r w:rsidR="00B34620">
        <w:br/>
        <w:t xml:space="preserve">- уверенный пользователь </w:t>
      </w:r>
      <w:r w:rsidR="00B34620">
        <w:rPr>
          <w:lang w:val="en-US"/>
        </w:rPr>
        <w:t>Windows</w:t>
      </w:r>
      <w:r w:rsidR="00B34620" w:rsidRPr="00B34620">
        <w:t xml:space="preserve"> </w:t>
      </w:r>
      <w:r w:rsidR="00B34620">
        <w:t xml:space="preserve">и </w:t>
      </w:r>
      <w:r w:rsidR="00B34620">
        <w:rPr>
          <w:lang w:val="en-US"/>
        </w:rPr>
        <w:t>Linux</w:t>
      </w:r>
      <w:r w:rsidR="00B34620" w:rsidRPr="00B34620">
        <w:t>,</w:t>
      </w:r>
    </w:p>
    <w:p w:rsidR="00B34620" w:rsidRDefault="00B34620" w:rsidP="00AB57A7">
      <w:pPr>
        <w:pStyle w:val="a3"/>
        <w:numPr>
          <w:ilvl w:val="0"/>
          <w:numId w:val="1"/>
        </w:numPr>
      </w:pPr>
      <w:r>
        <w:t>П. 2.3 Сформировать как:</w:t>
      </w:r>
    </w:p>
    <w:p w:rsidR="00B34620" w:rsidRDefault="00B34620" w:rsidP="00B34620">
      <w:pPr>
        <w:ind w:firstLine="709"/>
        <w:jc w:val="both"/>
      </w:pPr>
      <w:r>
        <w:t xml:space="preserve">Для обеспечения целей должности </w:t>
      </w:r>
      <w:r>
        <w:t xml:space="preserve">младший </w:t>
      </w:r>
      <w:proofErr w:type="spellStart"/>
      <w:r>
        <w:t>т</w:t>
      </w:r>
      <w:r>
        <w:t>естировщик</w:t>
      </w:r>
      <w:proofErr w:type="spellEnd"/>
      <w:r>
        <w:t xml:space="preserve"> обязан выполнять следующие функции: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Проходит, если потребуется, собеседование с заказчиком проекта.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Знакомится со спецификацией</w:t>
      </w:r>
      <w:r>
        <w:t xml:space="preserve"> тестируемого проекта или функциональности.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С</w:t>
      </w:r>
      <w:r>
        <w:t>огласовывает с руководителем объём времени, требуемый на тестирование.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Проводит работы по тестированию,  согласно утвержденному процессу, закрепле</w:t>
      </w:r>
      <w:r w:rsidR="00C72ABE">
        <w:t>нному в инструкциях СМК: И05.</w:t>
      </w:r>
    </w:p>
    <w:p w:rsidR="00C72ABE" w:rsidRDefault="00C72ABE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 xml:space="preserve">Разрабатывает и обновляет тестовую документацию (чек лист, </w:t>
      </w:r>
      <w:proofErr w:type="gramStart"/>
      <w:r>
        <w:t>тест-кейсы</w:t>
      </w:r>
      <w:proofErr w:type="gramEnd"/>
      <w:r>
        <w:t xml:space="preserve">) уровня функционала или небольшого проекта, </w:t>
      </w:r>
      <w:r>
        <w:t>согласно утвержденному процессу, закрепле</w:t>
      </w:r>
      <w:r>
        <w:t xml:space="preserve">нному в инструкциях СМК: </w:t>
      </w:r>
      <w:r>
        <w:t>И06</w:t>
      </w:r>
      <w:r>
        <w:t>.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Регистрирует найденные дефекты в системе управления проектами, принятой на данном проекте, в соответствие с</w:t>
      </w:r>
      <w:proofErr w:type="gramStart"/>
      <w:r>
        <w:t xml:space="preserve"> И</w:t>
      </w:r>
      <w:proofErr w:type="gramEnd"/>
      <w:r>
        <w:t xml:space="preserve"> 05-2012, И 16-2013.</w:t>
      </w:r>
    </w:p>
    <w:p w:rsidR="00B34620" w:rsidRDefault="00B34620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 xml:space="preserve">Информирует менеджера проекта </w:t>
      </w:r>
      <w:r w:rsidR="00C72ABE">
        <w:t xml:space="preserve">или непосредственного руководителя </w:t>
      </w:r>
      <w:r>
        <w:t>о найденных несоответствиях в спецификации тестируемого проекта;</w:t>
      </w:r>
    </w:p>
    <w:p w:rsidR="00B34620" w:rsidRDefault="00C72ABE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Информирует непосредственного руководителя об упавших (непрошедших) тестах,</w:t>
      </w:r>
    </w:p>
    <w:p w:rsidR="00B34620" w:rsidRPr="00991ED3" w:rsidRDefault="00C72ABE" w:rsidP="00B34620">
      <w:pPr>
        <w:numPr>
          <w:ilvl w:val="0"/>
          <w:numId w:val="2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r>
        <w:t>Консультирует</w:t>
      </w:r>
      <w:r w:rsidR="00B34620">
        <w:t xml:space="preserve"> </w:t>
      </w:r>
      <w:r>
        <w:t>по обнаруженным несоответствиям</w:t>
      </w:r>
      <w:bookmarkStart w:id="0" w:name="_GoBack"/>
      <w:bookmarkEnd w:id="0"/>
      <w:r w:rsidR="00B34620">
        <w:t xml:space="preserve"> </w:t>
      </w:r>
      <w:r w:rsidR="00B34620" w:rsidRPr="00991ED3">
        <w:t>следующих лиц:</w:t>
      </w:r>
    </w:p>
    <w:p w:rsidR="00B34620" w:rsidRDefault="00B34620" w:rsidP="00B34620">
      <w:pPr>
        <w:numPr>
          <w:ilvl w:val="1"/>
          <w:numId w:val="3"/>
        </w:numPr>
        <w:suppressAutoHyphens/>
        <w:spacing w:after="0" w:line="100" w:lineRule="atLeast"/>
        <w:jc w:val="both"/>
      </w:pPr>
      <w:r>
        <w:t>Непосредственный руководитель;</w:t>
      </w:r>
    </w:p>
    <w:p w:rsidR="00B34620" w:rsidRDefault="00B34620" w:rsidP="00B34620">
      <w:pPr>
        <w:numPr>
          <w:ilvl w:val="1"/>
          <w:numId w:val="3"/>
        </w:numPr>
        <w:suppressAutoHyphens/>
        <w:spacing w:after="0" w:line="100" w:lineRule="atLeast"/>
        <w:jc w:val="both"/>
      </w:pPr>
      <w:r>
        <w:lastRenderedPageBreak/>
        <w:t>Менеджер проекта;</w:t>
      </w:r>
    </w:p>
    <w:p w:rsidR="00B34620" w:rsidRDefault="00B34620" w:rsidP="00B34620">
      <w:pPr>
        <w:numPr>
          <w:ilvl w:val="1"/>
          <w:numId w:val="3"/>
        </w:numPr>
        <w:suppressAutoHyphens/>
        <w:spacing w:after="0" w:line="100" w:lineRule="atLeast"/>
        <w:jc w:val="both"/>
      </w:pPr>
      <w:r>
        <w:t xml:space="preserve">Специалисты по качеству </w:t>
      </w:r>
      <w:proofErr w:type="gramStart"/>
      <w:r>
        <w:t>ПО</w:t>
      </w:r>
      <w:proofErr w:type="gramEnd"/>
      <w:r>
        <w:t>;</w:t>
      </w:r>
    </w:p>
    <w:p w:rsidR="00B34620" w:rsidRDefault="00B34620" w:rsidP="00B34620">
      <w:pPr>
        <w:numPr>
          <w:ilvl w:val="1"/>
          <w:numId w:val="3"/>
        </w:numPr>
        <w:suppressAutoHyphens/>
        <w:spacing w:after="0" w:line="100" w:lineRule="atLeast"/>
        <w:jc w:val="both"/>
      </w:pPr>
      <w:r>
        <w:t>Инженеры-программисты;</w:t>
      </w:r>
    </w:p>
    <w:p w:rsidR="00B34620" w:rsidRDefault="00B34620" w:rsidP="00B34620">
      <w:pPr>
        <w:numPr>
          <w:ilvl w:val="1"/>
          <w:numId w:val="3"/>
        </w:numPr>
        <w:suppressAutoHyphens/>
        <w:spacing w:after="0" w:line="100" w:lineRule="atLeast"/>
        <w:jc w:val="both"/>
      </w:pPr>
      <w:r>
        <w:t>Заказчик или его представитель.</w:t>
      </w:r>
    </w:p>
    <w:p w:rsidR="00B34620" w:rsidRDefault="00B34620" w:rsidP="00B34620">
      <w:pPr>
        <w:numPr>
          <w:ilvl w:val="0"/>
          <w:numId w:val="3"/>
        </w:numPr>
        <w:tabs>
          <w:tab w:val="left" w:pos="993"/>
        </w:tabs>
        <w:suppressAutoHyphens/>
        <w:spacing w:after="0" w:line="100" w:lineRule="atLeast"/>
        <w:ind w:left="0" w:firstLine="709"/>
        <w:jc w:val="both"/>
      </w:pPr>
      <w:proofErr w:type="gramStart"/>
      <w:r>
        <w:t>Производит своевременный учет рабочего времени по выполняемым задачам в системе</w:t>
      </w:r>
      <w:r w:rsidRPr="00853D48">
        <w:t xml:space="preserve"> управления проектами, принятой на </w:t>
      </w:r>
      <w:r>
        <w:t>конкретном проекте (</w:t>
      </w:r>
      <w:r w:rsidRPr="00853D48">
        <w:t>(</w:t>
      </w:r>
      <w:proofErr w:type="spellStart"/>
      <w:r w:rsidRPr="00853D48">
        <w:t>Redmine</w:t>
      </w:r>
      <w:proofErr w:type="spellEnd"/>
      <w:r w:rsidRPr="00853D48">
        <w:t>, JIRA).</w:t>
      </w:r>
      <w:proofErr w:type="gramEnd"/>
    </w:p>
    <w:p w:rsidR="00AB57A7" w:rsidRPr="00B34620" w:rsidRDefault="00AB57A7" w:rsidP="00B34620">
      <w:pPr>
        <w:rPr>
          <w:lang w:val="en-US"/>
        </w:rPr>
      </w:pPr>
    </w:p>
    <w:sectPr w:rsidR="00AB57A7" w:rsidRPr="00B3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2A9D"/>
    <w:multiLevelType w:val="hybridMultilevel"/>
    <w:tmpl w:val="907C6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64F"/>
    <w:multiLevelType w:val="hybridMultilevel"/>
    <w:tmpl w:val="7C6E28E0"/>
    <w:lvl w:ilvl="0" w:tplc="7E5AD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7F25955"/>
    <w:multiLevelType w:val="hybridMultilevel"/>
    <w:tmpl w:val="A7FA9BD2"/>
    <w:lvl w:ilvl="0" w:tplc="7E5AD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E5ADB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1D"/>
    <w:rsid w:val="00267F71"/>
    <w:rsid w:val="0057101D"/>
    <w:rsid w:val="00AB57A7"/>
    <w:rsid w:val="00B34620"/>
    <w:rsid w:val="00C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2015-07-31T12:16:00Z</dcterms:created>
  <dcterms:modified xsi:type="dcterms:W3CDTF">2015-07-31T19:43:00Z</dcterms:modified>
</cp:coreProperties>
</file>