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Cs w:val="24"/>
        </w:rPr>
      </w:pPr>
      <w:r>
        <w:rPr>
          <w:szCs w:val="24"/>
        </w:rPr>
      </w:r>
    </w:p>
    <w:p>
      <w:pPr>
        <w:pStyle w:val="Normal"/>
        <w:rPr>
          <w:szCs w:val="24"/>
        </w:rPr>
      </w:pPr>
      <w:r>
        <w:rPr>
          <w:szCs w:val="24"/>
        </w:rPr>
      </w:r>
    </w:p>
    <w:p>
      <w:pPr>
        <w:pStyle w:val="Normal"/>
        <w:rPr>
          <w:szCs w:val="24"/>
        </w:rPr>
      </w:pPr>
      <w:r>
        <w:rPr>
          <w:szCs w:val="24"/>
        </w:rPr>
      </w:r>
    </w:p>
    <w:tbl>
      <w:tblPr>
        <w:jc w:val="left"/>
        <w:tblInd w:w="5353" w:type="dxa"/>
        <w:tblBorders>
          <w:top w:val="nil"/>
          <w:left w:val="nil"/>
          <w:bottom w:val="nil"/>
          <w:insideH w:val="nil"/>
          <w:right w:val="nil"/>
          <w:insideV w:val="nil"/>
        </w:tblBorders>
        <w:tblCellMar>
          <w:top w:w="0" w:type="dxa"/>
          <w:left w:w="113" w:type="dxa"/>
          <w:bottom w:w="0" w:type="dxa"/>
          <w:right w:w="108" w:type="dxa"/>
        </w:tblCellMar>
      </w:tblPr>
      <w:tblGrid>
        <w:gridCol w:w="4253"/>
      </w:tblGrid>
      <w:tr>
        <w:trPr>
          <w:cantSplit w:val="false"/>
        </w:trPr>
        <w:tc>
          <w:tcPr>
            <w:tcW w:w="4253" w:type="dxa"/>
            <w:tcBorders>
              <w:top w:val="nil"/>
              <w:left w:val="nil"/>
              <w:bottom w:val="nil"/>
              <w:insideH w:val="nil"/>
              <w:right w:val="nil"/>
              <w:insideV w:val="nil"/>
            </w:tcBorders>
            <w:shd w:fill="FFFFFF" w:val="clear"/>
          </w:tcPr>
          <w:p>
            <w:pPr>
              <w:pStyle w:val="Heading3"/>
              <w:jc w:val="left"/>
              <w:rPr>
                <w:sz w:val="24"/>
              </w:rPr>
            </w:pPr>
            <w:r>
              <w:rPr>
                <w:sz w:val="24"/>
              </w:rPr>
              <w:t>УТВЕРЖДАЮ:</w:t>
            </w:r>
          </w:p>
          <w:p>
            <w:pPr>
              <w:pStyle w:val="Normal"/>
              <w:rPr/>
            </w:pPr>
            <w:r>
              <w:rPr/>
              <w:t>Генеральный директор</w:t>
            </w:r>
          </w:p>
          <w:p>
            <w:pPr>
              <w:pStyle w:val="Normal"/>
              <w:rPr/>
            </w:pPr>
            <w:r>
              <w:rPr/>
              <w:t>ООО «ИСС Арт»</w:t>
            </w:r>
          </w:p>
          <w:p>
            <w:pPr>
              <w:pStyle w:val="Normal"/>
              <w:rPr/>
            </w:pPr>
            <w:r>
              <w:rPr/>
            </w:r>
          </w:p>
          <w:p>
            <w:pPr>
              <w:pStyle w:val="Normal"/>
              <w:rPr/>
            </w:pPr>
            <w:r>
              <w:rPr/>
              <w:t>________________/ И.В. Орехов/</w:t>
            </w:r>
          </w:p>
          <w:p>
            <w:pPr>
              <w:pStyle w:val="Normal"/>
              <w:jc w:val="both"/>
              <w:rPr/>
            </w:pPr>
            <w:r>
              <w:rPr/>
              <w:t>«__» ____________ 201</w:t>
            </w:r>
            <w:r>
              <w:rPr/>
              <w:t>6</w:t>
            </w:r>
            <w:r>
              <w:rPr/>
              <w:t xml:space="preserve"> г.</w:t>
            </w:r>
          </w:p>
        </w:tc>
      </w:tr>
    </w:tbl>
    <w:p>
      <w:pPr>
        <w:pStyle w:val="Heading3"/>
        <w:rPr>
          <w:szCs w:val="28"/>
        </w:rPr>
      </w:pPr>
      <w:r>
        <w:rPr>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3"/>
        <w:ind w:left="0" w:right="0" w:firstLine="709"/>
        <w:rPr>
          <w:spacing w:val="20"/>
          <w:szCs w:val="28"/>
        </w:rPr>
      </w:pPr>
      <w:r>
        <w:rPr>
          <w:spacing w:val="20"/>
          <w:szCs w:val="28"/>
        </w:rPr>
        <w:t>ИНСТРУКЦИЯ</w:t>
      </w:r>
    </w:p>
    <w:p>
      <w:pPr>
        <w:pStyle w:val="Normal"/>
        <w:ind w:left="0" w:right="0" w:firstLine="709"/>
        <w:jc w:val="center"/>
        <w:rPr>
          <w:sz w:val="28"/>
        </w:rPr>
      </w:pPr>
      <w:r>
        <w:rPr>
          <w:sz w:val="28"/>
        </w:rPr>
      </w:r>
    </w:p>
    <w:p>
      <w:pPr>
        <w:pStyle w:val="Normal"/>
        <w:ind w:left="0" w:right="0" w:firstLine="709"/>
        <w:jc w:val="center"/>
        <w:rPr>
          <w:sz w:val="28"/>
        </w:rPr>
      </w:pPr>
      <w:r>
        <w:rPr>
          <w:sz w:val="28"/>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5663"/>
        <w:gridCol w:w="3902"/>
      </w:tblGrid>
      <w:tr>
        <w:trPr>
          <w:trHeight w:val="463" w:hRule="atLeast"/>
          <w:cantSplit w:val="false"/>
        </w:trPr>
        <w:tc>
          <w:tcPr>
            <w:tcW w:w="56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szCs w:val="24"/>
              </w:rPr>
            </w:pPr>
            <w:r>
              <w:rPr>
                <w:b/>
                <w:szCs w:val="24"/>
              </w:rPr>
              <w:t>Система менеджмента качества</w:t>
            </w:r>
          </w:p>
        </w:tc>
        <w:tc>
          <w:tcPr>
            <w:tcW w:w="3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keepNext/>
              <w:outlineLvl w:val="0"/>
              <w:rPr>
                <w:szCs w:val="24"/>
              </w:rPr>
            </w:pPr>
            <w:r>
              <w:rPr>
                <w:szCs w:val="24"/>
              </w:rPr>
              <w:t>Версия № 2</w:t>
            </w:r>
          </w:p>
        </w:tc>
      </w:tr>
      <w:tr>
        <w:trPr>
          <w:trHeight w:val="980" w:hRule="atLeast"/>
          <w:cantSplit w:val="false"/>
        </w:trPr>
        <w:tc>
          <w:tcPr>
            <w:tcW w:w="56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szCs w:val="24"/>
              </w:rPr>
            </w:pPr>
            <w:r>
              <w:rPr>
                <w:b/>
                <w:szCs w:val="24"/>
              </w:rPr>
              <w:t xml:space="preserve">Инструкция по </w:t>
            </w:r>
            <w:r>
              <w:rPr>
                <w:b/>
                <w:szCs w:val="24"/>
              </w:rPr>
              <w:t>работе с</w:t>
            </w:r>
            <w:r>
              <w:rPr>
                <w:b/>
                <w:szCs w:val="24"/>
              </w:rPr>
              <w:t xml:space="preserve"> тестовой документаци</w:t>
            </w:r>
            <w:r>
              <w:rPr>
                <w:b/>
                <w:szCs w:val="24"/>
              </w:rPr>
              <w:t>ей</w:t>
            </w:r>
          </w:p>
        </w:tc>
        <w:tc>
          <w:tcPr>
            <w:tcW w:w="3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rPr>
                <w:szCs w:val="24"/>
              </w:rPr>
            </w:pPr>
            <w:r>
              <w:rPr>
                <w:szCs w:val="24"/>
              </w:rPr>
              <w:t>Введено с 01..</w:t>
            </w:r>
          </w:p>
          <w:p>
            <w:pPr>
              <w:pStyle w:val="Normal"/>
              <w:rPr>
                <w:sz w:val="12"/>
                <w:szCs w:val="24"/>
              </w:rPr>
            </w:pPr>
            <w:r>
              <w:rPr>
                <w:sz w:val="12"/>
                <w:szCs w:val="24"/>
              </w:rPr>
            </w:r>
          </w:p>
          <w:p>
            <w:pPr>
              <w:pStyle w:val="Normal"/>
              <w:spacing w:lineRule="auto" w:line="360"/>
              <w:ind w:left="0" w:right="-144" w:hanging="0"/>
              <w:rPr>
                <w:szCs w:val="24"/>
              </w:rPr>
            </w:pPr>
            <w:r>
              <w:rPr>
                <w:szCs w:val="24"/>
              </w:rPr>
              <w:t>Приказ №  от ..</w:t>
            </w:r>
          </w:p>
        </w:tc>
      </w:tr>
      <w:tr>
        <w:trPr>
          <w:trHeight w:val="427" w:hRule="atLeast"/>
          <w:cantSplit w:val="false"/>
        </w:trPr>
        <w:tc>
          <w:tcPr>
            <w:tcW w:w="56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szCs w:val="24"/>
              </w:rPr>
            </w:pPr>
            <w:r>
              <w:rPr>
                <w:b/>
                <w:szCs w:val="24"/>
              </w:rPr>
              <w:t>И - 06 – 2013</w:t>
            </w:r>
          </w:p>
        </w:tc>
        <w:tc>
          <w:tcPr>
            <w:tcW w:w="3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keepNext/>
              <w:outlineLvl w:val="0"/>
              <w:rPr>
                <w:szCs w:val="24"/>
              </w:rPr>
            </w:pPr>
            <w:r>
              <w:rPr>
                <w:szCs w:val="24"/>
              </w:rPr>
              <w:t>Количество листов: 9</w:t>
            </w:r>
          </w:p>
        </w:tc>
      </w:tr>
    </w:tbl>
    <w:p>
      <w:pPr>
        <w:pStyle w:val="Normal"/>
        <w:pageBreakBefore/>
        <w:spacing w:lineRule="auto" w:line="360"/>
        <w:ind w:left="0" w:right="0" w:firstLine="709"/>
        <w:rPr>
          <w:b/>
          <w:szCs w:val="24"/>
        </w:rPr>
      </w:pPr>
      <w:r>
        <w:rPr>
          <w:b/>
          <w:szCs w:val="24"/>
        </w:rPr>
        <w:t>Информационные данные</w:t>
      </w:r>
    </w:p>
    <w:p>
      <w:pPr>
        <w:pStyle w:val="Normal"/>
        <w:tabs>
          <w:tab w:val="left" w:pos="720" w:leader="none"/>
        </w:tabs>
        <w:ind w:left="0" w:right="0" w:firstLine="709"/>
        <w:jc w:val="both"/>
        <w:rPr>
          <w:szCs w:val="24"/>
        </w:rPr>
      </w:pPr>
      <w:r>
        <w:rPr>
          <w:szCs w:val="24"/>
        </w:rPr>
        <w:t xml:space="preserve">1 РАЗРАБОТАЛ – Руководитель отдела </w:t>
      </w:r>
      <w:r>
        <w:rPr>
          <w:szCs w:val="24"/>
        </w:rPr>
        <w:t>тестирования</w:t>
      </w:r>
      <w:r>
        <w:rPr>
          <w:szCs w:val="24"/>
        </w:rPr>
        <w:t xml:space="preserve"> – </w:t>
        <w:br/>
        <w:t>Фирсанов К.А.</w:t>
      </w:r>
    </w:p>
    <w:p>
      <w:pPr>
        <w:pStyle w:val="Normal"/>
        <w:tabs>
          <w:tab w:val="left" w:pos="720" w:leader="none"/>
        </w:tabs>
        <w:ind w:left="0" w:right="0" w:firstLine="709"/>
        <w:jc w:val="both"/>
        <w:rPr>
          <w:szCs w:val="24"/>
        </w:rPr>
      </w:pPr>
      <w:r>
        <w:rPr>
          <w:szCs w:val="24"/>
        </w:rPr>
        <w:t>2 Введена взамен И-06-2013.</w:t>
      </w:r>
    </w:p>
    <w:p>
      <w:pPr>
        <w:pStyle w:val="Normal"/>
        <w:tabs>
          <w:tab w:val="left" w:pos="0" w:leader="none"/>
        </w:tabs>
        <w:ind w:left="0" w:right="0" w:firstLine="709"/>
        <w:jc w:val="both"/>
        <w:rPr>
          <w:szCs w:val="24"/>
        </w:rPr>
      </w:pPr>
      <w:r>
        <w:rPr>
          <w:szCs w:val="24"/>
        </w:rPr>
        <w:t>3 Инструкция соответствует МС ИСО 9001 в части требований к построению, изложению, оформлению, обозначению и управлению внутренними документами.</w:t>
      </w:r>
    </w:p>
    <w:p>
      <w:pPr>
        <w:pStyle w:val="Normal"/>
        <w:tabs>
          <w:tab w:val="left" w:pos="-142" w:leader="none"/>
          <w:tab w:val="left" w:pos="0" w:leader="none"/>
        </w:tabs>
        <w:ind w:left="0" w:right="0" w:firstLine="709"/>
        <w:jc w:val="both"/>
        <w:rPr>
          <w:szCs w:val="24"/>
        </w:rPr>
      </w:pPr>
      <w:r>
        <w:rPr>
          <w:szCs w:val="24"/>
        </w:rPr>
        <w:t>4 УПРАВЛЕНИЕ ДОКУМЕНТОМ – в соответствии с требованиями СТО 02 «Управление документами».</w:t>
      </w:r>
    </w:p>
    <w:p>
      <w:pPr>
        <w:pStyle w:val="Normal"/>
        <w:tabs>
          <w:tab w:val="left" w:pos="0" w:leader="none"/>
        </w:tabs>
        <w:ind w:left="0" w:right="0" w:firstLine="709"/>
        <w:jc w:val="both"/>
        <w:rPr>
          <w:szCs w:val="24"/>
        </w:rPr>
      </w:pPr>
      <w:r>
        <w:rPr>
          <w:szCs w:val="24"/>
        </w:rPr>
        <w:t>5 Инструкция является интеллектуальной собственностью ООО «ИСС Арт» и не может быть полностью или частично воспроизведена, тиражирована и распространена в любом виде вне Компании без разрешения высшего руководства.</w:t>
      </w:r>
    </w:p>
    <w:p>
      <w:pPr>
        <w:pStyle w:val="Normal"/>
        <w:overflowPunct w:val="true"/>
        <w:spacing w:lineRule="auto" w:line="276" w:before="0" w:after="200"/>
        <w:textAlignment w:val="auto"/>
        <w:rPr/>
      </w:pPr>
      <w:r>
        <w:rPr/>
      </w:r>
    </w:p>
    <w:p>
      <w:pPr>
        <w:pStyle w:val="Normal"/>
        <w:pageBreakBefore/>
        <w:jc w:val="center"/>
        <w:rPr>
          <w:b/>
          <w:szCs w:val="24"/>
        </w:rPr>
      </w:pPr>
      <w:r>
        <w:rPr>
          <w:b/>
          <w:szCs w:val="24"/>
        </w:rPr>
        <w:t>Содержание</w:t>
      </w:r>
    </w:p>
    <w:p>
      <w:pPr>
        <w:pStyle w:val="Normal"/>
        <w:ind w:left="0" w:right="0" w:firstLine="709"/>
        <w:jc w:val="both"/>
        <w:rPr>
          <w:sz w:val="28"/>
        </w:rPr>
      </w:pPr>
      <w:r>
        <w:rPr>
          <w:sz w:val="2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671"/>
        <w:gridCol w:w="8459"/>
        <w:gridCol w:w="476"/>
      </w:tblGrid>
      <w:tr>
        <w:trPr>
          <w:trHeight w:val="285" w:hRule="atLeast"/>
          <w:cantSplit w:val="false"/>
        </w:trPr>
        <w:tc>
          <w:tcPr>
            <w:tcW w:w="671" w:type="dxa"/>
            <w:tcBorders>
              <w:top w:val="nil"/>
              <w:left w:val="nil"/>
              <w:bottom w:val="nil"/>
              <w:insideH w:val="nil"/>
              <w:right w:val="nil"/>
              <w:insideV w:val="nil"/>
            </w:tcBorders>
            <w:shd w:fill="FFFFFF" w:val="clear"/>
          </w:tcPr>
          <w:p>
            <w:pPr>
              <w:pStyle w:val="Normal"/>
              <w:rPr>
                <w:lang w:val="en-US"/>
              </w:rPr>
            </w:pPr>
            <w:r>
              <w:rPr>
                <w:lang w:val="en-US"/>
              </w:rPr>
              <w:t>1</w:t>
            </w:r>
          </w:p>
        </w:tc>
        <w:tc>
          <w:tcPr>
            <w:tcW w:w="8459" w:type="dxa"/>
            <w:tcBorders>
              <w:top w:val="nil"/>
              <w:left w:val="nil"/>
              <w:bottom w:val="nil"/>
              <w:insideH w:val="nil"/>
              <w:right w:val="nil"/>
              <w:insideV w:val="nil"/>
            </w:tcBorders>
            <w:shd w:fill="FFFFFF" w:val="clear"/>
          </w:tcPr>
          <w:p>
            <w:pPr>
              <w:pStyle w:val="Normal"/>
              <w:rPr/>
            </w:pPr>
            <w:r>
              <w:rPr/>
              <w:t>Область применения ……………………………………...………………………….</w:t>
            </w:r>
          </w:p>
        </w:tc>
        <w:tc>
          <w:tcPr>
            <w:tcW w:w="476" w:type="dxa"/>
            <w:tcBorders>
              <w:top w:val="nil"/>
              <w:left w:val="nil"/>
              <w:bottom w:val="nil"/>
              <w:insideH w:val="nil"/>
              <w:right w:val="nil"/>
              <w:insideV w:val="nil"/>
            </w:tcBorders>
            <w:shd w:fill="FFFFFF" w:val="clear"/>
          </w:tcPr>
          <w:p>
            <w:pPr>
              <w:pStyle w:val="Normal"/>
              <w:rPr/>
            </w:pPr>
            <w:r>
              <w:rPr/>
              <w:t>4</w:t>
            </w:r>
          </w:p>
        </w:tc>
      </w:tr>
      <w:tr>
        <w:trPr>
          <w:trHeight w:val="297" w:hRule="atLeast"/>
          <w:cantSplit w:val="false"/>
        </w:trPr>
        <w:tc>
          <w:tcPr>
            <w:tcW w:w="671" w:type="dxa"/>
            <w:tcBorders>
              <w:top w:val="nil"/>
              <w:left w:val="nil"/>
              <w:bottom w:val="nil"/>
              <w:insideH w:val="nil"/>
              <w:right w:val="nil"/>
              <w:insideV w:val="nil"/>
            </w:tcBorders>
            <w:shd w:fill="FFFFFF" w:val="clear"/>
          </w:tcPr>
          <w:p>
            <w:pPr>
              <w:pStyle w:val="Normal"/>
              <w:rPr/>
            </w:pPr>
            <w:r>
              <w:rPr/>
              <w:t>2</w:t>
            </w:r>
          </w:p>
        </w:tc>
        <w:tc>
          <w:tcPr>
            <w:tcW w:w="8459" w:type="dxa"/>
            <w:tcBorders>
              <w:top w:val="nil"/>
              <w:left w:val="nil"/>
              <w:bottom w:val="nil"/>
              <w:insideH w:val="nil"/>
              <w:right w:val="nil"/>
              <w:insideV w:val="nil"/>
            </w:tcBorders>
            <w:shd w:fill="FFFFFF" w:val="clear"/>
          </w:tcPr>
          <w:p>
            <w:pPr>
              <w:pStyle w:val="Normal"/>
              <w:rPr/>
            </w:pPr>
            <w:r>
              <w:rPr/>
              <w:t>Нормативные ссылки ………………………………………………………………..</w:t>
            </w:r>
          </w:p>
        </w:tc>
        <w:tc>
          <w:tcPr>
            <w:tcW w:w="476" w:type="dxa"/>
            <w:tcBorders>
              <w:top w:val="nil"/>
              <w:left w:val="nil"/>
              <w:bottom w:val="nil"/>
              <w:insideH w:val="nil"/>
              <w:right w:val="nil"/>
              <w:insideV w:val="nil"/>
            </w:tcBorders>
            <w:shd w:fill="FFFFFF" w:val="clear"/>
          </w:tcPr>
          <w:p>
            <w:pPr>
              <w:pStyle w:val="Normal"/>
              <w:rPr/>
            </w:pPr>
            <w:r>
              <w:rPr/>
              <w:t>4</w:t>
            </w:r>
          </w:p>
        </w:tc>
      </w:tr>
      <w:tr>
        <w:trPr>
          <w:trHeight w:val="306" w:hRule="atLeast"/>
          <w:cantSplit w:val="false"/>
        </w:trPr>
        <w:tc>
          <w:tcPr>
            <w:tcW w:w="671" w:type="dxa"/>
            <w:tcBorders>
              <w:top w:val="nil"/>
              <w:left w:val="nil"/>
              <w:bottom w:val="nil"/>
              <w:insideH w:val="nil"/>
              <w:right w:val="nil"/>
              <w:insideV w:val="nil"/>
            </w:tcBorders>
            <w:shd w:fill="FFFFFF" w:val="clear"/>
          </w:tcPr>
          <w:p>
            <w:pPr>
              <w:pStyle w:val="Normal"/>
              <w:rPr/>
            </w:pPr>
            <w:r>
              <w:rPr/>
              <w:t>3</w:t>
            </w:r>
          </w:p>
        </w:tc>
        <w:tc>
          <w:tcPr>
            <w:tcW w:w="8459" w:type="dxa"/>
            <w:tcBorders>
              <w:top w:val="nil"/>
              <w:left w:val="nil"/>
              <w:bottom w:val="nil"/>
              <w:insideH w:val="nil"/>
              <w:right w:val="nil"/>
              <w:insideV w:val="nil"/>
            </w:tcBorders>
            <w:shd w:fill="FFFFFF" w:val="clear"/>
          </w:tcPr>
          <w:p>
            <w:pPr>
              <w:pStyle w:val="Normal"/>
              <w:rPr/>
            </w:pPr>
            <w:r>
              <w:rPr/>
              <w:t>Термины, определения и сокращения ………………………………………………</w:t>
            </w:r>
          </w:p>
        </w:tc>
        <w:tc>
          <w:tcPr>
            <w:tcW w:w="476" w:type="dxa"/>
            <w:tcBorders>
              <w:top w:val="nil"/>
              <w:left w:val="nil"/>
              <w:bottom w:val="nil"/>
              <w:insideH w:val="nil"/>
              <w:right w:val="nil"/>
              <w:insideV w:val="nil"/>
            </w:tcBorders>
            <w:shd w:fill="FFFFFF" w:val="clear"/>
          </w:tcPr>
          <w:p>
            <w:pPr>
              <w:pStyle w:val="Normal"/>
              <w:rPr/>
            </w:pPr>
            <w:r>
              <w:rPr/>
              <w:t>4</w:t>
            </w:r>
          </w:p>
        </w:tc>
      </w:tr>
      <w:tr>
        <w:trPr>
          <w:trHeight w:val="255" w:hRule="atLeast"/>
          <w:cantSplit w:val="false"/>
        </w:trPr>
        <w:tc>
          <w:tcPr>
            <w:tcW w:w="671" w:type="dxa"/>
            <w:tcBorders>
              <w:top w:val="nil"/>
              <w:left w:val="nil"/>
              <w:bottom w:val="nil"/>
              <w:insideH w:val="nil"/>
              <w:right w:val="nil"/>
              <w:insideV w:val="nil"/>
            </w:tcBorders>
            <w:shd w:fill="FFFFFF" w:val="clear"/>
          </w:tcPr>
          <w:p>
            <w:pPr>
              <w:pStyle w:val="Normal"/>
              <w:rPr/>
            </w:pPr>
            <w:r>
              <w:rPr/>
              <w:t>4</w:t>
            </w:r>
          </w:p>
        </w:tc>
        <w:tc>
          <w:tcPr>
            <w:tcW w:w="8459" w:type="dxa"/>
            <w:tcBorders>
              <w:top w:val="nil"/>
              <w:left w:val="nil"/>
              <w:bottom w:val="nil"/>
              <w:insideH w:val="nil"/>
              <w:right w:val="nil"/>
              <w:insideV w:val="nil"/>
            </w:tcBorders>
            <w:shd w:fill="FFFFFF" w:val="clear"/>
          </w:tcPr>
          <w:p>
            <w:pPr>
              <w:pStyle w:val="Normal"/>
              <w:rPr/>
            </w:pPr>
            <w:r>
              <w:rPr/>
              <w:t>Общие положения ………………………………………….......................................</w:t>
            </w:r>
          </w:p>
        </w:tc>
        <w:tc>
          <w:tcPr>
            <w:tcW w:w="476" w:type="dxa"/>
            <w:tcBorders>
              <w:top w:val="nil"/>
              <w:left w:val="nil"/>
              <w:bottom w:val="nil"/>
              <w:insideH w:val="nil"/>
              <w:right w:val="nil"/>
              <w:insideV w:val="nil"/>
            </w:tcBorders>
            <w:shd w:fill="FFFFFF" w:val="clear"/>
          </w:tcPr>
          <w:p>
            <w:pPr>
              <w:pStyle w:val="Normal"/>
              <w:rPr/>
            </w:pPr>
            <w:r>
              <w:rPr/>
              <w:t>4</w:t>
            </w:r>
          </w:p>
        </w:tc>
      </w:tr>
      <w:tr>
        <w:trPr>
          <w:trHeight w:val="225" w:hRule="atLeast"/>
          <w:cantSplit w:val="false"/>
        </w:trPr>
        <w:tc>
          <w:tcPr>
            <w:tcW w:w="671" w:type="dxa"/>
            <w:tcBorders>
              <w:top w:val="nil"/>
              <w:left w:val="nil"/>
              <w:bottom w:val="nil"/>
              <w:insideH w:val="nil"/>
              <w:right w:val="nil"/>
              <w:insideV w:val="nil"/>
            </w:tcBorders>
            <w:shd w:fill="FFFFFF" w:val="clear"/>
          </w:tcPr>
          <w:p>
            <w:pPr>
              <w:pStyle w:val="Normal"/>
              <w:rPr/>
            </w:pPr>
            <w:r>
              <w:rPr/>
              <w:t>4.1</w:t>
            </w:r>
          </w:p>
        </w:tc>
        <w:tc>
          <w:tcPr>
            <w:tcW w:w="8459" w:type="dxa"/>
            <w:tcBorders>
              <w:top w:val="nil"/>
              <w:left w:val="nil"/>
              <w:bottom w:val="nil"/>
              <w:insideH w:val="nil"/>
              <w:right w:val="nil"/>
              <w:insideV w:val="nil"/>
            </w:tcBorders>
            <w:shd w:fill="FFFFFF" w:val="clear"/>
          </w:tcPr>
          <w:p>
            <w:pPr>
              <w:pStyle w:val="Normal"/>
              <w:rPr/>
            </w:pPr>
            <w:r>
              <w:rPr/>
              <w:t>Создание плана тестирования ……………………………………………………….</w:t>
            </w:r>
          </w:p>
        </w:tc>
        <w:tc>
          <w:tcPr>
            <w:tcW w:w="476" w:type="dxa"/>
            <w:tcBorders>
              <w:top w:val="nil"/>
              <w:left w:val="nil"/>
              <w:bottom w:val="nil"/>
              <w:insideH w:val="nil"/>
              <w:right w:val="nil"/>
              <w:insideV w:val="nil"/>
            </w:tcBorders>
            <w:shd w:fill="FFFFFF" w:val="clear"/>
          </w:tcPr>
          <w:p>
            <w:pPr>
              <w:pStyle w:val="Normal"/>
              <w:rPr/>
            </w:pPr>
            <w:r>
              <w:rPr/>
              <w:t>4</w:t>
            </w:r>
          </w:p>
        </w:tc>
      </w:tr>
      <w:tr>
        <w:trPr>
          <w:trHeight w:val="300" w:hRule="atLeast"/>
          <w:cantSplit w:val="false"/>
        </w:trPr>
        <w:tc>
          <w:tcPr>
            <w:tcW w:w="671" w:type="dxa"/>
            <w:tcBorders>
              <w:top w:val="nil"/>
              <w:left w:val="nil"/>
              <w:bottom w:val="nil"/>
              <w:insideH w:val="nil"/>
              <w:right w:val="nil"/>
              <w:insideV w:val="nil"/>
            </w:tcBorders>
            <w:shd w:fill="FFFFFF" w:val="clear"/>
          </w:tcPr>
          <w:p>
            <w:pPr>
              <w:pStyle w:val="Normal"/>
              <w:rPr/>
            </w:pPr>
            <w:r>
              <w:rPr/>
              <w:t xml:space="preserve">4.2 </w:t>
            </w:r>
          </w:p>
        </w:tc>
        <w:tc>
          <w:tcPr>
            <w:tcW w:w="8459" w:type="dxa"/>
            <w:tcBorders>
              <w:top w:val="nil"/>
              <w:left w:val="nil"/>
              <w:bottom w:val="nil"/>
              <w:insideH w:val="nil"/>
              <w:right w:val="nil"/>
              <w:insideV w:val="nil"/>
            </w:tcBorders>
            <w:shd w:fill="FFFFFF" w:val="clear"/>
          </w:tcPr>
          <w:p>
            <w:pPr>
              <w:pStyle w:val="Normal"/>
              <w:rPr/>
            </w:pPr>
            <w:r>
              <w:rPr/>
              <w:t>Создание тестовых скриптов ………………………………………………………...</w:t>
            </w:r>
          </w:p>
        </w:tc>
        <w:tc>
          <w:tcPr>
            <w:tcW w:w="476" w:type="dxa"/>
            <w:tcBorders>
              <w:top w:val="nil"/>
              <w:left w:val="nil"/>
              <w:bottom w:val="nil"/>
              <w:insideH w:val="nil"/>
              <w:right w:val="nil"/>
              <w:insideV w:val="nil"/>
            </w:tcBorders>
            <w:shd w:fill="FFFFFF" w:val="clear"/>
          </w:tcPr>
          <w:p>
            <w:pPr>
              <w:pStyle w:val="Normal"/>
              <w:rPr/>
            </w:pPr>
            <w:r>
              <w:rPr/>
              <w:t>4</w:t>
            </w:r>
          </w:p>
        </w:tc>
      </w:tr>
      <w:tr>
        <w:trPr>
          <w:trHeight w:val="135" w:hRule="atLeast"/>
          <w:cantSplit w:val="false"/>
        </w:trPr>
        <w:tc>
          <w:tcPr>
            <w:tcW w:w="671" w:type="dxa"/>
            <w:tcBorders>
              <w:top w:val="nil"/>
              <w:left w:val="nil"/>
              <w:bottom w:val="nil"/>
              <w:insideH w:val="nil"/>
              <w:right w:val="nil"/>
              <w:insideV w:val="nil"/>
            </w:tcBorders>
            <w:shd w:fill="FFFFFF" w:val="clear"/>
          </w:tcPr>
          <w:p>
            <w:pPr>
              <w:pStyle w:val="Normal"/>
              <w:rPr/>
            </w:pPr>
            <w:r>
              <w:rPr/>
              <w:t>4.3</w:t>
            </w:r>
          </w:p>
        </w:tc>
        <w:tc>
          <w:tcPr>
            <w:tcW w:w="8459" w:type="dxa"/>
            <w:tcBorders>
              <w:top w:val="nil"/>
              <w:left w:val="nil"/>
              <w:bottom w:val="nil"/>
              <w:insideH w:val="nil"/>
              <w:right w:val="nil"/>
              <w:insideV w:val="nil"/>
            </w:tcBorders>
            <w:shd w:fill="FFFFFF" w:val="clear"/>
          </w:tcPr>
          <w:p>
            <w:pPr>
              <w:pStyle w:val="Normal"/>
              <w:rPr/>
            </w:pPr>
            <w:r>
              <w:rPr/>
              <w:t>Контроль и обновление тестовой документации ………………………………......</w:t>
            </w:r>
          </w:p>
        </w:tc>
        <w:tc>
          <w:tcPr>
            <w:tcW w:w="476" w:type="dxa"/>
            <w:tcBorders>
              <w:top w:val="nil"/>
              <w:left w:val="nil"/>
              <w:bottom w:val="nil"/>
              <w:insideH w:val="nil"/>
              <w:right w:val="nil"/>
              <w:insideV w:val="nil"/>
            </w:tcBorders>
            <w:shd w:fill="FFFFFF" w:val="clear"/>
          </w:tcPr>
          <w:p>
            <w:pPr>
              <w:pStyle w:val="Normal"/>
              <w:rPr/>
            </w:pPr>
            <w:r>
              <w:rPr/>
              <w:t>5</w:t>
            </w:r>
          </w:p>
        </w:tc>
      </w:tr>
      <w:tr>
        <w:trPr>
          <w:cantSplit w:val="false"/>
        </w:trPr>
        <w:tc>
          <w:tcPr>
            <w:tcW w:w="671" w:type="dxa"/>
            <w:tcBorders>
              <w:top w:val="nil"/>
              <w:left w:val="nil"/>
              <w:bottom w:val="nil"/>
              <w:insideH w:val="nil"/>
              <w:right w:val="nil"/>
              <w:insideV w:val="nil"/>
            </w:tcBorders>
            <w:shd w:fill="FFFFFF" w:val="clear"/>
          </w:tcPr>
          <w:p>
            <w:pPr>
              <w:pStyle w:val="Normal"/>
              <w:rPr/>
            </w:pPr>
            <w:r>
              <w:rPr/>
            </w:r>
          </w:p>
        </w:tc>
        <w:tc>
          <w:tcPr>
            <w:tcW w:w="8459" w:type="dxa"/>
            <w:tcBorders>
              <w:top w:val="nil"/>
              <w:left w:val="nil"/>
              <w:bottom w:val="nil"/>
              <w:insideH w:val="nil"/>
              <w:right w:val="nil"/>
              <w:insideV w:val="nil"/>
            </w:tcBorders>
            <w:shd w:fill="FFFFFF" w:val="clear"/>
          </w:tcPr>
          <w:p>
            <w:pPr>
              <w:pStyle w:val="Normal"/>
              <w:rPr/>
            </w:pPr>
            <w:r>
              <w:rPr/>
              <w:t>Лист согласования ……………………………………………………………………</w:t>
            </w:r>
          </w:p>
        </w:tc>
        <w:tc>
          <w:tcPr>
            <w:tcW w:w="476" w:type="dxa"/>
            <w:tcBorders>
              <w:top w:val="nil"/>
              <w:left w:val="nil"/>
              <w:bottom w:val="nil"/>
              <w:insideH w:val="nil"/>
              <w:right w:val="nil"/>
              <w:insideV w:val="nil"/>
            </w:tcBorders>
            <w:shd w:fill="FFFFFF" w:val="clear"/>
          </w:tcPr>
          <w:p>
            <w:pPr>
              <w:pStyle w:val="Normal"/>
              <w:rPr/>
            </w:pPr>
            <w:r>
              <w:rPr/>
              <w:t>6</w:t>
            </w:r>
          </w:p>
        </w:tc>
      </w:tr>
      <w:tr>
        <w:trPr>
          <w:cantSplit w:val="false"/>
        </w:trPr>
        <w:tc>
          <w:tcPr>
            <w:tcW w:w="671" w:type="dxa"/>
            <w:tcBorders>
              <w:top w:val="nil"/>
              <w:left w:val="nil"/>
              <w:bottom w:val="nil"/>
              <w:insideH w:val="nil"/>
              <w:right w:val="nil"/>
              <w:insideV w:val="nil"/>
            </w:tcBorders>
            <w:shd w:fill="FFFFFF" w:val="clear"/>
          </w:tcPr>
          <w:p>
            <w:pPr>
              <w:pStyle w:val="Normal"/>
              <w:rPr/>
            </w:pPr>
            <w:r>
              <w:rPr/>
            </w:r>
          </w:p>
        </w:tc>
        <w:tc>
          <w:tcPr>
            <w:tcW w:w="8459" w:type="dxa"/>
            <w:tcBorders>
              <w:top w:val="nil"/>
              <w:left w:val="nil"/>
              <w:bottom w:val="nil"/>
              <w:insideH w:val="nil"/>
              <w:right w:val="nil"/>
              <w:insideV w:val="nil"/>
            </w:tcBorders>
            <w:shd w:fill="FFFFFF" w:val="clear"/>
          </w:tcPr>
          <w:p>
            <w:pPr>
              <w:pStyle w:val="Normal"/>
              <w:rPr/>
            </w:pPr>
            <w:r>
              <w:rPr/>
              <w:t>Лист регистрации изменений   .……………………………………………………...</w:t>
            </w:r>
          </w:p>
        </w:tc>
        <w:tc>
          <w:tcPr>
            <w:tcW w:w="476" w:type="dxa"/>
            <w:tcBorders>
              <w:top w:val="nil"/>
              <w:left w:val="nil"/>
              <w:bottom w:val="nil"/>
              <w:insideH w:val="nil"/>
              <w:right w:val="nil"/>
              <w:insideV w:val="nil"/>
            </w:tcBorders>
            <w:shd w:fill="FFFFFF" w:val="clear"/>
          </w:tcPr>
          <w:p>
            <w:pPr>
              <w:pStyle w:val="Normal"/>
              <w:rPr/>
            </w:pPr>
            <w:r>
              <w:rPr/>
              <w:t>7</w:t>
            </w:r>
          </w:p>
        </w:tc>
      </w:tr>
      <w:tr>
        <w:trPr>
          <w:cantSplit w:val="false"/>
        </w:trPr>
        <w:tc>
          <w:tcPr>
            <w:tcW w:w="671" w:type="dxa"/>
            <w:tcBorders>
              <w:top w:val="nil"/>
              <w:left w:val="nil"/>
              <w:bottom w:val="nil"/>
              <w:insideH w:val="nil"/>
              <w:right w:val="nil"/>
              <w:insideV w:val="nil"/>
            </w:tcBorders>
            <w:shd w:fill="FFFFFF" w:val="clear"/>
          </w:tcPr>
          <w:p>
            <w:pPr>
              <w:pStyle w:val="Normal"/>
              <w:rPr/>
            </w:pPr>
            <w:r>
              <w:rPr/>
            </w:r>
          </w:p>
        </w:tc>
        <w:tc>
          <w:tcPr>
            <w:tcW w:w="8459" w:type="dxa"/>
            <w:tcBorders>
              <w:top w:val="nil"/>
              <w:left w:val="nil"/>
              <w:bottom w:val="nil"/>
              <w:insideH w:val="nil"/>
              <w:right w:val="nil"/>
              <w:insideV w:val="nil"/>
            </w:tcBorders>
            <w:shd w:fill="FFFFFF" w:val="clear"/>
          </w:tcPr>
          <w:p>
            <w:pPr>
              <w:pStyle w:val="Normal"/>
              <w:rPr/>
            </w:pPr>
            <w:r>
              <w:rPr/>
              <w:t>Лист периодических проверок ………………………………………………………</w:t>
            </w:r>
          </w:p>
        </w:tc>
        <w:tc>
          <w:tcPr>
            <w:tcW w:w="476" w:type="dxa"/>
            <w:tcBorders>
              <w:top w:val="nil"/>
              <w:left w:val="nil"/>
              <w:bottom w:val="nil"/>
              <w:insideH w:val="nil"/>
              <w:right w:val="nil"/>
              <w:insideV w:val="nil"/>
            </w:tcBorders>
            <w:shd w:fill="FFFFFF" w:val="clear"/>
          </w:tcPr>
          <w:p>
            <w:pPr>
              <w:pStyle w:val="Normal"/>
              <w:rPr/>
            </w:pPr>
            <w:r>
              <w:rPr/>
              <w:t>8</w:t>
            </w:r>
          </w:p>
        </w:tc>
      </w:tr>
      <w:tr>
        <w:trPr>
          <w:cantSplit w:val="false"/>
        </w:trPr>
        <w:tc>
          <w:tcPr>
            <w:tcW w:w="671" w:type="dxa"/>
            <w:tcBorders>
              <w:top w:val="nil"/>
              <w:left w:val="nil"/>
              <w:bottom w:val="nil"/>
              <w:insideH w:val="nil"/>
              <w:right w:val="nil"/>
              <w:insideV w:val="nil"/>
            </w:tcBorders>
            <w:shd w:fill="FFFFFF" w:val="clear"/>
          </w:tcPr>
          <w:p>
            <w:pPr>
              <w:pStyle w:val="Normal"/>
              <w:rPr/>
            </w:pPr>
            <w:r>
              <w:rPr/>
            </w:r>
          </w:p>
        </w:tc>
        <w:tc>
          <w:tcPr>
            <w:tcW w:w="8459" w:type="dxa"/>
            <w:tcBorders>
              <w:top w:val="nil"/>
              <w:left w:val="nil"/>
              <w:bottom w:val="nil"/>
              <w:insideH w:val="nil"/>
              <w:right w:val="nil"/>
              <w:insideV w:val="nil"/>
            </w:tcBorders>
            <w:shd w:fill="FFFFFF" w:val="clear"/>
          </w:tcPr>
          <w:p>
            <w:pPr>
              <w:pStyle w:val="Normal"/>
              <w:rPr/>
            </w:pPr>
            <w:r>
              <w:rPr/>
              <w:t>Лист ознакомления …………………………………………………………………...</w:t>
            </w:r>
          </w:p>
        </w:tc>
        <w:tc>
          <w:tcPr>
            <w:tcW w:w="476" w:type="dxa"/>
            <w:tcBorders>
              <w:top w:val="nil"/>
              <w:left w:val="nil"/>
              <w:bottom w:val="nil"/>
              <w:insideH w:val="nil"/>
              <w:right w:val="nil"/>
              <w:insideV w:val="nil"/>
            </w:tcBorders>
            <w:shd w:fill="FFFFFF" w:val="clear"/>
          </w:tcPr>
          <w:p>
            <w:pPr>
              <w:pStyle w:val="Normal"/>
              <w:rPr/>
            </w:pPr>
            <w:r>
              <w:rPr/>
              <w:t>9</w:t>
            </w:r>
          </w:p>
        </w:tc>
      </w:tr>
    </w:tbl>
    <w:p>
      <w:pPr>
        <w:pStyle w:val="Normal"/>
        <w:rPr/>
      </w:pPr>
      <w:r>
        <w:rPr/>
      </w:r>
    </w:p>
    <w:p>
      <w:pPr>
        <w:pStyle w:val="Normal"/>
        <w:overflowPunct w:val="true"/>
        <w:spacing w:lineRule="auto" w:line="276" w:before="0" w:after="200"/>
        <w:textAlignment w:val="auto"/>
        <w:rPr/>
      </w:pPr>
      <w:bookmarkStart w:id="0" w:name="_GoBack"/>
      <w:bookmarkStart w:id="1" w:name="_GoBack"/>
      <w:bookmarkEnd w:id="1"/>
      <w:r>
        <w:rPr/>
      </w:r>
    </w:p>
    <w:p>
      <w:pPr>
        <w:pStyle w:val="ListParagraph"/>
        <w:pageBreakBefore/>
        <w:numPr>
          <w:ilvl w:val="0"/>
          <w:numId w:val="2"/>
        </w:numPr>
        <w:spacing w:lineRule="auto" w:line="240" w:before="288" w:after="288"/>
        <w:ind w:left="1069" w:right="0" w:hanging="360"/>
        <w:contextualSpacing/>
        <w:jc w:val="both"/>
        <w:rPr>
          <w:b/>
        </w:rPr>
      </w:pPr>
      <w:r>
        <w:rPr>
          <w:b/>
        </w:rPr>
        <w:t>Область применения</w:t>
      </w:r>
    </w:p>
    <w:p>
      <w:pPr>
        <w:pStyle w:val="Normal"/>
        <w:overflowPunct w:val="true"/>
        <w:ind w:left="0" w:right="0" w:firstLine="709"/>
        <w:jc w:val="both"/>
        <w:textAlignment w:val="auto"/>
        <w:rPr/>
      </w:pPr>
      <w:r>
        <w:rPr/>
        <w:t>Настоящая инструкция ООО «ИСС Арт» устанавливает требования к созданию тестовой документации на проекте. Инструкция предназначена для инженеров - тестировщиков. Настоящая инструкция является нормативным документом для всех сотрудников ООО «ИСС Арт».</w:t>
      </w:r>
    </w:p>
    <w:p>
      <w:pPr>
        <w:pStyle w:val="ListParagraph"/>
        <w:numPr>
          <w:ilvl w:val="0"/>
          <w:numId w:val="2"/>
        </w:numPr>
        <w:overflowPunct w:val="true"/>
        <w:spacing w:lineRule="auto" w:line="240" w:before="288" w:after="288"/>
        <w:ind w:left="1069" w:right="0" w:hanging="360"/>
        <w:contextualSpacing/>
        <w:jc w:val="both"/>
        <w:textAlignment w:val="auto"/>
        <w:rPr>
          <w:b/>
        </w:rPr>
      </w:pPr>
      <w:r>
        <w:rPr>
          <w:b/>
        </w:rPr>
        <w:t>Нормативные ссылки</w:t>
      </w:r>
    </w:p>
    <w:p>
      <w:pPr>
        <w:pStyle w:val="Normal"/>
        <w:overflowPunct w:val="true"/>
        <w:ind w:left="0" w:right="0" w:firstLine="709"/>
        <w:jc w:val="both"/>
        <w:textAlignment w:val="auto"/>
        <w:rPr/>
      </w:pPr>
      <w:r>
        <w:rPr/>
        <w:t xml:space="preserve">В настоящей инструкции использованы ссылки на следующие нормативные документы: </w:t>
      </w:r>
    </w:p>
    <w:p>
      <w:pPr>
        <w:pStyle w:val="Normal"/>
        <w:overflowPunct w:val="true"/>
        <w:ind w:left="0" w:right="0" w:firstLine="709"/>
        <w:jc w:val="both"/>
        <w:textAlignment w:val="auto"/>
        <w:rPr/>
      </w:pPr>
      <w:r>
        <w:rPr/>
        <w:t>МС ИСО 9001:2008 Системы менеджмента качества. Требования.</w:t>
      </w:r>
    </w:p>
    <w:p>
      <w:pPr>
        <w:pStyle w:val="ListParagraph"/>
        <w:numPr>
          <w:ilvl w:val="0"/>
          <w:numId w:val="3"/>
        </w:numPr>
        <w:overflowPunct w:val="true"/>
        <w:spacing w:lineRule="auto" w:line="240" w:before="288" w:after="288"/>
        <w:ind w:left="1429" w:right="0" w:hanging="360"/>
        <w:contextualSpacing/>
        <w:jc w:val="both"/>
        <w:textAlignment w:val="auto"/>
        <w:rPr>
          <w:b/>
        </w:rPr>
      </w:pPr>
      <w:r>
        <w:rPr>
          <w:b/>
        </w:rPr>
        <w:t>Термины, определения и сокращения</w:t>
      </w:r>
    </w:p>
    <w:p>
      <w:pPr>
        <w:pStyle w:val="Normal"/>
        <w:overflowPunct w:val="true"/>
        <w:ind w:left="0" w:right="0" w:firstLine="709"/>
        <w:jc w:val="both"/>
        <w:textAlignment w:val="auto"/>
        <w:rPr/>
      </w:pPr>
      <w:r>
        <w:rPr>
          <w:b/>
          <w:i/>
        </w:rPr>
        <w:t>итерация</w:t>
      </w:r>
      <w:r>
        <w:rPr/>
        <w:t xml:space="preserve"> - организация обработки данных, при которой действия повторяются многократно, не приводя при этом к вызовам самих себя.</w:t>
      </w:r>
    </w:p>
    <w:p>
      <w:pPr>
        <w:pStyle w:val="Normal"/>
        <w:overflowPunct w:val="true"/>
        <w:ind w:left="0" w:right="0" w:firstLine="709"/>
        <w:jc w:val="both"/>
        <w:textAlignment w:val="auto"/>
        <w:rPr/>
      </w:pPr>
      <w:r>
        <w:rPr>
          <w:b/>
          <w:bCs/>
          <w:i/>
          <w:iCs/>
        </w:rPr>
        <w:t>СУП</w:t>
      </w:r>
      <w:r>
        <w:rPr/>
        <w:t xml:space="preserve"> — система управления проектами.</w:t>
      </w:r>
    </w:p>
    <w:p>
      <w:pPr>
        <w:pStyle w:val="ListParagraph"/>
        <w:numPr>
          <w:ilvl w:val="0"/>
          <w:numId w:val="3"/>
        </w:numPr>
        <w:overflowPunct w:val="true"/>
        <w:spacing w:lineRule="auto" w:line="240" w:before="288" w:after="288"/>
        <w:ind w:left="1429" w:right="0" w:hanging="360"/>
        <w:contextualSpacing/>
        <w:jc w:val="both"/>
        <w:textAlignment w:val="auto"/>
        <w:rPr>
          <w:b/>
        </w:rPr>
      </w:pPr>
      <w:r>
        <w:rPr>
          <w:b/>
        </w:rPr>
        <w:t>Общие положения</w:t>
      </w:r>
    </w:p>
    <w:p>
      <w:pPr>
        <w:pStyle w:val="Normal"/>
        <w:overflowPunct w:val="true"/>
        <w:ind w:left="0" w:right="0" w:firstLine="709"/>
        <w:jc w:val="both"/>
        <w:textAlignment w:val="auto"/>
        <w:rPr>
          <w:rFonts w:cs="Calibri"/>
          <w:szCs w:val="24"/>
          <w:lang w:eastAsia="en-US"/>
        </w:rPr>
      </w:pPr>
      <w:r>
        <w:rPr>
          <w:rFonts w:cs="Calibri"/>
          <w:szCs w:val="24"/>
          <w:lang w:eastAsia="en-US"/>
        </w:rPr>
        <w:t xml:space="preserve">Тестовая документация – это планы тестирования, чек-листы, тест-кейсы, отчеты по тестированию, используемые на проекте. Цель тестовой документации - контроль и обеспечение качества разрабатываемого программного обеспечения. Тестовая документация содержится в системе управления тестовой документацией, принятой на конкретном проекте или в </w:t>
      </w:r>
      <w:r>
        <w:rPr>
          <w:rFonts w:cs="Calibri"/>
          <w:szCs w:val="24"/>
          <w:lang w:val="en-US" w:eastAsia="en-US"/>
        </w:rPr>
        <w:t>справочной системе</w:t>
      </w:r>
      <w:r>
        <w:rPr>
          <w:rFonts w:cs="Calibri"/>
          <w:szCs w:val="24"/>
          <w:lang w:eastAsia="en-US"/>
        </w:rPr>
        <w:t xml:space="preserve"> проекта. Решение о месте размещения тестовой документации принимается руководителем команды тестирования проекта. Доступ к тестовой документации проекта имеют все члены проектной команды: разработчики, специалисты по контролю качества, менеджер проекта, аналитики. Также полный доступ ко всей тестовой документации всех проектов имеет руководитель отдела тестирования. Настоящая инструкция определяет процесс работы с тестовой документацией а также форматы чек листа и отчета по тестированию.</w:t>
      </w:r>
    </w:p>
    <w:p>
      <w:pPr>
        <w:pStyle w:val="Normal"/>
        <w:overflowPunct w:val="true"/>
        <w:ind w:left="0" w:right="0" w:firstLine="709"/>
        <w:jc w:val="both"/>
        <w:textAlignment w:val="auto"/>
        <w:rPr>
          <w:rFonts w:cs="Calibri"/>
          <w:szCs w:val="24"/>
          <w:lang w:eastAsia="en-US"/>
        </w:rPr>
      </w:pPr>
      <w:r>
        <w:rPr>
          <w:rFonts w:cs="Calibri"/>
          <w:szCs w:val="24"/>
          <w:lang w:eastAsia="en-US"/>
        </w:rPr>
      </w:r>
    </w:p>
    <w:p>
      <w:pPr>
        <w:pStyle w:val="Normal"/>
        <w:overflowPunct w:val="true"/>
        <w:ind w:left="0" w:right="0" w:firstLine="709"/>
        <w:jc w:val="both"/>
        <w:textAlignment w:val="auto"/>
        <w:rPr>
          <w:rFonts w:cs="Calibri"/>
          <w:b/>
          <w:szCs w:val="24"/>
          <w:lang w:eastAsia="en-US"/>
        </w:rPr>
      </w:pPr>
      <w:r>
        <w:rPr>
          <w:rFonts w:cs="Calibri"/>
          <w:b/>
          <w:szCs w:val="24"/>
          <w:lang w:eastAsia="en-US"/>
        </w:rPr>
        <w:t>4.1 План тестирования</w:t>
      </w:r>
    </w:p>
    <w:p>
      <w:pPr>
        <w:pStyle w:val="Normal"/>
        <w:overflowPunct w:val="true"/>
        <w:ind w:left="0" w:right="0" w:firstLine="709"/>
        <w:jc w:val="both"/>
        <w:textAlignment w:val="auto"/>
        <w:rPr/>
      </w:pPr>
      <w:r>
        <w:rPr/>
      </w:r>
    </w:p>
    <w:p>
      <w:pPr>
        <w:pStyle w:val="Normal"/>
        <w:overflowPunct w:val="true"/>
        <w:ind w:left="0" w:right="0" w:firstLine="709"/>
        <w:jc w:val="both"/>
        <w:textAlignment w:val="auto"/>
        <w:rPr/>
      </w:pPr>
      <w:r>
        <w:rPr/>
        <w:t>План тестирования — документ, определяющий объем работ по тестированию, подходы к тестированию, расписание работ и необходимые для этого ресурсы. План тестирования создается на предпроектном этапе, вначале каждой итерации разработки, перед системным тестированием, перед регрессионным тестированием. В зависимости от методологии разработки принятой на проекте, план тестирования может создаваться для тестирования каждой новой функциональности. План тестирования, создаваемый на предпроектном этапе — главный план тестирования. Планы тестирования создаваемые на других этапах разработки — планы тестирования низкого уровня.</w:t>
      </w:r>
    </w:p>
    <w:p>
      <w:pPr>
        <w:pStyle w:val="Normal"/>
        <w:overflowPunct w:val="true"/>
        <w:ind w:left="0" w:right="0" w:firstLine="709"/>
        <w:jc w:val="both"/>
        <w:textAlignment w:val="auto"/>
        <w:rPr/>
      </w:pPr>
      <w:r>
        <w:rPr/>
        <w:t>Автором главного плана тестирования выступает руководитель отдела тестирования, или старший инженер-тестировщик. Главный план создается на этапе предпроектной подготовки. Автором плана тестирования низкого уровня является старший инженер-тестировщик или инженер-тестировщик. Необходимость создания плана тестирования низкого уровня на проекте определяется руководителем команды тестирования проекта или руководителем отдела тестирования, если на проекте работает один тестировщик. Все планы тестирования хранятся в электронном виде на вики проекта в СУП. Члены проектной команды и заказчик проекта имеют доступ к планам тестирования проекта. Формат и описание шаблонов главного плана тестирования и плана тестирования низкого уровня приведены в инструкции И-№№-2016 — План тестирования. Основные фазы работы над планом тестирования:</w:t>
      </w:r>
    </w:p>
    <w:p>
      <w:pPr>
        <w:pStyle w:val="Normal"/>
        <w:overflowPunct w:val="true"/>
        <w:ind w:left="0" w:right="0" w:firstLine="709"/>
        <w:jc w:val="both"/>
        <w:textAlignment w:val="auto"/>
        <w:rPr/>
      </w:pPr>
      <w:r>
        <w:rPr/>
        <w:t>Создание;</w:t>
      </w:r>
    </w:p>
    <w:p>
      <w:pPr>
        <w:pStyle w:val="Normal"/>
        <w:overflowPunct w:val="true"/>
        <w:ind w:left="0" w:right="0" w:firstLine="709"/>
        <w:jc w:val="both"/>
        <w:textAlignment w:val="auto"/>
        <w:rPr/>
      </w:pPr>
      <w:r>
        <w:rPr/>
        <w:t>Рецензирование;</w:t>
      </w:r>
    </w:p>
    <w:p>
      <w:pPr>
        <w:pStyle w:val="Normal"/>
        <w:overflowPunct w:val="true"/>
        <w:ind w:left="0" w:right="0" w:firstLine="709"/>
        <w:jc w:val="both"/>
        <w:textAlignment w:val="auto"/>
        <w:rPr/>
      </w:pPr>
      <w:r>
        <w:rPr/>
        <w:t>Обновление;</w:t>
      </w:r>
    </w:p>
    <w:p>
      <w:pPr>
        <w:pStyle w:val="Normal"/>
        <w:overflowPunct w:val="true"/>
        <w:ind w:left="0" w:right="0" w:firstLine="709"/>
        <w:jc w:val="both"/>
        <w:textAlignment w:val="auto"/>
        <w:rPr/>
      </w:pPr>
      <w:r>
        <w:rPr/>
        <w:t>Использование.</w:t>
      </w:r>
    </w:p>
    <w:p>
      <w:pPr>
        <w:pStyle w:val="Normal"/>
        <w:overflowPunct w:val="true"/>
        <w:ind w:left="0" w:right="0" w:firstLine="709"/>
        <w:jc w:val="both"/>
        <w:textAlignment w:val="auto"/>
        <w:rPr/>
      </w:pPr>
      <w:r>
        <w:rPr/>
        <w:t>Для создания главного плана тестирования, руководитель отдела тестирования  создает соответствующую задачу в СУП и назначает ее на исполнителя. Для создания плана тестирования низкого уровня руководитель команды тестирования создает соответствующую задачу в СУП и назначает ее на исполнителя. Исполнитель переводит задачу в статус «InProgress», создает план тестирования и помещает его в место хранения, определенное на проекте для планов тестирования. После этого задача назначается на сотрудника, который проведет рецензирование плана тестирования. Если в СУП проекта есть статус задачи Review (рецензирование), то задача создания плана тестирования должна быть переведена в этот статус.</w:t>
      </w:r>
    </w:p>
    <w:p>
      <w:pPr>
        <w:pStyle w:val="Normal"/>
        <w:overflowPunct w:val="true"/>
        <w:ind w:left="0" w:right="0" w:firstLine="709"/>
        <w:jc w:val="both"/>
        <w:textAlignment w:val="auto"/>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Рецензирование главного плана тестирования проводит руководитель отдела тестирования или старший инженер — тестировщик. Рецензирование плана тестирования низкого уровня проводит руководитель отдела тестирования, руководитель команды тестирования проекта или старший инженер-тестировщик. Рецензент должен проверить, что план тестирования:</w:t>
      </w:r>
    </w:p>
    <w:p>
      <w:pPr>
        <w:pStyle w:val="TextBody"/>
        <w:shd w:fill="FFFFFF" w:val="clear"/>
        <w:tabs>
          <w:tab w:val="left" w:pos="0" w:leader="none"/>
        </w:tabs>
        <w:bidi w:val="0"/>
        <w:spacing w:lineRule="auto" w:line="240" w:before="0" w:after="0"/>
        <w:ind w:left="707" w:right="0" w:hanging="283"/>
        <w:jc w:val="left"/>
        <w:rPr>
          <w:rFonts w:eastAsia="Times New Roman" w:cs="Times New Roman"/>
          <w:b w:val="false"/>
          <w:i w:val="false"/>
          <w:caps w:val="false"/>
          <w:smallCaps w:val="false"/>
          <w:strike w:val="false"/>
          <w:dstrike w:val="false"/>
          <w:color w:val="00000A"/>
          <w:sz w:val="24"/>
          <w:szCs w:val="20"/>
          <w:u w:val="none"/>
          <w:effect w:val="none"/>
          <w:shd w:fill="FFFFFF" w:val="clear"/>
          <w:lang w:val="ru-RU" w:eastAsia="ru-RU" w:bidi="ar-SA"/>
        </w:rPr>
      </w:pPr>
      <w:r>
        <w:rPr>
          <w:rFonts w:eastAsia="Times New Roman" w:cs="Times New Roman"/>
          <w:b w:val="false"/>
          <w:i w:val="false"/>
          <w:caps w:val="false"/>
          <w:smallCaps w:val="false"/>
          <w:strike w:val="false"/>
          <w:dstrike w:val="false"/>
          <w:color w:val="00000A"/>
          <w:sz w:val="24"/>
          <w:szCs w:val="20"/>
          <w:u w:val="none"/>
          <w:effect w:val="none"/>
          <w:shd w:fill="FFFFFF" w:val="clear"/>
          <w:lang w:val="ru-RU" w:eastAsia="ru-RU" w:bidi="ar-SA"/>
        </w:rPr>
        <w:t>соответствует данный инструкции</w:t>
      </w:r>
    </w:p>
    <w:p>
      <w:pPr>
        <w:pStyle w:val="TextBody"/>
        <w:shd w:fill="FFFFFF" w:val="clear"/>
        <w:tabs>
          <w:tab w:val="left" w:pos="0" w:leader="none"/>
        </w:tabs>
        <w:bidi w:val="0"/>
        <w:spacing w:lineRule="auto" w:line="240" w:before="0" w:after="0"/>
        <w:ind w:left="424" w:right="0" w:hanging="0"/>
        <w:jc w:val="left"/>
        <w:rPr>
          <w:rFonts w:eastAsia="Times New Roman" w:cs="Times New Roman"/>
          <w:b w:val="false"/>
          <w:i w:val="false"/>
          <w:caps w:val="false"/>
          <w:smallCaps w:val="false"/>
          <w:strike w:val="false"/>
          <w:dstrike w:val="false"/>
          <w:color w:val="00000A"/>
          <w:sz w:val="24"/>
          <w:szCs w:val="20"/>
          <w:u w:val="none"/>
          <w:effect w:val="none"/>
          <w:shd w:fill="FFFFFF" w:val="clear"/>
          <w:lang w:val="ru-RU" w:eastAsia="ru-RU" w:bidi="ar-SA"/>
        </w:rPr>
      </w:pPr>
      <w:r>
        <w:rPr>
          <w:rFonts w:eastAsia="Times New Roman" w:cs="Times New Roman"/>
          <w:b w:val="false"/>
          <w:i w:val="false"/>
          <w:caps w:val="false"/>
          <w:smallCaps w:val="false"/>
          <w:strike w:val="false"/>
          <w:dstrike w:val="false"/>
          <w:color w:val="00000A"/>
          <w:sz w:val="24"/>
          <w:szCs w:val="20"/>
          <w:u w:val="none"/>
          <w:effect w:val="none"/>
          <w:shd w:fill="FFFFFF" w:val="clear"/>
          <w:lang w:val="ru-RU" w:eastAsia="ru-RU" w:bidi="ar-SA"/>
        </w:rPr>
        <w:t>учитывает все необходимые и оговоренные с заказчиком типы тестирования</w:t>
      </w:r>
    </w:p>
    <w:p>
      <w:pPr>
        <w:pStyle w:val="TextBody"/>
        <w:shd w:fill="FFFFFF" w:val="clear"/>
        <w:tabs>
          <w:tab w:val="left" w:pos="0" w:leader="none"/>
        </w:tabs>
        <w:bidi w:val="0"/>
        <w:spacing w:lineRule="auto" w:line="240" w:before="0" w:after="0"/>
        <w:ind w:left="424" w:right="0" w:hanging="0"/>
        <w:jc w:val="left"/>
        <w:rPr>
          <w:rFonts w:eastAsia="Times New Roman" w:cs="Times New Roman"/>
          <w:b w:val="false"/>
          <w:i w:val="false"/>
          <w:caps w:val="false"/>
          <w:smallCaps w:val="false"/>
          <w:strike w:val="false"/>
          <w:dstrike w:val="false"/>
          <w:color w:val="00000A"/>
          <w:sz w:val="24"/>
          <w:szCs w:val="20"/>
          <w:u w:val="none"/>
          <w:effect w:val="none"/>
          <w:shd w:fill="FFFFFF" w:val="clear"/>
          <w:lang w:val="ru-RU" w:eastAsia="ru-RU" w:bidi="ar-SA"/>
        </w:rPr>
      </w:pPr>
      <w:r>
        <w:rPr>
          <w:rFonts w:eastAsia="Times New Roman" w:cs="Times New Roman"/>
          <w:b w:val="false"/>
          <w:i w:val="false"/>
          <w:caps w:val="false"/>
          <w:smallCaps w:val="false"/>
          <w:strike w:val="false"/>
          <w:dstrike w:val="false"/>
          <w:color w:val="00000A"/>
          <w:sz w:val="24"/>
          <w:szCs w:val="20"/>
          <w:u w:val="none"/>
          <w:effect w:val="none"/>
          <w:shd w:fill="FFFFFF" w:val="clear"/>
          <w:lang w:val="ru-RU" w:eastAsia="ru-RU" w:bidi="ar-SA"/>
        </w:rPr>
        <w:t xml:space="preserve">покрывает необходимую область тестирования. </w:t>
      </w:r>
    </w:p>
    <w:p>
      <w:pPr>
        <w:pStyle w:val="TextBody"/>
        <w:widowControl/>
        <w:shd w:fill="FFFFFF" w:val="clear"/>
        <w:tabs>
          <w:tab w:val="left" w:pos="0" w:leader="none"/>
        </w:tabs>
        <w:suppressAutoHyphens w:val="true"/>
        <w:overflowPunct w:val="false"/>
        <w:bidi w:val="0"/>
        <w:spacing w:lineRule="auto" w:line="240" w:before="0" w:after="0"/>
        <w:ind w:left="0" w:right="0" w:firstLine="720"/>
        <w:jc w:val="both"/>
        <w:textAlignment w:val="baseline"/>
        <w:rPr>
          <w:rFonts w:eastAsia="Times New Roman" w:cs="Times New Roman"/>
          <w:b w:val="false"/>
          <w:i w:val="false"/>
          <w:caps w:val="false"/>
          <w:smallCaps w:val="false"/>
          <w:strike w:val="false"/>
          <w:dstrike w:val="false"/>
          <w:color w:val="000000"/>
          <w:sz w:val="24"/>
          <w:szCs w:val="24"/>
          <w:u w:val="none"/>
          <w:effect w:val="none"/>
          <w:shd w:fill="FFFFFF" w:val="clear"/>
          <w:lang w:val="ru-RU" w:eastAsia="ru-RU" w:bidi="ar-SA"/>
        </w:rPr>
      </w:pPr>
      <w:r>
        <w:rPr>
          <w:rFonts w:eastAsia="Times New Roman" w:cs="Times New Roman"/>
          <w:b w:val="false"/>
          <w:i w:val="false"/>
          <w:caps w:val="false"/>
          <w:smallCaps w:val="false"/>
          <w:strike w:val="false"/>
          <w:dstrike w:val="false"/>
          <w:color w:val="000000"/>
          <w:sz w:val="24"/>
          <w:szCs w:val="24"/>
          <w:u w:val="none"/>
          <w:effect w:val="none"/>
          <w:shd w:fill="FFFFFF" w:val="clear"/>
          <w:lang w:val="ru-RU" w:eastAsia="ru-RU" w:bidi="ar-SA"/>
        </w:rPr>
        <w:t>В случае, если какое-либо из вышеприведённых требований не выполняется, ревьюер возвращает свит/кейс автору для доработки, сопровождая списком замечаний. Тест-план прошедший ревью допускается к использованию.</w:t>
      </w:r>
    </w:p>
    <w:p>
      <w:pPr>
        <w:pStyle w:val="TextBody"/>
        <w:widowControl/>
        <w:shd w:fill="FFFFFF" w:val="clear"/>
        <w:tabs>
          <w:tab w:val="left" w:pos="0" w:leader="none"/>
        </w:tabs>
        <w:suppressAutoHyphens w:val="true"/>
        <w:overflowPunct w:val="false"/>
        <w:bidi w:val="0"/>
        <w:spacing w:lineRule="auto" w:line="240" w:before="0" w:after="0"/>
        <w:ind w:left="0" w:right="0" w:firstLine="720"/>
        <w:jc w:val="both"/>
        <w:textAlignment w:val="baseline"/>
        <w:rPr>
          <w:rFonts w:eastAsia="Times New Roman" w:cs="Times New Roman"/>
          <w:b w:val="false"/>
          <w:i w:val="false"/>
          <w:caps w:val="false"/>
          <w:smallCaps w:val="false"/>
          <w:strike w:val="false"/>
          <w:dstrike w:val="false"/>
          <w:color w:val="000000"/>
          <w:sz w:val="24"/>
          <w:szCs w:val="24"/>
          <w:u w:val="none"/>
          <w:effect w:val="none"/>
          <w:shd w:fill="FFFFFF" w:val="clear"/>
          <w:lang w:val="ru-RU" w:eastAsia="ru-RU" w:bidi="ar-SA"/>
        </w:rPr>
      </w:pPr>
      <w:r>
        <w:rPr>
          <w:rFonts w:eastAsia="Times New Roman" w:cs="Times New Roman"/>
          <w:b w:val="false"/>
          <w:i w:val="false"/>
          <w:caps w:val="false"/>
          <w:smallCaps w:val="false"/>
          <w:strike w:val="false"/>
          <w:dstrike w:val="false"/>
          <w:color w:val="000000"/>
          <w:sz w:val="24"/>
          <w:szCs w:val="24"/>
          <w:u w:val="none"/>
          <w:effect w:val="none"/>
          <w:shd w:fill="FFFFFF" w:val="clear"/>
          <w:lang w:val="ru-RU" w:eastAsia="ru-RU" w:bidi="ar-SA"/>
        </w:rPr>
        <w:t>Если план тестирования прошел рецензирование без замечаний, задача по созданию плана тестирования переводится в статус «Closed». Если есть замечания по содержанию плана тестирования, задача по созданию плана тестирования переводится в статус «InProgress» и назначается обратно на автора.</w:t>
      </w:r>
    </w:p>
    <w:p>
      <w:pPr>
        <w:pStyle w:val="TextBody"/>
        <w:widowControl/>
        <w:shd w:fill="FFFFFF" w:val="clear"/>
        <w:tabs>
          <w:tab w:val="left" w:pos="0" w:leader="none"/>
        </w:tabs>
        <w:suppressAutoHyphens w:val="true"/>
        <w:overflowPunct w:val="false"/>
        <w:bidi w:val="0"/>
        <w:spacing w:lineRule="auto" w:line="240" w:before="0" w:after="0"/>
        <w:ind w:left="0" w:right="0" w:firstLine="720"/>
        <w:jc w:val="both"/>
        <w:textAlignment w:val="baseline"/>
        <w:rPr>
          <w:rFonts w:eastAsia="Times New Roman" w:cs="Times New Roman"/>
          <w:b w:val="false"/>
          <w:i w:val="false"/>
          <w:caps w:val="false"/>
          <w:smallCaps w:val="false"/>
          <w:strike w:val="false"/>
          <w:dstrike w:val="false"/>
          <w:color w:val="000000"/>
          <w:sz w:val="24"/>
          <w:szCs w:val="24"/>
          <w:u w:val="none"/>
          <w:effect w:val="none"/>
          <w:shd w:fill="FFFFFF" w:val="clear"/>
          <w:lang w:val="ru-RU" w:eastAsia="ru-RU" w:bidi="ar-SA"/>
        </w:rPr>
      </w:pPr>
      <w:r>
        <w:rPr>
          <w:rFonts w:eastAsia="Times New Roman" w:cs="Times New Roman"/>
          <w:b w:val="false"/>
          <w:i w:val="false"/>
          <w:caps w:val="false"/>
          <w:smallCaps w:val="false"/>
          <w:strike w:val="false"/>
          <w:dstrike w:val="false"/>
          <w:color w:val="000000"/>
          <w:sz w:val="24"/>
          <w:szCs w:val="24"/>
          <w:u w:val="none"/>
          <w:effect w:val="none"/>
          <w:shd w:fill="FFFFFF" w:val="clear"/>
          <w:lang w:val="ru-RU" w:eastAsia="ru-RU" w:bidi="ar-SA"/>
        </w:rPr>
        <w:t>Если необходимо провести обновление плана тестирования, то создается задача на обновление плана тестирования. Задача назначается на автора плана тестирования. Если автор плана тестирования не доступен, то главный план тестирования обновляется руководителем отдела тестирования или старшим инженером тестировщиком. План тестирования низкого уровня обновляется руководитель команды тестирования проекта или старшим инженер-тестировщиком. После обновления, плана тестирования проходит фазу рецензирования, как при его создании. После успешного прохождения рецензирования, задача на обновление плана тестирования переводится в статус «Close» и обновленный план тестирования готов к использованию.</w:t>
      </w:r>
    </w:p>
    <w:p>
      <w:pPr>
        <w:pStyle w:val="TextBody"/>
        <w:widowControl/>
        <w:shd w:fill="FFFFFF" w:val="clear"/>
        <w:tabs>
          <w:tab w:val="left" w:pos="0" w:leader="none"/>
        </w:tabs>
        <w:suppressAutoHyphens w:val="true"/>
        <w:overflowPunct w:val="false"/>
        <w:bidi w:val="0"/>
        <w:spacing w:lineRule="auto" w:line="288" w:before="0" w:after="0"/>
        <w:ind w:left="0" w:right="0" w:firstLine="720"/>
        <w:jc w:val="both"/>
        <w:textAlignment w:val="baseline"/>
        <w:rPr>
          <w:rFonts w:eastAsia="Times New Roman" w:cs="Times New Roman"/>
          <w:b w:val="false"/>
          <w:i w:val="false"/>
          <w:caps w:val="false"/>
          <w:smallCaps w:val="false"/>
          <w:strike w:val="false"/>
          <w:dstrike w:val="false"/>
          <w:color w:val="000000"/>
          <w:sz w:val="24"/>
          <w:szCs w:val="24"/>
          <w:u w:val="none"/>
          <w:effect w:val="none"/>
          <w:shd w:fill="FFFFFF" w:val="clear"/>
          <w:lang w:val="ru-RU" w:eastAsia="ru-RU" w:bidi="ar-SA"/>
        </w:rPr>
      </w:pPr>
      <w:r>
        <w:rPr>
          <w:rFonts w:eastAsia="Times New Roman" w:cs="Times New Roman"/>
          <w:b w:val="false"/>
          <w:i w:val="false"/>
          <w:caps w:val="false"/>
          <w:smallCaps w:val="false"/>
          <w:strike w:val="false"/>
          <w:dstrike w:val="false"/>
          <w:color w:val="000000"/>
          <w:sz w:val="24"/>
          <w:szCs w:val="24"/>
          <w:u w:val="none"/>
          <w:effect w:val="none"/>
          <w:shd w:fill="FFFFFF" w:val="clear"/>
          <w:lang w:val="ru-RU" w:eastAsia="ru-RU" w:bidi="ar-SA"/>
        </w:rPr>
        <w:t>Исполнение плана тестирования означает, что тестирование будет проводиться в соответствии с ним. Будут проведены указанные виды тестирования. Будут протестированы указанные функциональности. План тестирования низкого уровня обновляется по результатам его выполнения.</w:t>
      </w:r>
    </w:p>
    <w:p>
      <w:pPr>
        <w:pStyle w:val="Normal"/>
        <w:overflowPunct w:val="true"/>
        <w:ind w:left="0" w:right="0" w:firstLine="709"/>
        <w:jc w:val="both"/>
        <w:textAlignment w:val="auto"/>
        <w:rPr>
          <w:rFonts w:cs="Calibri"/>
          <w:b/>
          <w:szCs w:val="24"/>
          <w:lang w:eastAsia="en-US"/>
        </w:rPr>
      </w:pPr>
      <w:r>
        <w:rPr>
          <w:rFonts w:cs="Calibri"/>
          <w:b/>
          <w:szCs w:val="24"/>
          <w:lang w:eastAsia="en-US"/>
        </w:rPr>
        <w:t>4.2 Чек лист.</w:t>
      </w:r>
    </w:p>
    <w:p>
      <w:pPr>
        <w:pStyle w:val="TextBody"/>
        <w:overflowPunct w:val="true"/>
        <w:ind w:left="0" w:right="0" w:firstLine="709"/>
        <w:jc w:val="both"/>
        <w:textAlignment w:val="auto"/>
        <w:rPr>
          <w:b w:val="false"/>
          <w:i w:val="false"/>
          <w:caps w:val="false"/>
          <w:smallCaps w:val="false"/>
          <w:strike w:val="false"/>
          <w:dstrike w:val="false"/>
          <w:color w:val="000000"/>
          <w:sz w:val="24"/>
          <w:u w:val="none"/>
          <w:effect w:val="none"/>
          <w:shd w:fill="FFFFFF" w:val="clear"/>
        </w:rPr>
      </w:pPr>
      <w:bookmarkStart w:id="2" w:name="docs-internal-guid-de6de72a-7d61-c74b-4756-e7e90ba09529"/>
      <w:bookmarkEnd w:id="2"/>
      <w:r>
        <w:rPr>
          <w:b w:val="false"/>
          <w:i w:val="false"/>
          <w:caps w:val="false"/>
          <w:smallCaps w:val="false"/>
          <w:strike w:val="false"/>
          <w:dstrike w:val="false"/>
          <w:color w:val="000000"/>
          <w:sz w:val="24"/>
          <w:u w:val="none"/>
          <w:effect w:val="none"/>
          <w:shd w:fill="FFFFFF" w:val="clear"/>
        </w:rPr>
        <w:t>Чек-лист - это документ, который описывает, какие функции должны быть проверены и результат проверки. Чек-листы могут иметь совершенно разные уровни детализации. Чек-лист создается для любого вида/типа тестирования.</w:t>
      </w:r>
    </w:p>
    <w:p>
      <w:pPr>
        <w:pStyle w:val="TextBody"/>
        <w:bidi w:val="0"/>
        <w:spacing w:lineRule="auto" w:line="360" w:before="0" w:after="0"/>
        <w:ind w:left="0" w:right="0" w:firstLine="720"/>
        <w:jc w:val="both"/>
        <w:rPr>
          <w:b w:val="false"/>
          <w:i w:val="false"/>
          <w:caps w:val="false"/>
          <w:smallCaps w:val="false"/>
          <w:strike w:val="false"/>
          <w:dstrike w:val="false"/>
          <w:color w:val="000000"/>
          <w:sz w:val="24"/>
          <w:u w:val="none"/>
          <w:effect w:val="none"/>
          <w:shd w:fill="FFFFFF" w:val="clear"/>
        </w:rPr>
      </w:pPr>
      <w:r>
        <w:rPr>
          <w:b w:val="false"/>
          <w:i w:val="false"/>
          <w:caps w:val="false"/>
          <w:smallCaps w:val="false"/>
          <w:strike w:val="false"/>
          <w:dstrike w:val="false"/>
          <w:color w:val="000000"/>
          <w:sz w:val="24"/>
          <w:u w:val="none"/>
          <w:effect w:val="none"/>
          <w:shd w:fill="FFFFFF" w:val="clear"/>
        </w:rPr>
        <w:t>Чек-лист создается на этапе оценки новой функциональности проекта, до начала регрессионного или системного тестирования итерации текущего проекта.</w:t>
      </w:r>
    </w:p>
    <w:p>
      <w:pPr>
        <w:pStyle w:val="TextBody"/>
        <w:bidi w:val="0"/>
        <w:spacing w:lineRule="auto" w:line="360" w:before="0" w:after="0"/>
        <w:ind w:left="0" w:right="0" w:firstLine="720"/>
        <w:jc w:val="both"/>
        <w:rPr>
          <w:b w:val="false"/>
          <w:i w:val="false"/>
          <w:caps w:val="false"/>
          <w:smallCaps w:val="false"/>
          <w:strike w:val="false"/>
          <w:dstrike w:val="false"/>
          <w:color w:val="333333"/>
          <w:sz w:val="24"/>
          <w:u w:val="none"/>
          <w:effect w:val="none"/>
          <w:shd w:fill="FFFFFF" w:val="clear"/>
        </w:rPr>
      </w:pPr>
      <w:r>
        <w:rPr>
          <w:b w:val="false"/>
          <w:i w:val="false"/>
          <w:caps w:val="false"/>
          <w:smallCaps w:val="false"/>
          <w:strike w:val="false"/>
          <w:dstrike w:val="false"/>
          <w:color w:val="000000"/>
          <w:sz w:val="24"/>
          <w:u w:val="none"/>
          <w:effect w:val="none"/>
          <w:shd w:fill="FFFFFF" w:val="clear"/>
        </w:rPr>
        <w:t xml:space="preserve">Чек-лист создается тестировщиком, инженер-тестировщиком или старшим инженер-тестировщиком, выполняющим работы по тестированию проекта. </w:t>
      </w:r>
      <w:r>
        <w:rPr>
          <w:b w:val="false"/>
          <w:i w:val="false"/>
          <w:caps w:val="false"/>
          <w:smallCaps w:val="false"/>
          <w:strike w:val="false"/>
          <w:dstrike w:val="false"/>
          <w:color w:val="333333"/>
          <w:sz w:val="24"/>
          <w:u w:val="none"/>
          <w:effect w:val="none"/>
          <w:shd w:fill="FFFFFF" w:val="clear"/>
        </w:rPr>
        <w:t xml:space="preserve">QA lead проекта или менеджер проекта создает задачу в СУП на создание чек-листа. Задача назначается на исполнителя. Исполнитель изменяет статус задачи в СУП на </w:t>
      </w:r>
      <w:r>
        <w:rPr>
          <w:b w:val="false"/>
          <w:i/>
          <w:caps w:val="false"/>
          <w:smallCaps w:val="false"/>
          <w:strike w:val="false"/>
          <w:dstrike w:val="false"/>
          <w:color w:val="000000"/>
          <w:sz w:val="24"/>
          <w:u w:val="none"/>
          <w:effect w:val="none"/>
          <w:shd w:fill="FFFFFF" w:val="clear"/>
        </w:rPr>
        <w:t>«В работе» («In progress»).</w:t>
      </w:r>
      <w:r>
        <w:rPr>
          <w:caps w:val="false"/>
          <w:smallCaps w:val="false"/>
          <w:strike w:val="false"/>
          <w:dstrike w:val="false"/>
          <w:color w:val="333333"/>
          <w:u w:val="none"/>
          <w:effect w:val="none"/>
          <w:shd w:fill="FFFFFF" w:val="clear"/>
        </w:rPr>
        <w:t xml:space="preserve"> </w:t>
      </w:r>
      <w:r>
        <w:rPr>
          <w:b w:val="false"/>
          <w:i w:val="false"/>
          <w:caps w:val="false"/>
          <w:smallCaps w:val="false"/>
          <w:strike w:val="false"/>
          <w:dstrike w:val="false"/>
          <w:color w:val="333333"/>
          <w:sz w:val="24"/>
          <w:u w:val="none"/>
          <w:effect w:val="none"/>
          <w:shd w:fill="FFFFFF" w:val="clear"/>
        </w:rPr>
        <w:t xml:space="preserve">По окончании задача переводится в статус </w:t>
      </w:r>
      <w:r>
        <w:rPr>
          <w:b w:val="false"/>
          <w:i/>
          <w:caps w:val="false"/>
          <w:smallCaps w:val="false"/>
          <w:strike w:val="false"/>
          <w:dstrike w:val="false"/>
          <w:color w:val="000000"/>
          <w:sz w:val="24"/>
          <w:u w:val="none"/>
          <w:effect w:val="none"/>
          <w:shd w:fill="FFFFFF" w:val="clear"/>
        </w:rPr>
        <w:t>«</w:t>
      </w:r>
      <w:r>
        <w:rPr>
          <w:b w:val="false"/>
          <w:i/>
          <w:caps w:val="false"/>
          <w:smallCaps w:val="false"/>
          <w:strike w:val="false"/>
          <w:dstrike w:val="false"/>
          <w:color w:val="333333"/>
          <w:sz w:val="24"/>
          <w:u w:val="none"/>
          <w:effect w:val="none"/>
          <w:shd w:fill="FFFFFF" w:val="clear"/>
        </w:rPr>
        <w:t>Review</w:t>
      </w:r>
      <w:r>
        <w:rPr>
          <w:b w:val="false"/>
          <w:i/>
          <w:caps w:val="false"/>
          <w:smallCaps w:val="false"/>
          <w:strike w:val="false"/>
          <w:dstrike w:val="false"/>
          <w:color w:val="000000"/>
          <w:sz w:val="24"/>
          <w:u w:val="none"/>
          <w:effect w:val="none"/>
          <w:shd w:fill="FFFFFF" w:val="clear"/>
        </w:rPr>
        <w:t>»</w:t>
      </w:r>
      <w:r>
        <w:rPr>
          <w:caps w:val="false"/>
          <w:smallCaps w:val="false"/>
          <w:strike w:val="false"/>
          <w:dstrike w:val="false"/>
          <w:color w:val="333333"/>
          <w:u w:val="none"/>
          <w:effect w:val="none"/>
          <w:shd w:fill="FFFFFF" w:val="clear"/>
        </w:rPr>
        <w:t xml:space="preserve"> </w:t>
      </w:r>
      <w:r>
        <w:rPr>
          <w:b w:val="false"/>
          <w:i w:val="false"/>
          <w:caps w:val="false"/>
          <w:smallCaps w:val="false"/>
          <w:strike w:val="false"/>
          <w:dstrike w:val="false"/>
          <w:color w:val="333333"/>
          <w:sz w:val="24"/>
          <w:u w:val="none"/>
          <w:effect w:val="none"/>
          <w:shd w:fill="FFFFFF" w:val="clear"/>
        </w:rPr>
        <w:t xml:space="preserve">и назначается на ревьювера. </w:t>
      </w:r>
    </w:p>
    <w:p>
      <w:pPr>
        <w:pStyle w:val="TextBody"/>
        <w:bidi w:val="0"/>
        <w:spacing w:lineRule="auto" w:line="360" w:before="0" w:after="0"/>
        <w:ind w:left="0" w:right="0" w:firstLine="720"/>
        <w:jc w:val="both"/>
        <w:rPr>
          <w:b w:val="false"/>
          <w:i w:val="false"/>
          <w:caps w:val="false"/>
          <w:smallCaps w:val="false"/>
          <w:strike w:val="false"/>
          <w:dstrike w:val="false"/>
          <w:color w:val="333333"/>
          <w:sz w:val="24"/>
          <w:u w:val="none"/>
          <w:effect w:val="none"/>
          <w:shd w:fill="FFFFFF" w:val="clear"/>
        </w:rPr>
      </w:pPr>
      <w:r>
        <w:rPr>
          <w:b w:val="false"/>
          <w:i w:val="false"/>
          <w:caps w:val="false"/>
          <w:smallCaps w:val="false"/>
          <w:strike w:val="false"/>
          <w:dstrike w:val="false"/>
          <w:color w:val="000000"/>
          <w:sz w:val="24"/>
          <w:u w:val="none"/>
          <w:effect w:val="none"/>
          <w:shd w:fill="FFFFFF" w:val="clear"/>
        </w:rPr>
        <w:t xml:space="preserve">Обновление чек-листа производится каждый раз, когда был разработан или изменен какой-либо функционал, или в начале новой итерации, в рамках задачи по обновлению тестовой документации. </w:t>
      </w:r>
      <w:r>
        <w:rPr>
          <w:b w:val="false"/>
          <w:i w:val="false"/>
          <w:caps w:val="false"/>
          <w:smallCaps w:val="false"/>
          <w:strike w:val="false"/>
          <w:dstrike w:val="false"/>
          <w:color w:val="333333"/>
          <w:sz w:val="24"/>
          <w:u w:val="none"/>
          <w:effect w:val="none"/>
          <w:shd w:fill="FFFFFF" w:val="clear"/>
        </w:rPr>
        <w:t xml:space="preserve">QA lead проекта или менеджер проекта создает задачу в СУП на обновления чек-листа. Задача назначается на исполнителя. Исполнитель изменяет статус задачи в СУП на </w:t>
      </w:r>
      <w:r>
        <w:rPr>
          <w:b w:val="false"/>
          <w:i/>
          <w:caps w:val="false"/>
          <w:smallCaps w:val="false"/>
          <w:strike w:val="false"/>
          <w:dstrike w:val="false"/>
          <w:color w:val="000000"/>
          <w:sz w:val="24"/>
          <w:u w:val="none"/>
          <w:effect w:val="none"/>
          <w:shd w:fill="FFFFFF" w:val="clear"/>
        </w:rPr>
        <w:t>«В работе» («In progress»).</w:t>
      </w:r>
      <w:r>
        <w:rPr>
          <w:caps w:val="false"/>
          <w:smallCaps w:val="false"/>
          <w:strike w:val="false"/>
          <w:dstrike w:val="false"/>
          <w:color w:val="333333"/>
          <w:u w:val="none"/>
          <w:effect w:val="none"/>
          <w:shd w:fill="FFFFFF" w:val="clear"/>
        </w:rPr>
        <w:t xml:space="preserve"> </w:t>
      </w:r>
      <w:r>
        <w:rPr>
          <w:b w:val="false"/>
          <w:i w:val="false"/>
          <w:caps w:val="false"/>
          <w:smallCaps w:val="false"/>
          <w:strike w:val="false"/>
          <w:dstrike w:val="false"/>
          <w:color w:val="333333"/>
          <w:sz w:val="24"/>
          <w:u w:val="none"/>
          <w:effect w:val="none"/>
          <w:shd w:fill="FFFFFF" w:val="clear"/>
        </w:rPr>
        <w:t xml:space="preserve">По окончании задача переводится в статус </w:t>
      </w:r>
      <w:r>
        <w:rPr>
          <w:b w:val="false"/>
          <w:i/>
          <w:caps w:val="false"/>
          <w:smallCaps w:val="false"/>
          <w:strike w:val="false"/>
          <w:dstrike w:val="false"/>
          <w:color w:val="000000"/>
          <w:sz w:val="24"/>
          <w:u w:val="none"/>
          <w:effect w:val="none"/>
          <w:shd w:fill="FFFFFF" w:val="clear"/>
        </w:rPr>
        <w:t>«</w:t>
      </w:r>
      <w:r>
        <w:rPr>
          <w:b w:val="false"/>
          <w:i/>
          <w:caps w:val="false"/>
          <w:smallCaps w:val="false"/>
          <w:strike w:val="false"/>
          <w:dstrike w:val="false"/>
          <w:color w:val="333333"/>
          <w:sz w:val="24"/>
          <w:u w:val="none"/>
          <w:effect w:val="none"/>
          <w:shd w:fill="FFFFFF" w:val="clear"/>
        </w:rPr>
        <w:t>Review</w:t>
      </w:r>
      <w:r>
        <w:rPr>
          <w:b w:val="false"/>
          <w:i/>
          <w:caps w:val="false"/>
          <w:smallCaps w:val="false"/>
          <w:strike w:val="false"/>
          <w:dstrike w:val="false"/>
          <w:color w:val="000000"/>
          <w:sz w:val="24"/>
          <w:u w:val="none"/>
          <w:effect w:val="none"/>
          <w:shd w:fill="FFFFFF" w:val="clear"/>
        </w:rPr>
        <w:t>»</w:t>
      </w:r>
      <w:r>
        <w:rPr>
          <w:caps w:val="false"/>
          <w:smallCaps w:val="false"/>
          <w:strike w:val="false"/>
          <w:dstrike w:val="false"/>
          <w:color w:val="333333"/>
          <w:u w:val="none"/>
          <w:effect w:val="none"/>
          <w:shd w:fill="FFFFFF" w:val="clear"/>
        </w:rPr>
        <w:t xml:space="preserve"> </w:t>
      </w:r>
      <w:r>
        <w:rPr>
          <w:b w:val="false"/>
          <w:i w:val="false"/>
          <w:caps w:val="false"/>
          <w:smallCaps w:val="false"/>
          <w:strike w:val="false"/>
          <w:dstrike w:val="false"/>
          <w:color w:val="333333"/>
          <w:sz w:val="24"/>
          <w:u w:val="none"/>
          <w:effect w:val="none"/>
          <w:shd w:fill="FFFFFF" w:val="clear"/>
        </w:rPr>
        <w:t xml:space="preserve">и назначается на ревьювера. </w:t>
      </w:r>
    </w:p>
    <w:p>
      <w:pPr>
        <w:pStyle w:val="TextBody"/>
        <w:bidi w:val="0"/>
        <w:spacing w:lineRule="auto" w:line="360" w:before="0" w:after="0"/>
        <w:ind w:left="0" w:right="0" w:firstLine="720"/>
        <w:jc w:val="both"/>
        <w:rPr>
          <w:b w:val="false"/>
          <w:i w:val="false"/>
          <w:caps w:val="false"/>
          <w:smallCaps w:val="false"/>
          <w:strike w:val="false"/>
          <w:dstrike w:val="false"/>
          <w:color w:val="000000"/>
          <w:sz w:val="24"/>
          <w:u w:val="none"/>
          <w:effect w:val="none"/>
          <w:shd w:fill="FFFFFF" w:val="clear"/>
        </w:rPr>
      </w:pPr>
      <w:r>
        <w:rPr>
          <w:b w:val="false"/>
          <w:i w:val="false"/>
          <w:caps w:val="false"/>
          <w:smallCaps w:val="false"/>
          <w:strike w:val="false"/>
          <w:dstrike w:val="false"/>
          <w:color w:val="000000"/>
          <w:sz w:val="24"/>
          <w:u w:val="none"/>
          <w:effect w:val="none"/>
          <w:shd w:fill="FFFFFF" w:val="clear"/>
        </w:rPr>
        <w:t>После разработки или обновления чек-лист проходит ревью. Ревью проводит тестировщик, инженер-тестировщик или старший инженер-тестировщик, выполняющий работы по тестированию проекта. Во время ревью ревьюер должен проверить, что чек-лист:</w:t>
      </w:r>
    </w:p>
    <w:p>
      <w:pPr>
        <w:pStyle w:val="TextBody"/>
        <w:numPr>
          <w:ilvl w:val="0"/>
          <w:numId w:val="4"/>
        </w:numPr>
        <w:shd w:fill="FFFFFF" w:val="clear"/>
        <w:tabs>
          <w:tab w:val="left" w:pos="0" w:leader="none"/>
        </w:tabs>
        <w:bidi w:val="0"/>
        <w:spacing w:lineRule="auto" w:line="360" w:before="0" w:after="0"/>
        <w:ind w:left="707" w:right="0" w:hanging="283"/>
        <w:jc w:val="both"/>
        <w:rPr>
          <w:b w:val="false"/>
          <w:i w:val="false"/>
          <w:caps w:val="false"/>
          <w:smallCaps w:val="false"/>
          <w:strike w:val="false"/>
          <w:dstrike w:val="false"/>
          <w:color w:val="000000"/>
          <w:sz w:val="24"/>
          <w:u w:val="none"/>
          <w:effect w:val="none"/>
          <w:shd w:fill="FFFFFF" w:val="clear"/>
        </w:rPr>
      </w:pPr>
      <w:r>
        <w:rPr>
          <w:b w:val="false"/>
          <w:i w:val="false"/>
          <w:caps w:val="false"/>
          <w:smallCaps w:val="false"/>
          <w:strike w:val="false"/>
          <w:dstrike w:val="false"/>
          <w:color w:val="000000"/>
          <w:sz w:val="24"/>
          <w:u w:val="none"/>
          <w:effect w:val="none"/>
          <w:shd w:fill="FFFFFF" w:val="clear"/>
        </w:rPr>
        <w:t>соответствует данной инструкции</w:t>
      </w:r>
    </w:p>
    <w:p>
      <w:pPr>
        <w:pStyle w:val="TextBody"/>
        <w:numPr>
          <w:ilvl w:val="0"/>
          <w:numId w:val="4"/>
        </w:numPr>
        <w:shd w:fill="FFFFFF" w:val="clear"/>
        <w:tabs>
          <w:tab w:val="left" w:pos="0" w:leader="none"/>
        </w:tabs>
        <w:bidi w:val="0"/>
        <w:spacing w:lineRule="auto" w:line="360" w:before="0" w:after="0"/>
        <w:ind w:left="707" w:right="0" w:hanging="283"/>
        <w:jc w:val="both"/>
        <w:rPr>
          <w:b w:val="false"/>
          <w:i w:val="false"/>
          <w:caps w:val="false"/>
          <w:smallCaps w:val="false"/>
          <w:strike w:val="false"/>
          <w:dstrike w:val="false"/>
          <w:color w:val="000000"/>
          <w:sz w:val="24"/>
          <w:u w:val="none"/>
          <w:effect w:val="none"/>
          <w:shd w:fill="FFFFFF" w:val="clear"/>
        </w:rPr>
      </w:pPr>
      <w:r>
        <w:rPr>
          <w:b w:val="false"/>
          <w:i w:val="false"/>
          <w:caps w:val="false"/>
          <w:smallCaps w:val="false"/>
          <w:strike w:val="false"/>
          <w:dstrike w:val="false"/>
          <w:color w:val="000000"/>
          <w:sz w:val="24"/>
          <w:u w:val="none"/>
          <w:effect w:val="none"/>
          <w:shd w:fill="FFFFFF" w:val="clear"/>
        </w:rPr>
        <w:t>учитывает все необходимые варианты тестовых данных</w:t>
      </w:r>
    </w:p>
    <w:p>
      <w:pPr>
        <w:pStyle w:val="TextBody"/>
        <w:numPr>
          <w:ilvl w:val="0"/>
          <w:numId w:val="4"/>
        </w:numPr>
        <w:shd w:fill="FFFFFF" w:val="clear"/>
        <w:tabs>
          <w:tab w:val="left" w:pos="0" w:leader="none"/>
        </w:tabs>
        <w:bidi w:val="0"/>
        <w:spacing w:lineRule="auto" w:line="360" w:before="0" w:after="0"/>
        <w:ind w:left="707" w:right="0" w:hanging="283"/>
        <w:jc w:val="both"/>
        <w:rPr>
          <w:b w:val="false"/>
          <w:i w:val="false"/>
          <w:caps w:val="false"/>
          <w:smallCaps w:val="false"/>
          <w:strike w:val="false"/>
          <w:dstrike w:val="false"/>
          <w:color w:val="000000"/>
          <w:sz w:val="24"/>
          <w:u w:val="none"/>
          <w:effect w:val="none"/>
          <w:shd w:fill="FFFFFF" w:val="clear"/>
        </w:rPr>
      </w:pPr>
      <w:r>
        <w:rPr>
          <w:b w:val="false"/>
          <w:i w:val="false"/>
          <w:caps w:val="false"/>
          <w:smallCaps w:val="false"/>
          <w:strike w:val="false"/>
          <w:dstrike w:val="false"/>
          <w:color w:val="000000"/>
          <w:sz w:val="24"/>
          <w:u w:val="none"/>
          <w:effect w:val="none"/>
          <w:shd w:fill="FFFFFF" w:val="clear"/>
        </w:rPr>
        <w:t>покрывает необходимую область тестирования</w:t>
      </w:r>
    </w:p>
    <w:p>
      <w:pPr>
        <w:pStyle w:val="TextBody"/>
        <w:numPr>
          <w:ilvl w:val="0"/>
          <w:numId w:val="4"/>
        </w:numPr>
        <w:shd w:fill="FFFFFF" w:val="clear"/>
        <w:tabs>
          <w:tab w:val="left" w:pos="0" w:leader="none"/>
        </w:tabs>
        <w:bidi w:val="0"/>
        <w:spacing w:lineRule="auto" w:line="360" w:before="0" w:after="0"/>
        <w:ind w:left="707" w:right="0" w:hanging="283"/>
        <w:jc w:val="both"/>
        <w:rPr>
          <w:b w:val="false"/>
          <w:i w:val="false"/>
          <w:caps w:val="false"/>
          <w:smallCaps w:val="false"/>
          <w:strike w:val="false"/>
          <w:dstrike w:val="false"/>
          <w:color w:val="000000"/>
          <w:sz w:val="24"/>
          <w:u w:val="none"/>
          <w:effect w:val="none"/>
          <w:shd w:fill="FFFFFF" w:val="clear"/>
        </w:rPr>
      </w:pPr>
      <w:r>
        <w:rPr>
          <w:b w:val="false"/>
          <w:i w:val="false"/>
          <w:caps w:val="false"/>
          <w:smallCaps w:val="false"/>
          <w:strike w:val="false"/>
          <w:dstrike w:val="false"/>
          <w:color w:val="000000"/>
          <w:sz w:val="24"/>
          <w:u w:val="none"/>
          <w:effect w:val="none"/>
          <w:shd w:fill="FFFFFF" w:val="clear"/>
        </w:rPr>
        <w:t>не содержит грамматических ошибок</w:t>
      </w:r>
    </w:p>
    <w:p>
      <w:pPr>
        <w:pStyle w:val="TextBody"/>
        <w:bidi w:val="0"/>
        <w:spacing w:lineRule="auto" w:line="360" w:before="0" w:after="0"/>
        <w:jc w:val="both"/>
        <w:rPr>
          <w:b w:val="false"/>
          <w:i/>
          <w:caps w:val="false"/>
          <w:smallCaps w:val="false"/>
          <w:strike w:val="false"/>
          <w:dstrike w:val="false"/>
          <w:color w:val="000000"/>
          <w:sz w:val="24"/>
          <w:u w:val="none"/>
          <w:effect w:val="none"/>
          <w:shd w:fill="FFFFFF" w:val="clear"/>
        </w:rPr>
      </w:pPr>
      <w:r>
        <w:rPr>
          <w:b w:val="false"/>
          <w:i w:val="false"/>
          <w:caps w:val="false"/>
          <w:smallCaps w:val="false"/>
          <w:strike w:val="false"/>
          <w:dstrike w:val="false"/>
          <w:color w:val="000000"/>
          <w:sz w:val="24"/>
          <w:u w:val="none"/>
          <w:effect w:val="none"/>
          <w:shd w:fill="FFFFFF" w:val="clear"/>
        </w:rPr>
        <w:t xml:space="preserve">В случае, если какое-либо из вышеприведённых требований не выполняется, ревьюер возвращает чек-лист автору для доработки, сопровождая списком замечаний, а также возвращает задачу на создание или обновления чек-листа автору и меняет статус на </w:t>
      </w:r>
      <w:r>
        <w:rPr>
          <w:b w:val="false"/>
          <w:i/>
          <w:caps w:val="false"/>
          <w:smallCaps w:val="false"/>
          <w:strike w:val="false"/>
          <w:dstrike w:val="false"/>
          <w:color w:val="000000"/>
          <w:sz w:val="24"/>
          <w:u w:val="none"/>
          <w:effect w:val="none"/>
          <w:shd w:fill="FFFFFF" w:val="clear"/>
        </w:rPr>
        <w:t>«В работе» («In progress»)</w:t>
      </w:r>
      <w:r>
        <w:rPr>
          <w:b w:val="false"/>
          <w:i w:val="false"/>
          <w:caps w:val="false"/>
          <w:smallCaps w:val="false"/>
          <w:strike w:val="false"/>
          <w:dstrike w:val="false"/>
          <w:color w:val="000000"/>
          <w:sz w:val="24"/>
          <w:u w:val="none"/>
          <w:effect w:val="none"/>
          <w:shd w:fill="FFFFFF" w:val="clear"/>
        </w:rPr>
        <w:t>. Процесс повторяется до тех пор, пока у ревьюера не останется замечаний. Чек-лист, прошедший ревью, допускается к использованию в тестировании. Задача для разработки чек-листа в СУП переводится в статус  </w:t>
      </w:r>
      <w:r>
        <w:rPr>
          <w:b w:val="false"/>
          <w:i/>
          <w:caps w:val="false"/>
          <w:smallCaps w:val="false"/>
          <w:strike w:val="false"/>
          <w:dstrike w:val="false"/>
          <w:color w:val="000000"/>
          <w:sz w:val="24"/>
          <w:u w:val="none"/>
          <w:effect w:val="none"/>
          <w:shd w:fill="FFFFFF" w:val="clear"/>
        </w:rPr>
        <w:t>«Выполнена» /«Закрыта» («Resolved/Closed»).</w:t>
      </w:r>
    </w:p>
    <w:p>
      <w:pPr>
        <w:pStyle w:val="TextBody"/>
        <w:bidi w:val="0"/>
        <w:spacing w:lineRule="auto" w:line="360" w:before="0" w:after="0"/>
        <w:ind w:left="0" w:right="0" w:firstLine="720"/>
        <w:jc w:val="both"/>
        <w:rPr>
          <w:b w:val="false"/>
          <w:i w:val="false"/>
          <w:caps w:val="false"/>
          <w:smallCaps w:val="false"/>
          <w:strike w:val="false"/>
          <w:dstrike w:val="false"/>
          <w:color w:val="000000"/>
          <w:sz w:val="24"/>
          <w:u w:val="none"/>
          <w:effect w:val="none"/>
          <w:shd w:fill="FFFFFF" w:val="clear"/>
        </w:rPr>
      </w:pPr>
      <w:r>
        <w:rPr>
          <w:b w:val="false"/>
          <w:i w:val="false"/>
          <w:caps w:val="false"/>
          <w:smallCaps w:val="false"/>
          <w:strike w:val="false"/>
          <w:dstrike w:val="false"/>
          <w:color w:val="000000"/>
          <w:sz w:val="24"/>
          <w:u w:val="none"/>
          <w:effect w:val="none"/>
          <w:shd w:fill="FFFFFF" w:val="clear"/>
        </w:rPr>
        <w:t>Чек-лист может быть разбит по функциональным блокам. Каждый функциональный блок может содержать проверки на: удобство использования (Usability), валидацию полей, функциональность и безопасность. Проверки на удобство использования (Usability) должны содержать в себе проверки: на взаимодействие с пользователем, домашней страницы, структуры и навигации, доступности, поиска, ссылок, разметки, форм, контента. Валидация полей должна содержать проверки полей ввода числовых данных, строковых данных, даты и времени. Проверки на функциональность должны охватывать весь тестируемый функционал.</w:t>
      </w:r>
    </w:p>
    <w:p>
      <w:pPr>
        <w:pStyle w:val="TextBody"/>
        <w:bidi w:val="0"/>
        <w:spacing w:lineRule="auto" w:line="360" w:before="0" w:after="0"/>
        <w:jc w:val="both"/>
        <w:rPr>
          <w:b w:val="false"/>
          <w:i w:val="false"/>
          <w:caps w:val="false"/>
          <w:smallCaps w:val="false"/>
          <w:strike w:val="false"/>
          <w:dstrike w:val="false"/>
          <w:color w:val="000000"/>
          <w:sz w:val="24"/>
          <w:u w:val="none"/>
          <w:effect w:val="none"/>
          <w:shd w:fill="FFFFFF" w:val="clear"/>
        </w:rPr>
      </w:pPr>
      <w:r>
        <w:rPr>
          <w:b w:val="false"/>
          <w:i w:val="false"/>
          <w:caps w:val="false"/>
          <w:smallCaps w:val="false"/>
          <w:strike w:val="false"/>
          <w:dstrike w:val="false"/>
          <w:color w:val="000000"/>
          <w:sz w:val="24"/>
          <w:u w:val="none"/>
          <w:effect w:val="none"/>
          <w:shd w:fill="FFFFFF" w:val="clear"/>
        </w:rPr>
        <w:t>Проверки на безопасность должны содержать проверки полей формы на: простые xss, простые sql-инъекции, ввод html, js.</w:t>
      </w:r>
    </w:p>
    <w:p>
      <w:pPr>
        <w:pStyle w:val="TextBody"/>
        <w:bidi w:val="0"/>
        <w:spacing w:lineRule="auto" w:line="360" w:before="0" w:after="0"/>
        <w:jc w:val="both"/>
        <w:rPr>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b w:val="false"/>
          <w:i w:val="false"/>
          <w:caps w:val="false"/>
          <w:smallCaps w:val="false"/>
          <w:strike w:val="false"/>
          <w:dstrike w:val="false"/>
          <w:color w:val="000000"/>
          <w:sz w:val="24"/>
          <w:u w:val="none"/>
          <w:effect w:val="none"/>
          <w:shd w:fill="FFFFFF" w:val="clear"/>
        </w:rPr>
        <w:t>Чек-лист состоит из 6 столбцов. Первый столбец — это номер проверки по порядку. Нумерация должна быть сквозная по каждому функциональному блоку. Второй столбец — это приоритет проверки. Приоритет определяется исходя из важности проверяемого функционала и наличия багов в предыдущих итерациях. Третий столбец — это проверка. Проверка должна быть написана в повелительном наклонении.  Четвертый столбец — это тестовые данные. Четвертый столбец заполняется только тогда, когда какую-либо проверку необходимо выполнять с определенным набором данных. Пятый столбец — это результат. В графе результат отмечается результат прохождения проверки. Результатом выполнения может быть:</w:t>
      </w:r>
    </w:p>
    <w:p>
      <w:pPr>
        <w:pStyle w:val="TextBody"/>
        <w:numPr>
          <w:ilvl w:val="0"/>
          <w:numId w:val="5"/>
        </w:numPr>
        <w:shd w:fill="FFFFFF" w:val="clear"/>
        <w:tabs>
          <w:tab w:val="left" w:pos="0" w:leader="none"/>
        </w:tabs>
        <w:bidi w:val="0"/>
        <w:spacing w:lineRule="auto" w:line="360" w:before="0" w:after="0"/>
        <w:ind w:left="707" w:right="0" w:hanging="283"/>
        <w:jc w:val="both"/>
        <w:rPr>
          <w:b w:val="false"/>
          <w:i w:val="false"/>
          <w:caps w:val="false"/>
          <w:smallCaps w:val="false"/>
          <w:strike w:val="false"/>
          <w:dstrike w:val="false"/>
          <w:color w:val="000000"/>
          <w:sz w:val="24"/>
          <w:u w:val="none"/>
          <w:effect w:val="none"/>
          <w:shd w:fill="FFFFFF" w:val="clear"/>
        </w:rPr>
      </w:pPr>
      <w:r>
        <w:rPr>
          <w:b w:val="false"/>
          <w:i/>
          <w:caps w:val="false"/>
          <w:smallCaps w:val="false"/>
          <w:strike w:val="false"/>
          <w:dstrike w:val="false"/>
          <w:color w:val="000000"/>
          <w:sz w:val="24"/>
          <w:u w:val="none"/>
          <w:effect w:val="none"/>
          <w:shd w:fill="FFFFFF" w:val="clear"/>
        </w:rPr>
        <w:t>«Успех» («Passed»)</w:t>
      </w:r>
      <w:r>
        <w:rPr>
          <w:b w:val="false"/>
          <w:i w:val="false"/>
          <w:caps w:val="false"/>
          <w:smallCaps w:val="false"/>
          <w:strike w:val="false"/>
          <w:dstrike w:val="false"/>
          <w:color w:val="000000"/>
          <w:sz w:val="24"/>
          <w:u w:val="none"/>
          <w:effect w:val="none"/>
          <w:shd w:fill="FFFFFF" w:val="clear"/>
        </w:rPr>
        <w:t xml:space="preserve"> - проверка пройдена успешно. </w:t>
      </w:r>
    </w:p>
    <w:p>
      <w:pPr>
        <w:pStyle w:val="TextBody"/>
        <w:numPr>
          <w:ilvl w:val="0"/>
          <w:numId w:val="5"/>
        </w:numPr>
        <w:shd w:fill="FFFFFF" w:val="clear"/>
        <w:tabs>
          <w:tab w:val="left" w:pos="0" w:leader="none"/>
        </w:tabs>
        <w:bidi w:val="0"/>
        <w:spacing w:lineRule="auto" w:line="360" w:before="0" w:after="0"/>
        <w:ind w:left="707" w:right="0" w:hanging="283"/>
        <w:jc w:val="both"/>
        <w:rPr>
          <w:b w:val="false"/>
          <w:i w:val="false"/>
          <w:caps w:val="false"/>
          <w:smallCaps w:val="false"/>
          <w:strike w:val="false"/>
          <w:dstrike w:val="false"/>
          <w:color w:val="000000"/>
          <w:sz w:val="24"/>
          <w:u w:val="none"/>
          <w:effect w:val="none"/>
          <w:shd w:fill="FFFFFF" w:val="clear"/>
        </w:rPr>
      </w:pPr>
      <w:r>
        <w:rPr>
          <w:b w:val="false"/>
          <w:i/>
          <w:caps w:val="false"/>
          <w:smallCaps w:val="false"/>
          <w:strike w:val="false"/>
          <w:dstrike w:val="false"/>
          <w:color w:val="000000"/>
          <w:sz w:val="24"/>
          <w:u w:val="none"/>
          <w:effect w:val="none"/>
          <w:shd w:fill="FFFFFF" w:val="clear"/>
        </w:rPr>
        <w:t>«Провал» («Failed»)</w:t>
      </w:r>
      <w:r>
        <w:rPr>
          <w:b w:val="false"/>
          <w:i w:val="false"/>
          <w:caps w:val="false"/>
          <w:smallCaps w:val="false"/>
          <w:strike w:val="false"/>
          <w:dstrike w:val="false"/>
          <w:color w:val="000000"/>
          <w:sz w:val="24"/>
          <w:u w:val="none"/>
          <w:effect w:val="none"/>
          <w:shd w:fill="FFFFFF" w:val="clear"/>
        </w:rPr>
        <w:t xml:space="preserve"> - обнаружены несоотвествия. Обнаружив несоответствие, тестировщик заводит на него баг либо находит баг, заведённый ранее. </w:t>
      </w:r>
    </w:p>
    <w:p>
      <w:pPr>
        <w:pStyle w:val="TextBody"/>
        <w:numPr>
          <w:ilvl w:val="0"/>
          <w:numId w:val="5"/>
        </w:numPr>
        <w:shd w:fill="FFFFFF" w:val="clear"/>
        <w:tabs>
          <w:tab w:val="left" w:pos="0" w:leader="none"/>
        </w:tabs>
        <w:bidi w:val="0"/>
        <w:spacing w:lineRule="auto" w:line="360" w:before="0" w:after="0"/>
        <w:ind w:left="707" w:right="0" w:hanging="283"/>
        <w:jc w:val="both"/>
        <w:rPr>
          <w:b w:val="false"/>
          <w:i w:val="false"/>
          <w:caps w:val="false"/>
          <w:smallCaps w:val="false"/>
          <w:strike w:val="false"/>
          <w:dstrike w:val="false"/>
          <w:color w:val="000000"/>
          <w:sz w:val="24"/>
          <w:u w:val="none"/>
          <w:effect w:val="none"/>
          <w:shd w:fill="FFFFFF" w:val="clear"/>
        </w:rPr>
      </w:pPr>
      <w:r>
        <w:rPr>
          <w:b w:val="false"/>
          <w:i/>
          <w:caps w:val="false"/>
          <w:smallCaps w:val="false"/>
          <w:strike w:val="false"/>
          <w:dstrike w:val="false"/>
          <w:color w:val="000000"/>
          <w:sz w:val="24"/>
          <w:u w:val="none"/>
          <w:effect w:val="none"/>
          <w:shd w:fill="FFFFFF" w:val="clear"/>
        </w:rPr>
        <w:t>«Заблокирован» («Blocked»)</w:t>
      </w:r>
      <w:r>
        <w:rPr>
          <w:b w:val="false"/>
          <w:i w:val="false"/>
          <w:caps w:val="false"/>
          <w:smallCaps w:val="false"/>
          <w:strike w:val="false"/>
          <w:dstrike w:val="false"/>
          <w:color w:val="000000"/>
          <w:sz w:val="24"/>
          <w:u w:val="none"/>
          <w:effect w:val="none"/>
          <w:shd w:fill="FFFFFF" w:val="clear"/>
        </w:rPr>
        <w:t xml:space="preserve"> - проверка не может быть выполнена. Обнаружив блокировку, тестировщик заводит на неё баг либо находит баг, заведённый ранее. </w:t>
      </w:r>
    </w:p>
    <w:p>
      <w:pPr>
        <w:pStyle w:val="TextBody"/>
        <w:numPr>
          <w:ilvl w:val="0"/>
          <w:numId w:val="5"/>
        </w:numPr>
        <w:shd w:fill="FFFFFF" w:val="clear"/>
        <w:tabs>
          <w:tab w:val="left" w:pos="0" w:leader="none"/>
        </w:tabs>
        <w:bidi w:val="0"/>
        <w:spacing w:lineRule="auto" w:line="360" w:before="0" w:after="0"/>
        <w:ind w:left="707" w:right="0" w:hanging="283"/>
        <w:jc w:val="both"/>
        <w:rPr>
          <w:b w:val="false"/>
          <w:i w:val="false"/>
          <w:caps w:val="false"/>
          <w:smallCaps w:val="false"/>
          <w:strike w:val="false"/>
          <w:dstrike w:val="false"/>
          <w:color w:val="000000"/>
          <w:sz w:val="24"/>
          <w:u w:val="none"/>
          <w:effect w:val="none"/>
          <w:shd w:fill="FFFFFF" w:val="clear"/>
        </w:rPr>
      </w:pPr>
      <w:r>
        <w:rPr>
          <w:b w:val="false"/>
          <w:i w:val="false"/>
          <w:caps w:val="false"/>
          <w:smallCaps w:val="false"/>
          <w:strike w:val="false"/>
          <w:dstrike w:val="false"/>
          <w:color w:val="000000"/>
          <w:sz w:val="24"/>
          <w:u w:val="none"/>
          <w:effect w:val="none"/>
          <w:shd w:fill="FFFFFF" w:val="clear"/>
        </w:rPr>
        <w:t xml:space="preserve">Не указано или </w:t>
      </w:r>
      <w:r>
        <w:rPr>
          <w:b w:val="false"/>
          <w:i/>
          <w:caps w:val="false"/>
          <w:smallCaps w:val="false"/>
          <w:strike w:val="false"/>
          <w:dstrike w:val="false"/>
          <w:color w:val="000000"/>
          <w:sz w:val="24"/>
          <w:u w:val="none"/>
          <w:effect w:val="none"/>
          <w:shd w:fill="FFFFFF" w:val="clear"/>
        </w:rPr>
        <w:t>«Не выполнялся» («Not executed»)</w:t>
      </w:r>
      <w:r>
        <w:rPr>
          <w:b w:val="false"/>
          <w:i w:val="false"/>
          <w:caps w:val="false"/>
          <w:smallCaps w:val="false"/>
          <w:strike w:val="false"/>
          <w:dstrike w:val="false"/>
          <w:color w:val="000000"/>
          <w:sz w:val="24"/>
          <w:u w:val="none"/>
          <w:effect w:val="none"/>
          <w:shd w:fill="FFFFFF" w:val="clear"/>
        </w:rPr>
        <w:t xml:space="preserve"> - проверка ещё не была выполнена либо не может быть выполнена вследствие обнаружения блокировки в предыдущих проверках.</w:t>
      </w:r>
    </w:p>
    <w:p>
      <w:pPr>
        <w:pStyle w:val="TextBody"/>
        <w:bidi w:val="0"/>
        <w:spacing w:lineRule="auto" w:line="360" w:before="0" w:after="0"/>
        <w:jc w:val="both"/>
        <w:rPr>
          <w:b w:val="false"/>
          <w:i w:val="false"/>
          <w:caps w:val="false"/>
          <w:smallCaps w:val="false"/>
          <w:strike w:val="false"/>
          <w:dstrike w:val="false"/>
          <w:color w:val="000000"/>
          <w:sz w:val="24"/>
          <w:u w:val="none"/>
          <w:effect w:val="none"/>
          <w:shd w:fill="FFFFFF" w:val="clear"/>
        </w:rPr>
      </w:pPr>
      <w:r>
        <w:rPr>
          <w:b w:val="false"/>
          <w:i w:val="false"/>
          <w:caps w:val="false"/>
          <w:smallCaps w:val="false"/>
          <w:strike w:val="false"/>
          <w:dstrike w:val="false"/>
          <w:color w:val="000000"/>
          <w:sz w:val="24"/>
          <w:u w:val="none"/>
          <w:effect w:val="none"/>
          <w:shd w:fill="FFFFFF" w:val="clear"/>
        </w:rPr>
        <w:t>Шестой столбец — это комментарий. В шестой столбец пишется номер бага, который был заведен, если проверка не прошла, либо любая информация, которую необходимо отразить по прохождению проверки.</w:t>
      </w:r>
    </w:p>
    <w:p>
      <w:pPr>
        <w:pStyle w:val="TextBody"/>
        <w:bidi w:val="0"/>
        <w:spacing w:lineRule="auto" w:line="360" w:before="0" w:after="0"/>
        <w:jc w:val="both"/>
        <w:rPr>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b w:val="false"/>
          <w:i w:val="false"/>
          <w:caps w:val="false"/>
          <w:smallCaps w:val="false"/>
          <w:strike w:val="false"/>
          <w:dstrike w:val="false"/>
          <w:color w:val="000000"/>
          <w:sz w:val="24"/>
          <w:u w:val="none"/>
          <w:effect w:val="none"/>
          <w:shd w:fill="FFFFFF" w:val="clear"/>
        </w:rPr>
        <w:t>Чек-листы хранятся в электронном виде в системе управления проектами, используемой для конкретного проекта (JIRA, Redmine). Шаблоны чек-листа помещаются в Wiki проекта.</w:t>
      </w:r>
    </w:p>
    <w:p>
      <w:pPr>
        <w:pStyle w:val="TextBody"/>
        <w:rPr>
          <w:b w:val="false"/>
          <w:i w:val="false"/>
          <w:caps w:val="false"/>
          <w:smallCaps w:val="false"/>
          <w:strike w:val="false"/>
          <w:dstrike w:val="false"/>
          <w:color w:val="000000"/>
          <w:sz w:val="24"/>
          <w:u w:val="none"/>
          <w:effect w:val="none"/>
          <w:shd w:fill="FFFFFF" w:val="clear"/>
        </w:rPr>
      </w:pPr>
      <w:r>
        <w:rPr>
          <w:caps w:val="false"/>
          <w:smallCaps w:val="false"/>
          <w:strike w:val="false"/>
          <w:dstrike w:val="false"/>
          <w:color w:val="000000"/>
          <w:u w:val="none"/>
          <w:effect w:val="none"/>
          <w:shd w:fill="FFFFFF" w:val="clear"/>
        </w:rPr>
        <w:t xml:space="preserve">    </w:t>
      </w:r>
      <w:r>
        <w:rPr>
          <w:b w:val="false"/>
          <w:i w:val="false"/>
          <w:caps w:val="false"/>
          <w:smallCaps w:val="false"/>
          <w:strike w:val="false"/>
          <w:dstrike w:val="false"/>
          <w:color w:val="000000"/>
          <w:sz w:val="24"/>
          <w:u w:val="none"/>
          <w:effect w:val="none"/>
          <w:shd w:fill="FFFFFF" w:val="clear"/>
        </w:rPr>
        <w:t xml:space="preserve">Чек-лист используется при тестировании новой функциональности проекта,  регрессионном или системном тестировании итерации текущего проекта, нагрузочном тестировании, тестировании безопасности и приемо-сдаточном тестировании при передаче  проекта заказчику. </w:t>
      </w:r>
      <w:r>
        <w:rPr>
          <w:b w:val="false"/>
          <w:i w:val="false"/>
          <w:caps w:val="false"/>
          <w:smallCaps w:val="false"/>
          <w:strike w:val="false"/>
          <w:dstrike w:val="false"/>
          <w:color w:val="333333"/>
          <w:sz w:val="24"/>
          <w:u w:val="none"/>
          <w:effect w:val="none"/>
          <w:shd w:fill="FFFFFF" w:val="clear"/>
        </w:rPr>
        <w:t xml:space="preserve">QA lead проекта или менеджер проекта создает задачу в СУП на </w:t>
      </w:r>
      <w:r>
        <w:rPr>
          <w:b w:val="false"/>
          <w:i w:val="false"/>
          <w:caps w:val="false"/>
          <w:smallCaps w:val="false"/>
          <w:strike w:val="false"/>
          <w:dstrike w:val="false"/>
          <w:color w:val="000000"/>
          <w:sz w:val="24"/>
          <w:u w:val="none"/>
          <w:effect w:val="none"/>
          <w:shd w:fill="FFFFFF" w:val="clear"/>
        </w:rPr>
        <w:t>тестирование итерации</w:t>
      </w:r>
      <w:r>
        <w:rPr>
          <w:b w:val="false"/>
          <w:i w:val="false"/>
          <w:caps w:val="false"/>
          <w:smallCaps w:val="false"/>
          <w:strike w:val="false"/>
          <w:dstrike w:val="false"/>
          <w:color w:val="333333"/>
          <w:sz w:val="24"/>
          <w:u w:val="none"/>
          <w:effect w:val="none"/>
          <w:shd w:fill="FFFFFF" w:val="clear"/>
        </w:rPr>
        <w:t xml:space="preserve">. Задача назначается на исполнителя. Исполнитель изменяет статус задачи в СУП на </w:t>
      </w:r>
      <w:r>
        <w:rPr>
          <w:b w:val="false"/>
          <w:i/>
          <w:caps w:val="false"/>
          <w:smallCaps w:val="false"/>
          <w:strike w:val="false"/>
          <w:dstrike w:val="false"/>
          <w:color w:val="000000"/>
          <w:sz w:val="24"/>
          <w:u w:val="none"/>
          <w:effect w:val="none"/>
          <w:shd w:fill="FFFFFF" w:val="clear"/>
        </w:rPr>
        <w:t>«В работе» («In progress»).</w:t>
      </w:r>
      <w:r>
        <w:rPr>
          <w:caps w:val="false"/>
          <w:smallCaps w:val="false"/>
          <w:strike w:val="false"/>
          <w:dstrike w:val="false"/>
          <w:color w:val="333333"/>
          <w:u w:val="none"/>
          <w:effect w:val="none"/>
          <w:shd w:fill="FFFFFF" w:val="clear"/>
        </w:rPr>
        <w:t xml:space="preserve"> </w:t>
      </w:r>
      <w:r>
        <w:rPr>
          <w:b w:val="false"/>
          <w:i w:val="false"/>
          <w:caps w:val="false"/>
          <w:smallCaps w:val="false"/>
          <w:strike w:val="false"/>
          <w:dstrike w:val="false"/>
          <w:color w:val="333333"/>
          <w:sz w:val="24"/>
          <w:u w:val="none"/>
          <w:effect w:val="none"/>
          <w:shd w:fill="FFFFFF" w:val="clear"/>
        </w:rPr>
        <w:t xml:space="preserve">По окончании задача переводится в статус </w:t>
      </w:r>
      <w:r>
        <w:rPr>
          <w:b w:val="false"/>
          <w:i/>
          <w:caps w:val="false"/>
          <w:smallCaps w:val="false"/>
          <w:strike w:val="false"/>
          <w:dstrike w:val="false"/>
          <w:color w:val="000000"/>
          <w:sz w:val="24"/>
          <w:u w:val="none"/>
          <w:effect w:val="none"/>
          <w:shd w:fill="FFFFFF" w:val="clear"/>
        </w:rPr>
        <w:t>«Выполнена» /«Закрыта» («Resolved/Closed»).</w:t>
      </w:r>
      <w:r>
        <w:rPr>
          <w:caps w:val="false"/>
          <w:smallCaps w:val="false"/>
          <w:strike w:val="false"/>
          <w:dstrike w:val="false"/>
          <w:color w:val="333333"/>
          <w:u w:val="none"/>
          <w:effect w:val="none"/>
          <w:shd w:fill="FFFFFF" w:val="clear"/>
        </w:rPr>
        <w:t xml:space="preserve"> </w:t>
      </w:r>
      <w:r>
        <w:rPr>
          <w:b w:val="false"/>
          <w:i w:val="false"/>
          <w:caps w:val="false"/>
          <w:smallCaps w:val="false"/>
          <w:strike w:val="false"/>
          <w:dstrike w:val="false"/>
          <w:color w:val="000000"/>
          <w:sz w:val="24"/>
          <w:u w:val="none"/>
          <w:effect w:val="none"/>
          <w:shd w:fill="FFFFFF" w:val="clear"/>
        </w:rPr>
        <w:t xml:space="preserve">Шаблоны чек-листа копируются в задачу на тестирование итерации и в задаче уже заполняются столбцы, такие как результат прохождения проверок и комментарий (5 и 6 столбецы) или создается новая страница в Wiki проекта, куда заносятся результаты прохождения проверок и комментарии. </w:t>
      </w:r>
    </w:p>
    <w:p>
      <w:pPr>
        <w:pStyle w:val="Normal"/>
        <w:overflowPunct w:val="true"/>
        <w:ind w:left="0" w:right="0" w:firstLine="709"/>
        <w:jc w:val="both"/>
        <w:textAlignment w:val="auto"/>
        <w:rPr>
          <w:rFonts w:cs="Calibri"/>
          <w:szCs w:val="24"/>
          <w:lang w:eastAsia="en-US"/>
        </w:rPr>
      </w:pPr>
      <w:r>
        <w:rPr>
          <w:rFonts w:cs="Calibri"/>
          <w:szCs w:val="24"/>
          <w:lang w:eastAsia="en-US"/>
        </w:rPr>
      </w:r>
    </w:p>
    <w:p>
      <w:pPr>
        <w:pStyle w:val="Normal"/>
        <w:overflowPunct w:val="true"/>
        <w:ind w:left="0" w:right="0" w:firstLine="709"/>
        <w:jc w:val="both"/>
        <w:textAlignment w:val="auto"/>
        <w:rPr>
          <w:rFonts w:cs="Calibri"/>
          <w:b/>
          <w:szCs w:val="24"/>
          <w:lang w:eastAsia="en-US"/>
        </w:rPr>
      </w:pPr>
      <w:r>
        <w:rPr>
          <w:rFonts w:cs="Calibri"/>
          <w:b/>
          <w:szCs w:val="24"/>
          <w:lang w:eastAsia="en-US"/>
        </w:rPr>
        <w:t>4.3 Контроль и обновление тестовой документации</w:t>
      </w:r>
    </w:p>
    <w:p>
      <w:pPr>
        <w:pStyle w:val="Normal"/>
        <w:overflowPunct w:val="true"/>
        <w:ind w:left="0" w:right="0" w:firstLine="709"/>
        <w:jc w:val="both"/>
        <w:textAlignment w:val="auto"/>
        <w:rPr>
          <w:rFonts w:cs="Calibri"/>
          <w:szCs w:val="24"/>
          <w:lang w:eastAsia="en-US"/>
        </w:rPr>
      </w:pPr>
      <w:r>
        <w:rPr>
          <w:rFonts w:cs="Calibri"/>
          <w:szCs w:val="24"/>
          <w:lang w:eastAsia="en-US"/>
        </w:rPr>
        <w:t>Обновление тестовой документации производится каждый раз, когда производится контроль существующих тестовых скриптов и выявляется необходимость дополнить существующие тестовые скрипты новыми шагами, использовать дополнительные наборы данных для тестов, или использовать измененную конфигурацию. Обновлению тестовой документации обязательно предшествует фаза контрольного просмотра, выполняемого старшим специалистом по качеству. После этого в системе управления проектом создается задача на обновление документации, в которой указывается, какие тестовые скрипты необходимо обновить и состав обновления. Задача обновления выполняется специалистом по качеству.</w:t>
      </w:r>
    </w:p>
    <w:p>
      <w:pPr>
        <w:pStyle w:val="Normal"/>
        <w:overflowPunct w:val="true"/>
        <w:ind w:left="0" w:right="0" w:firstLine="709"/>
        <w:jc w:val="both"/>
        <w:textAlignment w:val="auto"/>
        <w:rPr>
          <w:rFonts w:cs="Calibri"/>
          <w:szCs w:val="24"/>
          <w:lang w:eastAsia="en-US"/>
        </w:rPr>
      </w:pPr>
      <w:r>
        <w:rPr>
          <w:rFonts w:cs="Calibri"/>
          <w:szCs w:val="24"/>
          <w:lang w:eastAsia="en-US"/>
        </w:rPr>
        <w:t>На проектах, где разработка занимает одну итерацию, допускается использовать чек-листы вместо более подробных тестовых скриптов. Чек-лист формируется при функциональном тестировании специалистом по качеству, выполняющим работы по тестированию проекта. Чек-лист используется при системном тестировании, совместно с тестовым планом и при приемо-сдаточном тестировании при передаче проекта заказчику.</w:t>
      </w:r>
    </w:p>
    <w:p>
      <w:pPr>
        <w:pStyle w:val="Normal"/>
        <w:overflowPunct w:val="true"/>
        <w:ind w:left="0" w:right="0" w:firstLine="709"/>
        <w:jc w:val="both"/>
        <w:textAlignment w:val="auto"/>
        <w:rPr>
          <w:rFonts w:cs="Calibri"/>
          <w:szCs w:val="24"/>
          <w:lang w:eastAsia="en-US"/>
        </w:rPr>
      </w:pPr>
      <w:r>
        <w:rPr>
          <w:rFonts w:cs="Calibri"/>
          <w:szCs w:val="24"/>
          <w:lang w:eastAsia="en-US"/>
        </w:rPr>
      </w:r>
    </w:p>
    <w:p>
      <w:pPr>
        <w:pStyle w:val="ListParagraph"/>
        <w:numPr>
          <w:ilvl w:val="1"/>
          <w:numId w:val="3"/>
        </w:numPr>
        <w:overflowPunct w:val="true"/>
        <w:ind w:left="1429" w:right="0" w:hanging="360"/>
        <w:jc w:val="both"/>
        <w:textAlignment w:val="auto"/>
        <w:rPr/>
      </w:pPr>
      <w:r>
        <w:rPr/>
      </w:r>
    </w:p>
    <w:p>
      <w:pPr>
        <w:pStyle w:val="Normal"/>
        <w:pageBreakBefore/>
        <w:overflowPunct w:val="true"/>
        <w:spacing w:lineRule="auto" w:line="276" w:before="0" w:after="200"/>
        <w:ind w:left="0" w:right="0" w:firstLine="709"/>
        <w:jc w:val="both"/>
        <w:textAlignment w:val="auto"/>
        <w:rPr/>
      </w:pPr>
      <w:r>
        <w:rPr/>
      </w:r>
    </w:p>
    <w:p>
      <w:pPr>
        <w:pStyle w:val="Normal"/>
        <w:jc w:val="center"/>
        <w:rPr>
          <w:b/>
          <w:szCs w:val="24"/>
        </w:rPr>
      </w:pPr>
      <w:r>
        <w:rPr>
          <w:b/>
          <w:szCs w:val="24"/>
        </w:rPr>
        <w:t>Лист согласования</w:t>
      </w:r>
    </w:p>
    <w:p>
      <w:pPr>
        <w:pStyle w:val="Normal"/>
        <w:jc w:val="center"/>
        <w:rPr>
          <w:b/>
          <w:sz w:val="28"/>
        </w:rPr>
      </w:pPr>
      <w:r>
        <w:rPr>
          <w:b/>
          <w:sz w:val="28"/>
        </w:rPr>
      </w:r>
    </w:p>
    <w:p>
      <w:pPr>
        <w:pStyle w:val="Normal"/>
        <w:tabs>
          <w:tab w:val="left" w:pos="-142" w:leader="none"/>
          <w:tab w:val="left" w:pos="851" w:leader="none"/>
        </w:tabs>
        <w:ind w:left="0" w:right="0" w:firstLine="709"/>
        <w:jc w:val="both"/>
        <w:rPr>
          <w:b/>
          <w:szCs w:val="24"/>
          <w:u w:val="single"/>
        </w:rPr>
      </w:pPr>
      <w:r>
        <w:rPr>
          <w:szCs w:val="24"/>
        </w:rPr>
        <w:t xml:space="preserve">Наименование документа     </w:t>
        <w:tab/>
        <w:t xml:space="preserve">  </w:t>
        <w:tab/>
        <w:t xml:space="preserve">     </w:t>
      </w:r>
      <w:r>
        <w:rPr>
          <w:b/>
          <w:szCs w:val="24"/>
          <w:u w:val="single"/>
        </w:rPr>
        <w:t>И - 06-2013</w:t>
      </w:r>
    </w:p>
    <w:p>
      <w:pPr>
        <w:pStyle w:val="Normal"/>
        <w:tabs>
          <w:tab w:val="left" w:pos="-142" w:leader="none"/>
          <w:tab w:val="left" w:pos="851" w:leader="none"/>
        </w:tabs>
        <w:jc w:val="both"/>
        <w:rPr>
          <w:sz w:val="16"/>
          <w:szCs w:val="16"/>
        </w:rPr>
      </w:pPr>
      <w:r>
        <w:rPr>
          <w:sz w:val="28"/>
        </w:rPr>
        <w:t xml:space="preserve">                                                                      </w:t>
      </w:r>
      <w:r>
        <w:rPr>
          <w:sz w:val="16"/>
          <w:szCs w:val="16"/>
        </w:rPr>
        <w:t>Идентификационный номер</w:t>
      </w:r>
    </w:p>
    <w:p>
      <w:pPr>
        <w:pStyle w:val="Normal"/>
        <w:tabs>
          <w:tab w:val="left" w:pos="-142" w:leader="none"/>
          <w:tab w:val="left" w:pos="851" w:leader="none"/>
        </w:tabs>
        <w:ind w:left="0" w:right="0" w:firstLine="709"/>
        <w:jc w:val="both"/>
        <w:rPr>
          <w:sz w:val="28"/>
          <w:u w:val="single"/>
        </w:rPr>
      </w:pPr>
      <w:r>
        <w:rPr>
          <w:sz w:val="28"/>
          <w:u w:val="single"/>
        </w:rPr>
      </w:r>
    </w:p>
    <w:tbl>
      <w:tblPr>
        <w:jc w:val="left"/>
        <w:tblInd w:w="-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4544"/>
        <w:gridCol w:w="2352"/>
        <w:gridCol w:w="1438"/>
        <w:gridCol w:w="1016"/>
      </w:tblGrid>
      <w:tr>
        <w:trPr>
          <w:trHeight w:val="551" w:hRule="atLeast"/>
          <w:cantSplit w:val="false"/>
        </w:trPr>
        <w:tc>
          <w:tcPr>
            <w:tcW w:w="45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93" w:type="dxa"/>
            </w:tcMar>
          </w:tcPr>
          <w:p>
            <w:pPr>
              <w:pStyle w:val="Normal"/>
              <w:tabs>
                <w:tab w:val="left" w:pos="-142" w:leader="none"/>
                <w:tab w:val="left" w:pos="851" w:leader="none"/>
              </w:tabs>
              <w:jc w:val="center"/>
              <w:rPr>
                <w:b/>
                <w:szCs w:val="24"/>
              </w:rPr>
            </w:pPr>
            <w:r>
              <w:rPr>
                <w:b/>
                <w:szCs w:val="24"/>
              </w:rPr>
              <w:t>Должность</w:t>
            </w:r>
          </w:p>
        </w:tc>
        <w:tc>
          <w:tcPr>
            <w:tcW w:w="2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93" w:type="dxa"/>
            </w:tcMar>
          </w:tcPr>
          <w:p>
            <w:pPr>
              <w:pStyle w:val="Normal"/>
              <w:tabs>
                <w:tab w:val="left" w:pos="-142" w:leader="none"/>
                <w:tab w:val="left" w:pos="851" w:leader="none"/>
              </w:tabs>
              <w:jc w:val="center"/>
              <w:rPr>
                <w:b/>
                <w:szCs w:val="24"/>
              </w:rPr>
            </w:pPr>
            <w:r>
              <w:rPr>
                <w:b/>
                <w:szCs w:val="24"/>
              </w:rPr>
              <w:t>Фамилия И.О.</w:t>
            </w:r>
          </w:p>
        </w:tc>
        <w:tc>
          <w:tcPr>
            <w:tcW w:w="1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93" w:type="dxa"/>
            </w:tcMar>
          </w:tcPr>
          <w:p>
            <w:pPr>
              <w:pStyle w:val="Normal"/>
              <w:tabs>
                <w:tab w:val="left" w:pos="-142" w:leader="none"/>
                <w:tab w:val="left" w:pos="851" w:leader="none"/>
              </w:tabs>
              <w:jc w:val="center"/>
              <w:rPr>
                <w:b/>
                <w:szCs w:val="24"/>
              </w:rPr>
            </w:pPr>
            <w:r>
              <w:rPr>
                <w:b/>
                <w:szCs w:val="24"/>
              </w:rPr>
              <w:t>Подпись</w:t>
            </w:r>
          </w:p>
        </w:tc>
        <w:tc>
          <w:tcPr>
            <w:tcW w:w="10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93" w:type="dxa"/>
            </w:tcMar>
          </w:tcPr>
          <w:p>
            <w:pPr>
              <w:pStyle w:val="Normal"/>
              <w:tabs>
                <w:tab w:val="left" w:pos="-142" w:leader="none"/>
                <w:tab w:val="left" w:pos="851" w:leader="none"/>
              </w:tabs>
              <w:jc w:val="center"/>
              <w:rPr>
                <w:b/>
                <w:szCs w:val="24"/>
              </w:rPr>
            </w:pPr>
            <w:r>
              <w:rPr>
                <w:b/>
                <w:szCs w:val="24"/>
              </w:rPr>
              <w:t>Дата</w:t>
            </w:r>
          </w:p>
        </w:tc>
      </w:tr>
      <w:tr>
        <w:trPr>
          <w:trHeight w:val="627" w:hRule="atLeast"/>
          <w:cantSplit w:val="false"/>
        </w:trPr>
        <w:tc>
          <w:tcPr>
            <w:tcW w:w="45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2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1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c>
          <w:tcPr>
            <w:tcW w:w="10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r>
      <w:tr>
        <w:trPr>
          <w:trHeight w:val="627" w:hRule="atLeast"/>
          <w:cantSplit w:val="false"/>
        </w:trPr>
        <w:tc>
          <w:tcPr>
            <w:tcW w:w="45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2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1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c>
          <w:tcPr>
            <w:tcW w:w="10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r>
      <w:tr>
        <w:trPr>
          <w:trHeight w:val="627" w:hRule="atLeast"/>
          <w:cantSplit w:val="false"/>
        </w:trPr>
        <w:tc>
          <w:tcPr>
            <w:tcW w:w="45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2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1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c>
          <w:tcPr>
            <w:tcW w:w="10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r>
      <w:tr>
        <w:trPr>
          <w:trHeight w:val="627" w:hRule="atLeast"/>
          <w:cantSplit w:val="false"/>
        </w:trPr>
        <w:tc>
          <w:tcPr>
            <w:tcW w:w="45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2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1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c>
          <w:tcPr>
            <w:tcW w:w="10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r>
      <w:tr>
        <w:trPr>
          <w:trHeight w:val="627" w:hRule="atLeast"/>
          <w:cantSplit w:val="false"/>
        </w:trPr>
        <w:tc>
          <w:tcPr>
            <w:tcW w:w="45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2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1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c>
          <w:tcPr>
            <w:tcW w:w="10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r>
      <w:tr>
        <w:trPr>
          <w:trHeight w:val="627" w:hRule="atLeast"/>
          <w:cantSplit w:val="false"/>
        </w:trPr>
        <w:tc>
          <w:tcPr>
            <w:tcW w:w="45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2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pPr>
            <w:r>
              <w:rPr/>
            </w:r>
          </w:p>
        </w:tc>
        <w:tc>
          <w:tcPr>
            <w:tcW w:w="14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c>
          <w:tcPr>
            <w:tcW w:w="10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142" w:leader="none"/>
                <w:tab w:val="left" w:pos="851" w:leader="none"/>
              </w:tabs>
              <w:ind w:left="0" w:right="0" w:firstLine="709"/>
              <w:rPr>
                <w:sz w:val="28"/>
                <w:u w:val="single"/>
              </w:rPr>
            </w:pPr>
            <w:r>
              <w:rPr>
                <w:sz w:val="28"/>
                <w:u w:val="single"/>
              </w:rPr>
            </w:r>
          </w:p>
        </w:tc>
      </w:tr>
    </w:tbl>
    <w:p>
      <w:pPr>
        <w:pStyle w:val="Normal"/>
        <w:tabs>
          <w:tab w:val="left" w:pos="-142" w:leader="none"/>
          <w:tab w:val="left" w:pos="851" w:leader="none"/>
        </w:tabs>
        <w:ind w:left="0" w:right="0" w:firstLine="709"/>
        <w:jc w:val="both"/>
        <w:rPr>
          <w:szCs w:val="24"/>
          <w:u w:val="single"/>
        </w:rPr>
      </w:pPr>
      <w:r>
        <w:rPr>
          <w:szCs w:val="24"/>
          <w:u w:val="single"/>
        </w:rPr>
      </w:r>
    </w:p>
    <w:p>
      <w:pPr>
        <w:pStyle w:val="Normal"/>
        <w:tabs>
          <w:tab w:val="left" w:pos="-142" w:leader="none"/>
          <w:tab w:val="left" w:pos="851" w:leader="none"/>
        </w:tabs>
        <w:ind w:left="0" w:right="0" w:firstLine="709"/>
        <w:jc w:val="both"/>
        <w:rPr>
          <w:szCs w:val="24"/>
        </w:rPr>
      </w:pPr>
      <w:r>
        <w:rPr>
          <w:szCs w:val="24"/>
        </w:rPr>
        <w:t>Замечания:</w:t>
      </w:r>
    </w:p>
    <w:p>
      <w:pPr>
        <w:pStyle w:val="Normal"/>
        <w:tabs>
          <w:tab w:val="left" w:pos="-142" w:leader="none"/>
          <w:tab w:val="left" w:pos="851" w:leader="none"/>
        </w:tabs>
        <w:ind w:left="0" w:right="0" w:firstLine="709"/>
        <w:jc w:val="both"/>
        <w:rPr>
          <w:sz w:val="28"/>
        </w:rPr>
      </w:pPr>
      <w:r>
        <w:rPr>
          <w:sz w:val="28"/>
        </w:rPr>
      </w:r>
    </w:p>
    <w:p>
      <w:pPr>
        <w:pStyle w:val="Normal"/>
        <w:keepNext/>
        <w:tabs>
          <w:tab w:val="left" w:pos="1620" w:leader="none"/>
        </w:tabs>
        <w:outlineLvl w:val="0"/>
        <w:rPr>
          <w:b/>
          <w:sz w:val="28"/>
        </w:rPr>
      </w:pPr>
      <w:r>
        <w:rPr>
          <w:b/>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overflowPunct w:val="true"/>
        <w:spacing w:lineRule="auto" w:line="276" w:before="0" w:after="200"/>
        <w:textAlignment w:val="auto"/>
        <w:rPr/>
      </w:pPr>
      <w:r>
        <w:rPr/>
      </w:r>
    </w:p>
    <w:p>
      <w:pPr>
        <w:pStyle w:val="Normal"/>
        <w:keepNext/>
        <w:keepLines/>
        <w:pageBreakBefore/>
        <w:suppressAutoHyphens w:val="true"/>
        <w:overflowPunct w:val="true"/>
        <w:spacing w:before="120" w:after="120"/>
        <w:jc w:val="center"/>
        <w:textAlignment w:val="auto"/>
        <w:rPr>
          <w:b/>
          <w:szCs w:val="24"/>
        </w:rPr>
      </w:pPr>
      <w:r>
        <w:rPr>
          <w:b/>
          <w:szCs w:val="24"/>
        </w:rPr>
        <w:t>Лист учета изменений документа</w:t>
      </w:r>
    </w:p>
    <w:tbl>
      <w:tblPr>
        <w:jc w:val="left"/>
        <w:tblInd w:w="-44" w:type="dxa"/>
        <w:tblBorders>
          <w:top w:val="single" w:sz="12" w:space="0" w:color="00000A"/>
          <w:left w:val="single" w:sz="12" w:space="0" w:color="00000A"/>
          <w:bottom w:val="nil"/>
          <w:insideH w:val="nil"/>
          <w:right w:val="single" w:sz="12" w:space="0" w:color="00000A"/>
          <w:insideV w:val="single" w:sz="12" w:space="0" w:color="00000A"/>
        </w:tblBorders>
        <w:tblCellMar>
          <w:top w:w="0" w:type="dxa"/>
          <w:left w:w="11" w:type="dxa"/>
          <w:bottom w:w="0" w:type="dxa"/>
          <w:right w:w="71" w:type="dxa"/>
        </w:tblCellMar>
      </w:tblPr>
      <w:tblGrid>
        <w:gridCol w:w="709"/>
        <w:gridCol w:w="1488"/>
        <w:gridCol w:w="1488"/>
        <w:gridCol w:w="1488"/>
        <w:gridCol w:w="1697"/>
        <w:gridCol w:w="1"/>
        <w:gridCol w:w="1295"/>
        <w:gridCol w:w="1"/>
        <w:gridCol w:w="1401"/>
      </w:tblGrid>
      <w:tr>
        <w:trPr>
          <w:trHeight w:val="311" w:hRule="atLeast"/>
          <w:cantSplit w:val="true"/>
        </w:trPr>
        <w:tc>
          <w:tcPr>
            <w:tcW w:w="709" w:type="dxa"/>
            <w:vMerge w:val="restart"/>
            <w:tcBorders>
              <w:top w:val="single" w:sz="12" w:space="0" w:color="00000A"/>
              <w:left w:val="single" w:sz="12" w:space="0" w:color="00000A"/>
              <w:bottom w:val="nil"/>
              <w:insideH w:val="nil"/>
              <w:right w:val="single" w:sz="12" w:space="0" w:color="00000A"/>
              <w:insideV w:val="single" w:sz="12" w:space="0" w:color="00000A"/>
            </w:tcBorders>
            <w:shd w:fill="E6E6E6" w:val="clear"/>
            <w:tcMar>
              <w:left w:w="11" w:type="dxa"/>
            </w:tcMar>
            <w:vAlign w:val="center"/>
          </w:tcPr>
          <w:p>
            <w:pPr>
              <w:pStyle w:val="Normal"/>
              <w:keepNext/>
              <w:keepLines/>
              <w:suppressAutoHyphens w:val="true"/>
              <w:overflowPunct w:val="true"/>
              <w:jc w:val="center"/>
              <w:textAlignment w:val="auto"/>
              <w:rPr>
                <w:b/>
                <w:bCs/>
                <w:sz w:val="20"/>
              </w:rPr>
            </w:pPr>
            <w:r>
              <w:rPr>
                <w:b/>
                <w:bCs/>
                <w:sz w:val="20"/>
              </w:rPr>
              <w:t xml:space="preserve">№ </w:t>
            </w:r>
            <w:r>
              <w:rPr>
                <w:b/>
                <w:bCs/>
                <w:sz w:val="20"/>
              </w:rPr>
              <w:t>п.п.</w:t>
            </w:r>
          </w:p>
        </w:tc>
        <w:tc>
          <w:tcPr>
            <w:tcW w:w="4464" w:type="dxa"/>
            <w:gridSpan w:val="3"/>
            <w:tcBorders>
              <w:top w:val="single" w:sz="12" w:space="0" w:color="00000A"/>
              <w:left w:val="nil"/>
              <w:bottom w:val="single" w:sz="12" w:space="0" w:color="00000A"/>
              <w:insideH w:val="single" w:sz="12" w:space="0" w:color="00000A"/>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jc w:val="center"/>
              <w:textAlignment w:val="auto"/>
              <w:rPr>
                <w:b/>
                <w:bCs/>
                <w:sz w:val="20"/>
              </w:rPr>
            </w:pPr>
            <w:r>
              <w:rPr>
                <w:b/>
                <w:bCs/>
                <w:sz w:val="20"/>
              </w:rPr>
              <w:t>Номера листов (страниц)</w:t>
            </w:r>
          </w:p>
        </w:tc>
        <w:tc>
          <w:tcPr>
            <w:tcW w:w="1698" w:type="dxa"/>
            <w:gridSpan w:val="2"/>
            <w:vMerge w:val="restart"/>
            <w:tcBorders>
              <w:top w:val="single" w:sz="12" w:space="0" w:color="00000A"/>
              <w:left w:val="nil"/>
              <w:bottom w:val="nil"/>
              <w:insideH w:val="nil"/>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jc w:val="center"/>
              <w:textAlignment w:val="auto"/>
              <w:rPr>
                <w:b/>
                <w:bCs/>
                <w:sz w:val="20"/>
              </w:rPr>
            </w:pPr>
            <w:r>
              <w:rPr>
                <w:b/>
                <w:bCs/>
                <w:sz w:val="20"/>
              </w:rPr>
              <w:t>Шифр изменения</w:t>
            </w:r>
          </w:p>
        </w:tc>
        <w:tc>
          <w:tcPr>
            <w:tcW w:w="1296" w:type="dxa"/>
            <w:gridSpan w:val="2"/>
            <w:vMerge w:val="restart"/>
            <w:tcBorders>
              <w:top w:val="single" w:sz="12" w:space="0" w:color="00000A"/>
              <w:left w:val="nil"/>
              <w:bottom w:val="nil"/>
              <w:insideH w:val="nil"/>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jc w:val="center"/>
              <w:textAlignment w:val="auto"/>
              <w:rPr>
                <w:b/>
                <w:bCs/>
                <w:sz w:val="20"/>
              </w:rPr>
            </w:pPr>
            <w:r>
              <w:rPr>
                <w:b/>
                <w:bCs/>
                <w:sz w:val="20"/>
              </w:rPr>
              <w:t>Подпись</w:t>
            </w:r>
          </w:p>
        </w:tc>
        <w:tc>
          <w:tcPr>
            <w:tcW w:w="1401" w:type="dxa"/>
            <w:vMerge w:val="restart"/>
            <w:tcBorders>
              <w:top w:val="single" w:sz="12" w:space="0" w:color="00000A"/>
              <w:left w:val="nil"/>
              <w:bottom w:val="nil"/>
              <w:insideH w:val="nil"/>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jc w:val="center"/>
              <w:textAlignment w:val="auto"/>
              <w:rPr>
                <w:b/>
                <w:bCs/>
                <w:sz w:val="20"/>
              </w:rPr>
            </w:pPr>
            <w:r>
              <w:rPr>
                <w:b/>
                <w:bCs/>
                <w:sz w:val="20"/>
              </w:rPr>
              <w:t>Дата введения изменения</w:t>
            </w:r>
          </w:p>
        </w:tc>
      </w:tr>
      <w:tr>
        <w:trPr>
          <w:trHeight w:val="722" w:hRule="atLeast"/>
          <w:cantSplit w:val="true"/>
        </w:trPr>
        <w:tc>
          <w:tcPr>
            <w:tcW w:w="709" w:type="dxa"/>
            <w:vMerge w:val="continue"/>
            <w:tcBorders>
              <w:top w:val="nil"/>
              <w:left w:val="single" w:sz="12" w:space="0" w:color="00000A"/>
              <w:bottom w:val="nil"/>
              <w:insideH w:val="nil"/>
              <w:right w:val="single" w:sz="12" w:space="0" w:color="00000A"/>
              <w:insideV w:val="single" w:sz="12" w:space="0" w:color="00000A"/>
            </w:tcBorders>
            <w:shd w:fill="E6E6E6" w:val="clear"/>
            <w:tcMar>
              <w:left w:w="11" w:type="dxa"/>
            </w:tcMar>
            <w:vAlign w:val="center"/>
          </w:tcPr>
          <w:p>
            <w:pPr>
              <w:pStyle w:val="Normal"/>
              <w:keepNext/>
              <w:keepLines/>
              <w:suppressAutoHyphens w:val="true"/>
              <w:overflowPunct w:val="true"/>
              <w:spacing w:before="120" w:after="120"/>
              <w:jc w:val="center"/>
              <w:textAlignment w:val="auto"/>
              <w:rPr>
                <w:rFonts w:ascii="Arial" w:hAnsi="Arial"/>
                <w:bCs/>
                <w:szCs w:val="24"/>
              </w:rPr>
            </w:pPr>
            <w:r>
              <w:rPr>
                <w:rFonts w:ascii="Arial" w:hAnsi="Arial"/>
                <w:bCs/>
                <w:szCs w:val="24"/>
              </w:rPr>
            </w:r>
          </w:p>
        </w:tc>
        <w:tc>
          <w:tcPr>
            <w:tcW w:w="1488" w:type="dxa"/>
            <w:vMerge w:val="restart"/>
            <w:tcBorders>
              <w:top w:val="single" w:sz="12" w:space="0" w:color="00000A"/>
              <w:left w:val="nil"/>
              <w:bottom w:val="nil"/>
              <w:insideH w:val="nil"/>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jc w:val="center"/>
              <w:textAlignment w:val="auto"/>
              <w:rPr>
                <w:b/>
                <w:bCs/>
                <w:sz w:val="20"/>
              </w:rPr>
            </w:pPr>
            <w:r>
              <w:rPr>
                <w:b/>
                <w:bCs/>
                <w:sz w:val="20"/>
              </w:rPr>
              <w:t>Замененных</w:t>
            </w:r>
          </w:p>
        </w:tc>
        <w:tc>
          <w:tcPr>
            <w:tcW w:w="1488" w:type="dxa"/>
            <w:vMerge w:val="restart"/>
            <w:tcBorders>
              <w:top w:val="single" w:sz="12" w:space="0" w:color="00000A"/>
              <w:left w:val="nil"/>
              <w:bottom w:val="nil"/>
              <w:insideH w:val="nil"/>
              <w:right w:val="nil"/>
              <w:insideV w:val="nil"/>
            </w:tcBorders>
            <w:shd w:fill="E6E6E6" w:val="clear"/>
            <w:tcMar>
              <w:left w:w="71" w:type="dxa"/>
            </w:tcMar>
            <w:vAlign w:val="center"/>
          </w:tcPr>
          <w:p>
            <w:pPr>
              <w:pStyle w:val="Normal"/>
              <w:keepNext/>
              <w:keepLines/>
              <w:suppressAutoHyphens w:val="true"/>
              <w:overflowPunct w:val="true"/>
              <w:jc w:val="center"/>
              <w:textAlignment w:val="auto"/>
              <w:rPr>
                <w:b/>
                <w:bCs/>
                <w:sz w:val="20"/>
              </w:rPr>
            </w:pPr>
            <w:r>
              <w:rPr>
                <w:b/>
                <w:bCs/>
                <w:sz w:val="20"/>
              </w:rPr>
              <w:t>Новых</w:t>
            </w:r>
          </w:p>
        </w:tc>
        <w:tc>
          <w:tcPr>
            <w:tcW w:w="1488" w:type="dxa"/>
            <w:vMerge w:val="restart"/>
            <w:tcBorders>
              <w:top w:val="single" w:sz="12" w:space="0" w:color="00000A"/>
              <w:left w:val="single" w:sz="12" w:space="0" w:color="00000A"/>
              <w:bottom w:val="nil"/>
              <w:insideH w:val="nil"/>
              <w:right w:val="single" w:sz="12" w:space="0" w:color="00000A"/>
              <w:insideV w:val="single" w:sz="12" w:space="0" w:color="00000A"/>
            </w:tcBorders>
            <w:shd w:fill="E6E6E6" w:val="clear"/>
            <w:tcMar>
              <w:left w:w="11" w:type="dxa"/>
            </w:tcMar>
            <w:vAlign w:val="center"/>
          </w:tcPr>
          <w:p>
            <w:pPr>
              <w:pStyle w:val="Normal"/>
              <w:keepNext/>
              <w:keepLines/>
              <w:suppressAutoHyphens w:val="true"/>
              <w:overflowPunct w:val="true"/>
              <w:jc w:val="center"/>
              <w:textAlignment w:val="auto"/>
              <w:rPr>
                <w:b/>
                <w:bCs/>
                <w:sz w:val="20"/>
              </w:rPr>
            </w:pPr>
            <w:r>
              <w:rPr>
                <w:b/>
                <w:bCs/>
                <w:sz w:val="20"/>
              </w:rPr>
              <w:t>Аннулированных</w:t>
            </w:r>
          </w:p>
        </w:tc>
        <w:tc>
          <w:tcPr>
            <w:tcW w:w="1697" w:type="dxa"/>
            <w:vMerge w:val="continue"/>
            <w:tcBorders>
              <w:top w:val="nil"/>
              <w:left w:val="nil"/>
              <w:bottom w:val="nil"/>
              <w:insideH w:val="nil"/>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spacing w:before="120" w:after="120"/>
              <w:jc w:val="center"/>
              <w:textAlignment w:val="auto"/>
              <w:rPr>
                <w:rFonts w:ascii="Arial" w:hAnsi="Arial"/>
                <w:b/>
                <w:bCs/>
                <w:sz w:val="20"/>
              </w:rPr>
            </w:pPr>
            <w:r>
              <w:rPr>
                <w:rFonts w:ascii="Arial" w:hAnsi="Arial"/>
                <w:b/>
                <w:bCs/>
                <w:sz w:val="20"/>
              </w:rPr>
            </w:r>
          </w:p>
        </w:tc>
        <w:tc>
          <w:tcPr>
            <w:tcW w:w="1296" w:type="dxa"/>
            <w:gridSpan w:val="2"/>
            <w:vMerge w:val="continue"/>
            <w:tcBorders>
              <w:top w:val="nil"/>
              <w:left w:val="nil"/>
              <w:bottom w:val="nil"/>
              <w:insideH w:val="nil"/>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spacing w:before="120" w:after="120"/>
              <w:jc w:val="center"/>
              <w:textAlignment w:val="auto"/>
              <w:rPr>
                <w:rFonts w:ascii="Arial" w:hAnsi="Arial"/>
                <w:b/>
                <w:bCs/>
                <w:sz w:val="20"/>
              </w:rPr>
            </w:pPr>
            <w:r>
              <w:rPr>
                <w:rFonts w:ascii="Arial" w:hAnsi="Arial"/>
                <w:b/>
                <w:bCs/>
                <w:sz w:val="20"/>
              </w:rPr>
            </w:r>
          </w:p>
        </w:tc>
        <w:tc>
          <w:tcPr>
            <w:tcW w:w="1402" w:type="dxa"/>
            <w:gridSpan w:val="2"/>
            <w:vMerge w:val="continue"/>
            <w:tcBorders>
              <w:top w:val="nil"/>
              <w:left w:val="nil"/>
              <w:bottom w:val="nil"/>
              <w:insideH w:val="nil"/>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spacing w:before="120" w:after="120"/>
              <w:jc w:val="center"/>
              <w:textAlignment w:val="auto"/>
              <w:rPr>
                <w:rFonts w:ascii="Arial" w:hAnsi="Arial"/>
                <w:b/>
                <w:bCs/>
                <w:sz w:val="20"/>
              </w:rPr>
            </w:pPr>
            <w:r>
              <w:rPr>
                <w:rFonts w:ascii="Arial" w:hAnsi="Arial"/>
                <w:b/>
                <w:bCs/>
                <w:sz w:val="20"/>
              </w:rPr>
            </w:r>
          </w:p>
        </w:tc>
      </w:tr>
      <w:tr>
        <w:trPr>
          <w:trHeight w:val="495" w:hRule="atLeast"/>
          <w:cantSplit w:val="true"/>
        </w:trPr>
        <w:tc>
          <w:tcPr>
            <w:tcW w:w="709" w:type="dxa"/>
            <w:vMerge w:val="continue"/>
            <w:tcBorders>
              <w:top w:val="nil"/>
              <w:left w:val="single" w:sz="12" w:space="0" w:color="00000A"/>
              <w:bottom w:val="single" w:sz="12" w:space="0" w:color="00000A"/>
              <w:insideH w:val="single" w:sz="12" w:space="0" w:color="00000A"/>
              <w:right w:val="single" w:sz="12" w:space="0" w:color="00000A"/>
              <w:insideV w:val="single" w:sz="12" w:space="0" w:color="00000A"/>
            </w:tcBorders>
            <w:shd w:fill="E6E6E6" w:val="clear"/>
            <w:tcMar>
              <w:left w:w="11" w:type="dxa"/>
            </w:tcMar>
            <w:vAlign w:val="cente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488" w:type="dxa"/>
            <w:vMerge w:val="continue"/>
            <w:tcBorders>
              <w:top w:val="nil"/>
              <w:left w:val="nil"/>
              <w:bottom w:val="single" w:sz="12" w:space="0" w:color="00000A"/>
              <w:insideH w:val="single" w:sz="12" w:space="0" w:color="00000A"/>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488" w:type="dxa"/>
            <w:vMerge w:val="continue"/>
            <w:tcBorders>
              <w:top w:val="nil"/>
              <w:left w:val="nil"/>
              <w:bottom w:val="single" w:sz="12" w:space="0" w:color="00000A"/>
              <w:insideH w:val="single" w:sz="12" w:space="0" w:color="00000A"/>
              <w:right w:val="nil"/>
              <w:insideV w:val="nil"/>
            </w:tcBorders>
            <w:shd w:fill="E6E6E6" w:val="clear"/>
            <w:tcMar>
              <w:left w:w="71" w:type="dxa"/>
            </w:tcMar>
            <w:vAlign w:val="cente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488" w:type="dxa"/>
            <w:vMerge w:val="continue"/>
            <w:tcBorders>
              <w:top w:val="nil"/>
              <w:left w:val="single" w:sz="12" w:space="0" w:color="00000A"/>
              <w:bottom w:val="single" w:sz="12" w:space="0" w:color="00000A"/>
              <w:insideH w:val="single" w:sz="12" w:space="0" w:color="00000A"/>
              <w:right w:val="single" w:sz="12" w:space="0" w:color="00000A"/>
              <w:insideV w:val="single" w:sz="12" w:space="0" w:color="00000A"/>
            </w:tcBorders>
            <w:shd w:fill="E6E6E6" w:val="clear"/>
            <w:tcMar>
              <w:left w:w="11" w:type="dxa"/>
            </w:tcMar>
            <w:vAlign w:val="cente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697" w:type="dxa"/>
            <w:vMerge w:val="continue"/>
            <w:tcBorders>
              <w:top w:val="nil"/>
              <w:left w:val="nil"/>
              <w:bottom w:val="single" w:sz="12" w:space="0" w:color="00000A"/>
              <w:insideH w:val="single" w:sz="12" w:space="0" w:color="00000A"/>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296" w:type="dxa"/>
            <w:gridSpan w:val="2"/>
            <w:vMerge w:val="continue"/>
            <w:tcBorders>
              <w:top w:val="nil"/>
              <w:left w:val="nil"/>
              <w:bottom w:val="single" w:sz="12" w:space="0" w:color="00000A"/>
              <w:insideH w:val="single" w:sz="12" w:space="0" w:color="00000A"/>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402" w:type="dxa"/>
            <w:gridSpan w:val="2"/>
            <w:vMerge w:val="continue"/>
            <w:tcBorders>
              <w:top w:val="nil"/>
              <w:left w:val="nil"/>
              <w:bottom w:val="single" w:sz="12" w:space="0" w:color="00000A"/>
              <w:insideH w:val="single" w:sz="12" w:space="0" w:color="00000A"/>
              <w:right w:val="single" w:sz="12" w:space="0" w:color="00000A"/>
              <w:insideV w:val="single" w:sz="12" w:space="0" w:color="00000A"/>
            </w:tcBorders>
            <w:shd w:fill="E6E6E6" w:val="clear"/>
            <w:tcMar>
              <w:left w:w="71" w:type="dxa"/>
            </w:tcMar>
            <w:vAlign w:val="cente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r>
      <w:tr>
        <w:trPr>
          <w:trHeight w:val="284" w:hRule="atLeast"/>
          <w:cantSplit w:val="false"/>
        </w:trPr>
        <w:tc>
          <w:tcPr>
            <w:tcW w:w="709" w:type="dxa"/>
            <w:tcBorders>
              <w:top w:val="single" w:sz="12"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488" w:type="dxa"/>
            <w:tcBorders>
              <w:top w:val="single" w:sz="12"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488" w:type="dxa"/>
            <w:tcBorders>
              <w:top w:val="single" w:sz="12"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488" w:type="dxa"/>
            <w:tcBorders>
              <w:top w:val="single" w:sz="12"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697" w:type="dxa"/>
            <w:tcBorders>
              <w:top w:val="single" w:sz="12"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296" w:type="dxa"/>
            <w:gridSpan w:val="2"/>
            <w:tcBorders>
              <w:top w:val="single" w:sz="12"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c>
          <w:tcPr>
            <w:tcW w:w="1402" w:type="dxa"/>
            <w:gridSpan w:val="2"/>
            <w:tcBorders>
              <w:top w:val="single" w:sz="12"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2"/>
                <w:szCs w:val="24"/>
              </w:rPr>
            </w:pPr>
            <w:r>
              <w:rPr>
                <w:rFonts w:ascii="Arial" w:hAnsi="Arial"/>
                <w:bCs/>
                <w:sz w:val="22"/>
                <w:szCs w:val="24"/>
              </w:rPr>
            </w:r>
          </w:p>
        </w:tc>
      </w:tr>
      <w:tr>
        <w:trPr>
          <w:trHeight w:val="284" w:hRule="atLeast"/>
          <w:cantSplit w:val="false"/>
        </w:trPr>
        <w:tc>
          <w:tcPr>
            <w:tcW w:w="709"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113"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113" w:hRule="atLeast"/>
          <w:cantSplit w:val="false"/>
        </w:trPr>
        <w:tc>
          <w:tcPr>
            <w:tcW w:w="709"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65" w:hRule="atLeast"/>
          <w:cantSplit w:val="false"/>
        </w:trPr>
        <w:tc>
          <w:tcPr>
            <w:tcW w:w="709"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nil"/>
              <w:left w:val="nil"/>
              <w:bottom w:val="nil"/>
              <w:insideH w:val="nil"/>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nil"/>
              <w:left w:val="single" w:sz="12" w:space="0" w:color="00000A"/>
              <w:bottom w:val="nil"/>
              <w:insideH w:val="nil"/>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Cs/>
                <w:sz w:val="2"/>
                <w:szCs w:val="24"/>
              </w:rPr>
            </w:pPr>
            <w:r>
              <w:rPr>
                <w:rFonts w:ascii="Arial" w:hAnsi="Arial"/>
                <w:bCs/>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r>
      <w:tr>
        <w:trPr>
          <w:trHeight w:val="397" w:hRule="atLeast"/>
          <w:cantSplit w:val="false"/>
        </w:trPr>
        <w:tc>
          <w:tcPr>
            <w:tcW w:w="709"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nil"/>
              <w:bottom w:val="single" w:sz="6" w:space="0" w:color="00000A"/>
              <w:insideH w:val="single" w:sz="6" w:space="0" w:color="00000A"/>
              <w:right w:val="single" w:sz="12" w:space="0" w:color="00000A"/>
              <w:insideV w:val="single" w:sz="12" w:space="0" w:color="00000A"/>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88" w:type="dxa"/>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697" w:type="dxa"/>
            <w:tcBorders>
              <w:top w:val="single" w:sz="6" w:space="0" w:color="00000A"/>
              <w:left w:val="nil"/>
              <w:bottom w:val="single" w:sz="6" w:space="0" w:color="00000A"/>
              <w:insideH w:val="single" w:sz="6" w:space="0" w:color="00000A"/>
              <w:right w:val="nil"/>
              <w:insideV w:val="nil"/>
            </w:tcBorders>
            <w:shd w:fill="FFFFFF" w:val="clear"/>
            <w:tcMar>
              <w:left w:w="7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296"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c>
          <w:tcPr>
            <w:tcW w:w="1402" w:type="dxa"/>
            <w:gridSpan w:val="2"/>
            <w:tcBorders>
              <w:top w:val="single" w:sz="6" w:space="0" w:color="00000A"/>
              <w:left w:val="single" w:sz="12" w:space="0" w:color="00000A"/>
              <w:bottom w:val="single" w:sz="6" w:space="0" w:color="00000A"/>
              <w:insideH w:val="single" w:sz="6" w:space="0" w:color="00000A"/>
              <w:right w:val="single" w:sz="12" w:space="0" w:color="00000A"/>
              <w:insideV w:val="single" w:sz="12" w:space="0" w:color="00000A"/>
            </w:tcBorders>
            <w:shd w:fill="FFFFFF" w:val="clear"/>
            <w:tcMar>
              <w:left w:w="11" w:type="dxa"/>
            </w:tcMar>
          </w:tcPr>
          <w:p>
            <w:pPr>
              <w:pStyle w:val="Normal"/>
              <w:keepNext/>
              <w:keepLines/>
              <w:suppressAutoHyphens w:val="true"/>
              <w:overflowPunct w:val="true"/>
              <w:spacing w:before="120" w:after="120"/>
              <w:jc w:val="center"/>
              <w:textAlignment w:val="auto"/>
              <w:rPr>
                <w:rFonts w:ascii="Arial" w:hAnsi="Arial"/>
                <w:b/>
                <w:sz w:val="2"/>
                <w:szCs w:val="24"/>
              </w:rPr>
            </w:pPr>
            <w:r>
              <w:rPr>
                <w:rFonts w:ascii="Arial" w:hAnsi="Arial"/>
                <w:b/>
                <w:sz w:val="2"/>
                <w:szCs w:val="24"/>
              </w:rPr>
            </w:r>
          </w:p>
        </w:tc>
      </w:tr>
    </w:tbl>
    <w:p>
      <w:pPr>
        <w:pStyle w:val="Normal"/>
        <w:overflowPunct w:val="true"/>
        <w:spacing w:lineRule="auto" w:line="276" w:before="0" w:after="200"/>
        <w:textAlignment w:val="auto"/>
        <w:rPr/>
      </w:pPr>
      <w:r>
        <w:rPr/>
      </w:r>
    </w:p>
    <w:p>
      <w:pPr>
        <w:pStyle w:val="Normal"/>
        <w:overflowPunct w:val="true"/>
        <w:spacing w:lineRule="auto" w:line="276" w:before="0" w:after="200"/>
        <w:textAlignment w:val="auto"/>
        <w:rPr/>
      </w:pPr>
      <w:r>
        <w:rPr/>
      </w:r>
    </w:p>
    <w:p>
      <w:pPr>
        <w:pStyle w:val="Normal"/>
        <w:pageBreakBefore/>
        <w:spacing w:lineRule="auto" w:line="192" w:before="120" w:after="0"/>
        <w:jc w:val="center"/>
        <w:rPr>
          <w:b/>
          <w:szCs w:val="24"/>
        </w:rPr>
      </w:pPr>
      <w:r>
        <w:rPr>
          <w:b/>
          <w:szCs w:val="24"/>
        </w:rPr>
        <w:t>Лист учета периодических проверок документа</w:t>
      </w:r>
    </w:p>
    <w:p>
      <w:pPr>
        <w:pStyle w:val="Normal"/>
        <w:spacing w:lineRule="auto" w:line="192" w:before="120" w:after="0"/>
        <w:jc w:val="center"/>
        <w:rPr>
          <w:bCs/>
          <w:szCs w:val="24"/>
        </w:rPr>
      </w:pPr>
      <w:r>
        <w:rPr>
          <w:bCs/>
          <w:szCs w:val="24"/>
        </w:rPr>
        <w:t>_______________________________________________________________</w:t>
      </w:r>
    </w:p>
    <w:tbl>
      <w:tblPr>
        <w:jc w:val="left"/>
        <w:tblInd w:w="-29"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77" w:type="dxa"/>
          <w:bottom w:w="0" w:type="dxa"/>
          <w:right w:w="108" w:type="dxa"/>
        </w:tblCellMar>
      </w:tblPr>
      <w:tblGrid>
        <w:gridCol w:w="1226"/>
        <w:gridCol w:w="1908"/>
        <w:gridCol w:w="3204"/>
        <w:gridCol w:w="1789"/>
        <w:gridCol w:w="1495"/>
      </w:tblGrid>
      <w:tr>
        <w:trPr>
          <w:trHeight w:val="1149" w:hRule="exac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E6E6E6" w:val="clear"/>
            <w:tcMar>
              <w:left w:w="77" w:type="dxa"/>
            </w:tcMar>
            <w:vAlign w:val="center"/>
          </w:tcPr>
          <w:p>
            <w:pPr>
              <w:pStyle w:val="Normal"/>
              <w:spacing w:lineRule="auto" w:line="192" w:before="120" w:after="0"/>
              <w:jc w:val="center"/>
              <w:rPr>
                <w:b/>
                <w:bCs/>
                <w:sz w:val="20"/>
              </w:rPr>
            </w:pPr>
            <w:r>
              <w:rPr>
                <w:b/>
                <w:bCs/>
                <w:sz w:val="20"/>
              </w:rPr>
              <w:t>Дата проверки</w:t>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E6E6E6" w:val="clear"/>
            <w:tcMar>
              <w:left w:w="77" w:type="dxa"/>
            </w:tcMar>
            <w:vAlign w:val="center"/>
          </w:tcPr>
          <w:p>
            <w:pPr>
              <w:pStyle w:val="Normal"/>
              <w:spacing w:lineRule="auto" w:line="192" w:before="120" w:after="0"/>
              <w:jc w:val="center"/>
              <w:rPr>
                <w:b/>
                <w:bCs/>
                <w:sz w:val="20"/>
              </w:rPr>
            </w:pPr>
            <w:r>
              <w:rPr>
                <w:b/>
                <w:bCs/>
                <w:sz w:val="20"/>
              </w:rPr>
              <w:t>Фамилия и инициалы лица, выполнившего проверку</w:t>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E6E6E6" w:val="clear"/>
            <w:tcMar>
              <w:left w:w="77" w:type="dxa"/>
            </w:tcMar>
            <w:vAlign w:val="center"/>
          </w:tcPr>
          <w:p>
            <w:pPr>
              <w:pStyle w:val="Normal"/>
              <w:spacing w:lineRule="auto" w:line="192" w:before="120" w:after="0"/>
              <w:jc w:val="center"/>
              <w:rPr>
                <w:b/>
                <w:bCs/>
                <w:sz w:val="20"/>
              </w:rPr>
            </w:pPr>
            <w:r>
              <w:rPr>
                <w:b/>
                <w:bCs/>
                <w:sz w:val="20"/>
              </w:rPr>
              <w:t>Результаты проверки</w:t>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E6E6E6" w:val="clear"/>
            <w:tcMar>
              <w:left w:w="77" w:type="dxa"/>
            </w:tcMar>
            <w:vAlign w:val="center"/>
          </w:tcPr>
          <w:p>
            <w:pPr>
              <w:pStyle w:val="Normal"/>
              <w:spacing w:lineRule="auto" w:line="192" w:before="120" w:after="0"/>
              <w:jc w:val="center"/>
              <w:rPr>
                <w:b/>
                <w:bCs/>
                <w:sz w:val="20"/>
              </w:rPr>
            </w:pPr>
            <w:r>
              <w:rPr>
                <w:b/>
                <w:bCs/>
                <w:sz w:val="20"/>
              </w:rPr>
              <w:t xml:space="preserve">Подпись лица, выполнившего проверку </w:t>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E6E6E6" w:val="clear"/>
            <w:tcMar>
              <w:left w:w="77" w:type="dxa"/>
            </w:tcMar>
            <w:vAlign w:val="center"/>
          </w:tcPr>
          <w:p>
            <w:pPr>
              <w:pStyle w:val="Normal"/>
              <w:spacing w:lineRule="auto" w:line="192" w:before="120" w:after="0"/>
              <w:jc w:val="center"/>
              <w:rPr>
                <w:b/>
                <w:bCs/>
                <w:sz w:val="20"/>
              </w:rPr>
            </w:pPr>
            <w:r>
              <w:rPr>
                <w:b/>
                <w:bCs/>
                <w:sz w:val="20"/>
              </w:rPr>
              <w:t>Примечание</w:t>
            </w:r>
          </w:p>
        </w:tc>
      </w:tr>
      <w:tr>
        <w:trPr>
          <w:trHeight w:val="26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t>1</w:t>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t>2</w:t>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t>3</w:t>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t>4</w:t>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t>5</w:t>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r>
        <w:trPr>
          <w:trHeight w:val="397" w:hRule="atLeast"/>
          <w:cantSplit w:val="false"/>
        </w:trPr>
        <w:tc>
          <w:tcPr>
            <w:tcW w:w="1226"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908"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3204"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789"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c>
          <w:tcPr>
            <w:tcW w:w="149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7" w:type="dxa"/>
            </w:tcMar>
          </w:tcPr>
          <w:p>
            <w:pPr>
              <w:pStyle w:val="Normal"/>
              <w:jc w:val="center"/>
              <w:rPr>
                <w:szCs w:val="24"/>
              </w:rPr>
            </w:pPr>
            <w:r>
              <w:rPr>
                <w:szCs w:val="24"/>
              </w:rPr>
            </w:r>
          </w:p>
        </w:tc>
      </w:tr>
    </w:tbl>
    <w:p>
      <w:pPr>
        <w:pStyle w:val="Normal"/>
        <w:overflowPunct w:val="true"/>
        <w:spacing w:lineRule="auto" w:line="276" w:before="0" w:after="200"/>
        <w:textAlignment w:val="auto"/>
        <w:rPr/>
      </w:pPr>
      <w:r>
        <w:rPr/>
      </w:r>
    </w:p>
    <w:p>
      <w:pPr>
        <w:pStyle w:val="Normal"/>
        <w:overflowPunct w:val="true"/>
        <w:spacing w:lineRule="auto" w:line="276" w:before="0" w:after="200"/>
        <w:textAlignment w:val="auto"/>
        <w:rPr/>
      </w:pPr>
      <w:r>
        <w:rPr/>
      </w:r>
    </w:p>
    <w:p>
      <w:pPr>
        <w:pStyle w:val="Normal"/>
        <w:pageBreakBefore/>
        <w:spacing w:lineRule="auto" w:line="192" w:before="120" w:after="0"/>
        <w:jc w:val="center"/>
        <w:rPr>
          <w:b/>
          <w:szCs w:val="24"/>
        </w:rPr>
      </w:pPr>
      <w:r>
        <w:rPr>
          <w:b/>
          <w:szCs w:val="24"/>
        </w:rPr>
        <w:t xml:space="preserve">Лист ознакомления </w:t>
      </w:r>
    </w:p>
    <w:p>
      <w:pPr>
        <w:pStyle w:val="11"/>
        <w:rPr/>
      </w:pPr>
      <w:r>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581"/>
        <w:gridCol w:w="1899"/>
        <w:gridCol w:w="2157"/>
        <w:gridCol w:w="2189"/>
        <w:gridCol w:w="1124"/>
        <w:gridCol w:w="696"/>
        <w:gridCol w:w="956"/>
      </w:tblGrid>
      <w:tr>
        <w:trPr>
          <w:trHeight w:val="1089"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93" w:type="dxa"/>
            </w:tcMar>
            <w:vAlign w:val="center"/>
          </w:tcPr>
          <w:p>
            <w:pPr>
              <w:pStyle w:val="Normal"/>
              <w:jc w:val="center"/>
              <w:rPr>
                <w:b/>
                <w:sz w:val="20"/>
              </w:rPr>
            </w:pPr>
            <w:r>
              <w:rPr>
                <w:b/>
                <w:sz w:val="20"/>
              </w:rPr>
              <w:t xml:space="preserve">№ </w:t>
            </w:r>
            <w:r>
              <w:rPr>
                <w:b/>
                <w:sz w:val="20"/>
              </w:rPr>
              <w:t>п/п</w:t>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93" w:type="dxa"/>
            </w:tcMar>
            <w:vAlign w:val="center"/>
          </w:tcPr>
          <w:p>
            <w:pPr>
              <w:pStyle w:val="Normal"/>
              <w:jc w:val="center"/>
              <w:rPr>
                <w:b/>
                <w:sz w:val="20"/>
              </w:rPr>
            </w:pPr>
            <w:r>
              <w:rPr>
                <w:b/>
                <w:sz w:val="20"/>
              </w:rPr>
              <w:t>Обозначение (код) документа и изменения к нему</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93" w:type="dxa"/>
            </w:tcMar>
            <w:vAlign w:val="center"/>
          </w:tcPr>
          <w:p>
            <w:pPr>
              <w:pStyle w:val="Normal"/>
              <w:jc w:val="center"/>
              <w:rPr>
                <w:b/>
                <w:sz w:val="20"/>
              </w:rPr>
            </w:pPr>
            <w:r>
              <w:rPr>
                <w:b/>
                <w:sz w:val="20"/>
              </w:rPr>
              <w:t>Фамилия И.О.</w:t>
            </w:r>
          </w:p>
          <w:p>
            <w:pPr>
              <w:pStyle w:val="Normal"/>
              <w:jc w:val="center"/>
              <w:rPr>
                <w:b/>
                <w:sz w:val="20"/>
              </w:rPr>
            </w:pPr>
            <w:r>
              <w:rPr>
                <w:b/>
                <w:sz w:val="20"/>
              </w:rPr>
              <w:t>работника,</w:t>
            </w:r>
          </w:p>
          <w:p>
            <w:pPr>
              <w:pStyle w:val="Normal"/>
              <w:jc w:val="center"/>
              <w:rPr>
                <w:b/>
                <w:sz w:val="20"/>
              </w:rPr>
            </w:pPr>
            <w:r>
              <w:rPr>
                <w:b/>
                <w:sz w:val="20"/>
              </w:rPr>
              <w:t>ознакомившегося</w:t>
            </w:r>
          </w:p>
          <w:p>
            <w:pPr>
              <w:pStyle w:val="Normal"/>
              <w:jc w:val="center"/>
              <w:rPr>
                <w:b/>
                <w:sz w:val="20"/>
              </w:rPr>
            </w:pPr>
            <w:r>
              <w:rPr>
                <w:b/>
                <w:sz w:val="20"/>
              </w:rPr>
              <w:t>с документом</w:t>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93" w:type="dxa"/>
            </w:tcMar>
            <w:vAlign w:val="center"/>
          </w:tcPr>
          <w:p>
            <w:pPr>
              <w:pStyle w:val="Normal"/>
              <w:jc w:val="center"/>
              <w:rPr>
                <w:b/>
                <w:sz w:val="20"/>
              </w:rPr>
            </w:pPr>
            <w:r>
              <w:rPr>
                <w:b/>
                <w:sz w:val="20"/>
              </w:rPr>
              <w:t>Должность работника, ознакомившегося</w:t>
            </w:r>
          </w:p>
          <w:p>
            <w:pPr>
              <w:pStyle w:val="Normal"/>
              <w:jc w:val="center"/>
              <w:rPr>
                <w:b/>
                <w:sz w:val="20"/>
              </w:rPr>
            </w:pPr>
            <w:r>
              <w:rPr>
                <w:b/>
                <w:sz w:val="20"/>
              </w:rPr>
              <w:t>с документом</w:t>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93" w:type="dxa"/>
            </w:tcMar>
            <w:vAlign w:val="center"/>
          </w:tcPr>
          <w:p>
            <w:pPr>
              <w:pStyle w:val="Normal"/>
              <w:jc w:val="center"/>
              <w:rPr>
                <w:b/>
                <w:sz w:val="20"/>
              </w:rPr>
            </w:pPr>
            <w:r>
              <w:rPr>
                <w:b/>
                <w:sz w:val="20"/>
              </w:rPr>
              <w:t>Подпись</w:t>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93" w:type="dxa"/>
            </w:tcMar>
            <w:vAlign w:val="center"/>
          </w:tcPr>
          <w:p>
            <w:pPr>
              <w:pStyle w:val="Normal"/>
              <w:jc w:val="center"/>
              <w:rPr>
                <w:b/>
                <w:sz w:val="20"/>
              </w:rPr>
            </w:pPr>
            <w:r>
              <w:rPr>
                <w:b/>
                <w:sz w:val="20"/>
              </w:rPr>
              <w:t>Дата</w:t>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93" w:type="dxa"/>
            </w:tcMar>
            <w:vAlign w:val="center"/>
          </w:tcPr>
          <w:p>
            <w:pPr>
              <w:pStyle w:val="Normal"/>
              <w:jc w:val="center"/>
              <w:rPr>
                <w:b/>
                <w:sz w:val="20"/>
              </w:rPr>
            </w:pPr>
            <w:r>
              <w:rPr>
                <w:b/>
                <w:sz w:val="20"/>
              </w:rPr>
              <w:t>Примечания</w:t>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szCs w:val="24"/>
              </w:rPr>
            </w:pPr>
            <w:r>
              <w:rPr>
                <w:szCs w:val="24"/>
              </w:rPr>
              <w:t>1</w:t>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szCs w:val="24"/>
              </w:rPr>
            </w:pPr>
            <w:r>
              <w:rPr>
                <w:szCs w:val="24"/>
              </w:rPr>
              <w:t>2</w:t>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szCs w:val="24"/>
              </w:rPr>
            </w:pPr>
            <w:r>
              <w:rPr>
                <w:szCs w:val="24"/>
              </w:rPr>
              <w:t>3</w:t>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szCs w:val="24"/>
              </w:rPr>
            </w:pPr>
            <w:r>
              <w:rPr>
                <w:szCs w:val="24"/>
              </w:rPr>
              <w:t>4</w:t>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szCs w:val="24"/>
              </w:rPr>
            </w:pPr>
            <w:r>
              <w:rPr>
                <w:szCs w:val="24"/>
              </w:rPr>
              <w:t>5</w:t>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szCs w:val="24"/>
              </w:rPr>
            </w:pPr>
            <w:r>
              <w:rPr>
                <w:szCs w:val="24"/>
              </w:rPr>
              <w:t>6</w:t>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szCs w:val="24"/>
              </w:rPr>
            </w:pPr>
            <w:r>
              <w:rPr>
                <w:szCs w:val="24"/>
              </w:rPr>
              <w:t>7</w:t>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ind w:left="0" w:right="0" w:firstLine="33"/>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0" w:firstLine="34"/>
              <w:jc w:val="center"/>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r>
        <w:trPr>
          <w:trHeight w:val="278" w:hRule="atLeast"/>
          <w:cantSplit w:val="false"/>
        </w:trPr>
        <w:tc>
          <w:tcPr>
            <w:tcW w:w="5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numPr>
                <w:ilvl w:val="0"/>
                <w:numId w:val="1"/>
              </w:numPr>
              <w:ind w:left="720" w:right="0" w:hanging="360"/>
              <w:rPr>
                <w:szCs w:val="24"/>
              </w:rPr>
            </w:pPr>
            <w:r>
              <w:rPr>
                <w:szCs w:val="24"/>
              </w:rPr>
            </w:r>
          </w:p>
        </w:tc>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2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1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6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szCs w:val="24"/>
              </w:rPr>
            </w:pPr>
            <w:r>
              <w:rPr>
                <w:szCs w:val="24"/>
              </w:rPr>
            </w:r>
          </w:p>
        </w:tc>
      </w:tr>
    </w:tbl>
    <w:p>
      <w:pPr>
        <w:pStyle w:val="Normal"/>
        <w:overflowPunct w:val="true"/>
        <w:spacing w:lineRule="auto" w:line="276" w:before="0" w:after="200"/>
        <w:textAlignment w:val="auto"/>
        <w:rPr/>
      </w:pPr>
      <w:r>
        <w:rPr/>
      </w:r>
    </w:p>
    <w:sectPr>
      <w:headerReference w:type="default" r:id="rId2"/>
      <w:headerReference w:type="first" r:id="rId3"/>
      <w:footerReference w:type="first" r:id="rId4"/>
      <w:type w:val="nextPage"/>
      <w:pgSz w:w="11906" w:h="16838"/>
      <w:pgMar w:left="1701" w:right="851" w:header="709" w:top="1134" w:footer="0" w:bottom="141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t>г. Омск</w:t>
    </w:r>
  </w:p>
  <w:p>
    <w:pPr>
      <w:pStyle w:val="Footer"/>
      <w:jc w:val="center"/>
      <w:rPr/>
    </w:pPr>
    <w:r>
      <w:rPr/>
      <w:t>2013 г.</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b/>
      </w:rPr>
    </w:pPr>
    <w:r>
      <w:rPr>
        <w:b/>
      </w:rPr>
      <w:t>ООО «ИСС Арт»</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3"/>
      <w:numFmt w:val="decimal"/>
      <w:lvlText w:val=""/>
      <w:lvlJc w:val="left"/>
      <w:pPr>
        <w:ind w:left="1429" w:hanging="360"/>
      </w:pPr>
    </w:lvl>
    <w:lvl w:ilvl="1">
      <w:start w:val="1"/>
      <w:numFmt w:val="decimal"/>
      <w:lvlText w:val="%1.%2"/>
      <w:lvlJc w:val="left"/>
      <w:pPr>
        <w:ind w:left="1429" w:hanging="360"/>
      </w:pPr>
      <w:rPr>
        <w:b/>
      </w:rPr>
    </w:lvl>
    <w:lvl w:ilvl="2">
      <w:start w:val="1"/>
      <w:numFmt w:val="decimal"/>
      <w:lvlText w:val="%1.%2.%3"/>
      <w:lvlJc w:val="left"/>
      <w:pPr>
        <w:ind w:left="1789" w:hanging="720"/>
      </w:pPr>
      <w:rPr>
        <w:b/>
      </w:rPr>
    </w:lvl>
    <w:lvl w:ilvl="3">
      <w:start w:val="1"/>
      <w:numFmt w:val="decimal"/>
      <w:lvlText w:val="%1.%2.%3.%4"/>
      <w:lvlJc w:val="left"/>
      <w:pPr>
        <w:ind w:left="1789" w:hanging="720"/>
      </w:pPr>
      <w:rPr>
        <w:b/>
      </w:rPr>
    </w:lvl>
    <w:lvl w:ilvl="4">
      <w:start w:val="1"/>
      <w:numFmt w:val="decimal"/>
      <w:lvlText w:val="%1.%2.%3.%4.%5"/>
      <w:lvlJc w:val="left"/>
      <w:pPr>
        <w:ind w:left="2149" w:hanging="1080"/>
      </w:pPr>
      <w:rPr>
        <w:b/>
      </w:rPr>
    </w:lvl>
    <w:lvl w:ilvl="5">
      <w:start w:val="1"/>
      <w:numFmt w:val="decimal"/>
      <w:lvlText w:val="%1.%2.%3.%4.%5.%6"/>
      <w:lvlJc w:val="left"/>
      <w:pPr>
        <w:ind w:left="2149" w:hanging="1080"/>
      </w:pPr>
      <w:rPr>
        <w:b/>
      </w:rPr>
    </w:lvl>
    <w:lvl w:ilvl="6">
      <w:start w:val="1"/>
      <w:numFmt w:val="decimal"/>
      <w:lvlText w:val="%1.%2.%3.%4.%5.%6.%7"/>
      <w:lvlJc w:val="left"/>
      <w:pPr>
        <w:ind w:left="2509" w:hanging="1440"/>
      </w:pPr>
      <w:rPr>
        <w:b/>
      </w:rPr>
    </w:lvl>
    <w:lvl w:ilvl="7">
      <w:start w:val="1"/>
      <w:numFmt w:val="decimal"/>
      <w:lvlText w:val="%1.%2.%3.%4.%5.%6.%7.%8"/>
      <w:lvlJc w:val="left"/>
      <w:pPr>
        <w:ind w:left="2509" w:hanging="1440"/>
      </w:pPr>
      <w:rPr>
        <w:b/>
      </w:rPr>
    </w:lvl>
    <w:lvl w:ilvl="8">
      <w:start w:val="1"/>
      <w:numFmt w:val="decimal"/>
      <w:lvlText w:val="%1.%2.%3.%4.%5.%6.%7.%8.%9"/>
      <w:lvlJc w:val="left"/>
      <w:pPr>
        <w:ind w:left="2869" w:hanging="1800"/>
      </w:pPr>
      <w:rPr>
        <w:b/>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0361a"/>
    <w:pPr>
      <w:widowControl/>
      <w:suppressAutoHyphens w:val="true"/>
      <w:overflowPunct w:val="false"/>
      <w:bidi w:val="0"/>
      <w:spacing w:lineRule="auto" w:line="240" w:before="0" w:after="0"/>
      <w:jc w:val="left"/>
      <w:textAlignment w:val="baseline"/>
    </w:pPr>
    <w:rPr>
      <w:rFonts w:ascii="Times New Roman" w:hAnsi="Times New Roman" w:eastAsia="Times New Roman" w:cs="Times New Roman"/>
      <w:color w:val="00000A"/>
      <w:sz w:val="24"/>
      <w:szCs w:val="20"/>
      <w:lang w:val="ru-RU" w:eastAsia="ru-RU" w:bidi="ar-SA"/>
    </w:rPr>
  </w:style>
  <w:style w:type="paragraph" w:styleId="Heading1">
    <w:name w:val="Heading 1"/>
    <w:uiPriority w:val="9"/>
    <w:qFormat/>
    <w:link w:val="10"/>
    <w:rsid w:val="00b0361a"/>
    <w:basedOn w:val="Normal"/>
    <w:pPr>
      <w:keepNext/>
      <w:keepLines/>
      <w:spacing w:before="480" w:after="0"/>
      <w:outlineLvl w:val="0"/>
    </w:pPr>
    <w:rPr>
      <w:rFonts w:ascii="Cambria" w:hAnsi="Cambria" w:cs=""/>
      <w:b/>
      <w:bCs/>
      <w:color w:val="365F91"/>
      <w:sz w:val="28"/>
      <w:szCs w:val="28"/>
    </w:rPr>
  </w:style>
  <w:style w:type="paragraph" w:styleId="Heading2">
    <w:name w:val="Heading 2"/>
    <w:basedOn w:val="Heading"/>
    <w:pPr/>
    <w:rPr/>
  </w:style>
  <w:style w:type="paragraph" w:styleId="Heading3">
    <w:name w:val="Heading 3"/>
    <w:qFormat/>
    <w:link w:val="30"/>
    <w:rsid w:val="00b0361a"/>
    <w:basedOn w:val="Normal"/>
    <w:pPr>
      <w:keepNext/>
      <w:jc w:val="center"/>
      <w:outlineLvl w:val="2"/>
    </w:pPr>
    <w:rPr>
      <w:b/>
      <w:sz w:val="28"/>
    </w:rPr>
  </w:style>
  <w:style w:type="paragraph" w:styleId="Heading9">
    <w:name w:val="Heading 9"/>
    <w:uiPriority w:val="9"/>
    <w:qFormat/>
    <w:semiHidden/>
    <w:unhideWhenUsed/>
    <w:link w:val="90"/>
    <w:rsid w:val="0085463e"/>
    <w:basedOn w:val="Normal"/>
    <w:pPr>
      <w:keepNext/>
      <w:keepLines/>
      <w:spacing w:before="200" w:after="0"/>
      <w:outlineLvl w:val="8"/>
    </w:pPr>
    <w:rPr>
      <w:rFonts w:ascii="Cambria" w:hAnsi="Cambria" w:cs=""/>
      <w:i/>
      <w:iCs/>
      <w:color w:val="404040"/>
      <w:sz w:val="20"/>
    </w:rPr>
  </w:style>
  <w:style w:type="character" w:styleId="DefaultParagraphFont" w:default="1">
    <w:name w:val="Default Paragraph Font"/>
    <w:uiPriority w:val="1"/>
    <w:semiHidden/>
    <w:unhideWhenUsed/>
    <w:rPr/>
  </w:style>
  <w:style w:type="character" w:styleId="Style10" w:customStyle="1">
    <w:name w:val="Верхний колонтитул Знак"/>
    <w:uiPriority w:val="99"/>
    <w:link w:val="a3"/>
    <w:rsid w:val="00b0361a"/>
    <w:basedOn w:val="DefaultParagraphFont"/>
    <w:rPr/>
  </w:style>
  <w:style w:type="character" w:styleId="Style11" w:customStyle="1">
    <w:name w:val="Нижний колонтитул Знак"/>
    <w:uiPriority w:val="99"/>
    <w:link w:val="a5"/>
    <w:rsid w:val="00b0361a"/>
    <w:basedOn w:val="DefaultParagraphFont"/>
    <w:rPr/>
  </w:style>
  <w:style w:type="character" w:styleId="3" w:customStyle="1">
    <w:name w:val="Заголовок 3 Знак"/>
    <w:link w:val="3"/>
    <w:rsid w:val="00b0361a"/>
    <w:basedOn w:val="DefaultParagraphFont"/>
    <w:rPr>
      <w:rFonts w:ascii="Times New Roman" w:hAnsi="Times New Roman" w:eastAsia="Times New Roman" w:cs="Times New Roman"/>
      <w:b/>
      <w:sz w:val="28"/>
      <w:szCs w:val="20"/>
      <w:lang w:eastAsia="ru-RU"/>
    </w:rPr>
  </w:style>
  <w:style w:type="character" w:styleId="1" w:customStyle="1">
    <w:name w:val="Заголовок 1 Знак"/>
    <w:uiPriority w:val="9"/>
    <w:link w:val="1"/>
    <w:rsid w:val="00b0361a"/>
    <w:basedOn w:val="DefaultParagraphFont"/>
    <w:rPr>
      <w:rFonts w:ascii="Cambria" w:hAnsi="Cambria" w:cs=""/>
      <w:b/>
      <w:bCs/>
      <w:color w:val="365F91"/>
      <w:sz w:val="28"/>
      <w:szCs w:val="28"/>
      <w:lang w:eastAsia="ru-RU"/>
    </w:rPr>
  </w:style>
  <w:style w:type="character" w:styleId="9" w:customStyle="1">
    <w:name w:val="Заголовок 9 Знак"/>
    <w:uiPriority w:val="9"/>
    <w:semiHidden/>
    <w:link w:val="9"/>
    <w:rsid w:val="0085463e"/>
    <w:basedOn w:val="DefaultParagraphFont"/>
    <w:rPr>
      <w:rFonts w:ascii="Cambria" w:hAnsi="Cambria" w:cs=""/>
      <w:i/>
      <w:iCs/>
      <w:color w:val="404040"/>
      <w:sz w:val="20"/>
      <w:szCs w:val="20"/>
      <w:lang w:eastAsia="ru-RU"/>
    </w:rPr>
  </w:style>
  <w:style w:type="character" w:styleId="Style12" w:customStyle="1">
    <w:name w:val="Текст выноски Знак"/>
    <w:uiPriority w:val="99"/>
    <w:semiHidden/>
    <w:link w:val="a8"/>
    <w:rsid w:val="00073cd6"/>
    <w:basedOn w:val="DefaultParagraphFont"/>
    <w:rPr>
      <w:rFonts w:ascii="Tahoma" w:hAnsi="Tahoma" w:eastAsia="Times New Roman" w:cs="Tahoma"/>
      <w:sz w:val="16"/>
      <w:szCs w:val="16"/>
      <w:lang w:eastAsia="ru-RU"/>
    </w:rPr>
  </w:style>
  <w:style w:type="character" w:styleId="ListLabel1">
    <w:name w:val="ListLabel 1"/>
    <w:rPr>
      <w:rFonts w:cs="Courier New"/>
    </w:rPr>
  </w:style>
  <w:style w:type="character" w:styleId="ListLabel2">
    <w:name w:val="ListLabel 2"/>
    <w:rPr>
      <w:b/>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b/>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b/>
    </w:rPr>
  </w:style>
  <w:style w:type="character" w:styleId="ListLabel11">
    <w:name w:val="ListLabel 11"/>
    <w:rPr>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a4"/>
    <w:rsid w:val="00b0361a"/>
    <w:basedOn w:val="Normal"/>
    <w:pPr>
      <w:tabs>
        <w:tab w:val="center" w:pos="4677" w:leader="none"/>
        <w:tab w:val="right" w:pos="9355" w:leader="none"/>
      </w:tabs>
    </w:pPr>
    <w:rPr/>
  </w:style>
  <w:style w:type="paragraph" w:styleId="Footer">
    <w:name w:val="Footer"/>
    <w:uiPriority w:val="99"/>
    <w:unhideWhenUsed/>
    <w:link w:val="a6"/>
    <w:rsid w:val="00b0361a"/>
    <w:basedOn w:val="Normal"/>
    <w:pPr>
      <w:tabs>
        <w:tab w:val="center" w:pos="4677" w:leader="none"/>
        <w:tab w:val="right" w:pos="9355" w:leader="none"/>
      </w:tabs>
    </w:pPr>
    <w:rPr/>
  </w:style>
  <w:style w:type="paragraph" w:styleId="11" w:customStyle="1">
    <w:name w:val="Лист1"/>
    <w:rsid w:val="00b5072f"/>
    <w:basedOn w:val="Normal"/>
    <w:autoRedefine/>
    <w:pPr>
      <w:tabs>
        <w:tab w:val="center" w:pos="284" w:leader="none"/>
        <w:tab w:val="right" w:pos="8306" w:leader="none"/>
      </w:tabs>
      <w:overflowPunct w:val="true"/>
      <w:spacing w:before="0" w:after="240"/>
      <w:jc w:val="center"/>
      <w:textAlignment w:val="auto"/>
    </w:pPr>
    <w:rPr>
      <w:b/>
      <w:bCs/>
      <w:szCs w:val="24"/>
      <w:lang w:eastAsia="en-US"/>
    </w:rPr>
  </w:style>
  <w:style w:type="paragraph" w:styleId="ListParagraph">
    <w:name w:val="List Paragraph"/>
    <w:uiPriority w:val="34"/>
    <w:qFormat/>
    <w:rsid w:val="007a66ad"/>
    <w:basedOn w:val="Normal"/>
    <w:pPr>
      <w:spacing w:before="0" w:after="0"/>
      <w:ind w:left="720" w:right="0" w:hanging="0"/>
      <w:contextualSpacing/>
    </w:pPr>
    <w:rPr/>
  </w:style>
  <w:style w:type="paragraph" w:styleId="BalloonText">
    <w:name w:val="Balloon Text"/>
    <w:uiPriority w:val="99"/>
    <w:semiHidden/>
    <w:unhideWhenUsed/>
    <w:link w:val="a9"/>
    <w:rsid w:val="00073cd6"/>
    <w:basedOn w:val="Normal"/>
    <w:pPr/>
    <w:rPr>
      <w:rFonts w:ascii="Tahoma" w:hAnsi="Tahoma" w:cs="Tahoma"/>
      <w:sz w:val="16"/>
      <w:szCs w:val="16"/>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C9C7C-D443-4E5B-9098-9B2B4AC09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2012-11-16T11:25:00Z</dcterms:created>
  <dc:creator>Roman Sobolev</dc:creator>
  <dc:language>en-US</dc:language>
  <cp:lastModifiedBy>Irina Zalevskaya</cp:lastModifiedBy>
  <cp:lastPrinted>2015-01-14T10:21:00Z</cp:lastPrinted>
  <dcterms:modified xsi:type="dcterms:W3CDTF">2015-01-14T10:21:00Z</dcterms:modified>
  <cp:revision>41</cp:revision>
</cp:coreProperties>
</file>