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41" w:rsidRDefault="00856341">
      <w:pPr>
        <w:rPr>
          <w:szCs w:val="24"/>
        </w:rPr>
      </w:pPr>
    </w:p>
    <w:p w:rsidR="00856341" w:rsidRDefault="00856341">
      <w:pPr>
        <w:rPr>
          <w:szCs w:val="24"/>
        </w:rPr>
      </w:pPr>
    </w:p>
    <w:p w:rsidR="00856341" w:rsidRDefault="00856341">
      <w:pPr>
        <w:rPr>
          <w:szCs w:val="24"/>
        </w:rPr>
      </w:pPr>
    </w:p>
    <w:tbl>
      <w:tblPr>
        <w:tblW w:w="0" w:type="auto"/>
        <w:tblInd w:w="5353" w:type="dxa"/>
        <w:tblLayout w:type="fixed"/>
        <w:tblLook w:val="0000" w:firstRow="0" w:lastRow="0" w:firstColumn="0" w:lastColumn="0" w:noHBand="0" w:noVBand="0"/>
      </w:tblPr>
      <w:tblGrid>
        <w:gridCol w:w="4253"/>
      </w:tblGrid>
      <w:tr w:rsidR="00856341">
        <w:tc>
          <w:tcPr>
            <w:tcW w:w="4253" w:type="dxa"/>
            <w:shd w:val="clear" w:color="auto" w:fill="FFFFFF"/>
          </w:tcPr>
          <w:p w:rsidR="00856341" w:rsidRDefault="00C6005A">
            <w:r>
              <w:rPr>
                <w:b/>
              </w:rPr>
              <w:t>УТВЕРЖДАЮ:</w:t>
            </w:r>
          </w:p>
          <w:p w:rsidR="00856341" w:rsidRDefault="00C6005A">
            <w:r>
              <w:t>Генеральный директор</w:t>
            </w:r>
          </w:p>
          <w:p w:rsidR="00856341" w:rsidRDefault="00C6005A">
            <w:r>
              <w:t xml:space="preserve">ООО «ИСС </w:t>
            </w:r>
            <w:proofErr w:type="gramStart"/>
            <w:r>
              <w:t>Арт</w:t>
            </w:r>
            <w:proofErr w:type="gramEnd"/>
            <w:r>
              <w:t>»</w:t>
            </w:r>
          </w:p>
          <w:p w:rsidR="00856341" w:rsidRDefault="00856341"/>
          <w:p w:rsidR="00856341" w:rsidRDefault="00C6005A">
            <w:r>
              <w:t>________________/ И.В. Орехов/</w:t>
            </w:r>
          </w:p>
          <w:p w:rsidR="00856341" w:rsidRDefault="00C6005A">
            <w:r>
              <w:t>«__» ____________ 201</w:t>
            </w:r>
            <w:r>
              <w:rPr>
                <w:lang w:val="en-US"/>
              </w:rPr>
              <w:t>5</w:t>
            </w:r>
            <w:r>
              <w:t>г.</w:t>
            </w:r>
          </w:p>
        </w:tc>
      </w:tr>
    </w:tbl>
    <w:p w:rsidR="00856341" w:rsidRDefault="00856341"/>
    <w:p w:rsidR="00856341" w:rsidRDefault="00856341"/>
    <w:p w:rsidR="00856341" w:rsidRDefault="00856341">
      <w:pPr>
        <w:rPr>
          <w:sz w:val="28"/>
          <w:szCs w:val="28"/>
        </w:rPr>
      </w:pPr>
    </w:p>
    <w:p w:rsidR="00856341" w:rsidRDefault="00856341">
      <w:pPr>
        <w:rPr>
          <w:sz w:val="28"/>
          <w:szCs w:val="28"/>
        </w:rPr>
      </w:pPr>
    </w:p>
    <w:p w:rsidR="00856341" w:rsidRDefault="00856341">
      <w:pPr>
        <w:rPr>
          <w:sz w:val="28"/>
          <w:szCs w:val="28"/>
        </w:rPr>
      </w:pPr>
    </w:p>
    <w:p w:rsidR="00856341" w:rsidRDefault="00C6005A">
      <w:pPr>
        <w:jc w:val="center"/>
        <w:rPr>
          <w:sz w:val="28"/>
        </w:rPr>
      </w:pPr>
      <w:bookmarkStart w:id="0" w:name="__RefHeading__40_1897991986"/>
      <w:bookmarkEnd w:id="0"/>
      <w:r>
        <w:rPr>
          <w:b/>
          <w:bCs/>
          <w:sz w:val="28"/>
          <w:szCs w:val="28"/>
        </w:rPr>
        <w:t>ИНСТРУКЦИЯ</w:t>
      </w:r>
    </w:p>
    <w:p w:rsidR="00856341" w:rsidRDefault="00856341">
      <w:pPr>
        <w:ind w:firstLine="709"/>
        <w:jc w:val="center"/>
        <w:rPr>
          <w:sz w:val="28"/>
        </w:rPr>
      </w:pPr>
    </w:p>
    <w:p w:rsidR="00856341" w:rsidRDefault="00856341">
      <w:pPr>
        <w:ind w:firstLine="709"/>
        <w:jc w:val="center"/>
        <w:rPr>
          <w:sz w:val="28"/>
        </w:rPr>
      </w:pPr>
    </w:p>
    <w:tbl>
      <w:tblPr>
        <w:tblW w:w="0" w:type="auto"/>
        <w:tblInd w:w="-69" w:type="dxa"/>
        <w:tblLayout w:type="fixed"/>
        <w:tblLook w:val="0000" w:firstRow="0" w:lastRow="0" w:firstColumn="0" w:lastColumn="0" w:noHBand="0" w:noVBand="0"/>
      </w:tblPr>
      <w:tblGrid>
        <w:gridCol w:w="5666"/>
        <w:gridCol w:w="4044"/>
      </w:tblGrid>
      <w:tr w:rsidR="00856341">
        <w:trPr>
          <w:trHeight w:val="463"/>
        </w:trPr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C6005A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Система менеджмента качества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341" w:rsidRDefault="00C6005A">
            <w:pPr>
              <w:rPr>
                <w:b/>
                <w:szCs w:val="24"/>
              </w:rPr>
            </w:pPr>
            <w:r>
              <w:rPr>
                <w:szCs w:val="24"/>
              </w:rPr>
              <w:t>Версия № 1</w:t>
            </w:r>
          </w:p>
        </w:tc>
      </w:tr>
      <w:tr w:rsidR="00856341">
        <w:trPr>
          <w:trHeight w:val="980"/>
        </w:trPr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C6005A">
            <w:pPr>
              <w:jc w:val="center"/>
            </w:pPr>
            <w:r>
              <w:rPr>
                <w:b/>
                <w:szCs w:val="24"/>
              </w:rPr>
              <w:t xml:space="preserve">Инструкция о порядке работы с </w:t>
            </w:r>
            <w:r w:rsidRPr="00AE6172">
              <w:rPr>
                <w:b/>
                <w:szCs w:val="24"/>
              </w:rPr>
              <w:t>авто-тестами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341" w:rsidRDefault="00C6005A">
            <w:pPr>
              <w:suppressAutoHyphens w:val="0"/>
              <w:rPr>
                <w:sz w:val="12"/>
              </w:rPr>
            </w:pPr>
            <w:r>
              <w:t>Введено с «30» марта 2015г.</w:t>
            </w:r>
          </w:p>
          <w:p w:rsidR="00856341" w:rsidRDefault="00856341">
            <w:pPr>
              <w:suppressAutoHyphens w:val="0"/>
              <w:rPr>
                <w:sz w:val="12"/>
              </w:rPr>
            </w:pPr>
          </w:p>
          <w:p w:rsidR="00856341" w:rsidRDefault="00C6005A">
            <w:pPr>
              <w:rPr>
                <w:b/>
                <w:szCs w:val="24"/>
              </w:rPr>
            </w:pPr>
            <w:r>
              <w:t>Приказ № 22-В от 29.03.2015</w:t>
            </w:r>
          </w:p>
        </w:tc>
      </w:tr>
      <w:tr w:rsidR="00856341">
        <w:trPr>
          <w:trHeight w:val="427"/>
        </w:trPr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C6005A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И – 36- 2015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341" w:rsidRDefault="00C6005A">
            <w:r>
              <w:rPr>
                <w:szCs w:val="24"/>
              </w:rPr>
              <w:t>Количество листов: 11</w:t>
            </w:r>
          </w:p>
        </w:tc>
      </w:tr>
    </w:tbl>
    <w:p w:rsidR="00856341" w:rsidRDefault="00856341"/>
    <w:p w:rsidR="00856341" w:rsidRDefault="00856341">
      <w:pPr>
        <w:pageBreakBefore/>
        <w:ind w:firstLine="709"/>
        <w:jc w:val="both"/>
      </w:pPr>
    </w:p>
    <w:p w:rsidR="00856341" w:rsidRDefault="00C6005A">
      <w:pPr>
        <w:spacing w:line="360" w:lineRule="auto"/>
        <w:ind w:firstLine="709"/>
        <w:jc w:val="both"/>
        <w:rPr>
          <w:szCs w:val="24"/>
        </w:rPr>
      </w:pPr>
      <w:r>
        <w:rPr>
          <w:b/>
          <w:szCs w:val="24"/>
        </w:rPr>
        <w:t>Информационные данные</w:t>
      </w:r>
    </w:p>
    <w:p w:rsidR="00856341" w:rsidRDefault="00C6005A">
      <w:pPr>
        <w:ind w:firstLine="709"/>
        <w:jc w:val="both"/>
        <w:rPr>
          <w:szCs w:val="24"/>
        </w:rPr>
      </w:pPr>
      <w:r>
        <w:rPr>
          <w:szCs w:val="24"/>
        </w:rPr>
        <w:t xml:space="preserve">1 РАЗРАБОТАЛ – Руководитель отдела контроля качества разработок </w:t>
      </w:r>
      <w:r>
        <w:rPr>
          <w:szCs w:val="24"/>
        </w:rPr>
        <w:br/>
        <w:t>Фирсанов К.А.</w:t>
      </w:r>
    </w:p>
    <w:p w:rsidR="00856341" w:rsidRDefault="00C6005A">
      <w:pPr>
        <w:ind w:firstLine="709"/>
        <w:jc w:val="both"/>
        <w:rPr>
          <w:szCs w:val="24"/>
        </w:rPr>
      </w:pPr>
      <w:r>
        <w:rPr>
          <w:szCs w:val="24"/>
        </w:rPr>
        <w:t>2 Введена впервые.</w:t>
      </w:r>
    </w:p>
    <w:p w:rsidR="00856341" w:rsidRDefault="00C6005A">
      <w:pPr>
        <w:ind w:firstLine="709"/>
        <w:jc w:val="both"/>
        <w:rPr>
          <w:szCs w:val="24"/>
        </w:rPr>
      </w:pPr>
      <w:r>
        <w:rPr>
          <w:szCs w:val="24"/>
        </w:rPr>
        <w:t>3 Инструкция соответствует МС ИСО 9001 в части требований к построению, изложению, оформлению, обозначению и управлению внутренними документами.</w:t>
      </w:r>
    </w:p>
    <w:p w:rsidR="00856341" w:rsidRDefault="00C6005A">
      <w:pPr>
        <w:ind w:firstLine="709"/>
        <w:jc w:val="both"/>
        <w:rPr>
          <w:szCs w:val="24"/>
        </w:rPr>
      </w:pPr>
      <w:r>
        <w:rPr>
          <w:szCs w:val="24"/>
        </w:rPr>
        <w:t>4 УПРАВЛЕНИЕ ДОКУМЕНТОМ – в соответствии с требованиями СТО 02 «Управление документами».</w:t>
      </w:r>
    </w:p>
    <w:p w:rsidR="00856341" w:rsidRDefault="00C6005A">
      <w:pPr>
        <w:ind w:firstLine="709"/>
        <w:jc w:val="both"/>
        <w:rPr>
          <w:color w:val="000000"/>
          <w:szCs w:val="24"/>
        </w:rPr>
      </w:pPr>
      <w:r>
        <w:rPr>
          <w:szCs w:val="24"/>
        </w:rPr>
        <w:t xml:space="preserve">5 Инструкция является интеллектуальной собственностью ООО «ИСС </w:t>
      </w:r>
      <w:proofErr w:type="gramStart"/>
      <w:r>
        <w:rPr>
          <w:szCs w:val="24"/>
        </w:rPr>
        <w:t>Арт</w:t>
      </w:r>
      <w:proofErr w:type="gramEnd"/>
      <w:r>
        <w:rPr>
          <w:szCs w:val="24"/>
        </w:rPr>
        <w:t>» (далее - Компании) и не может быть полностью или частично воспроизведена, тиражирована и распространена в любом виде вне Компании без разрешения ее высшего руководства.</w:t>
      </w:r>
    </w:p>
    <w:p w:rsidR="00856341" w:rsidRDefault="00856341">
      <w:pPr>
        <w:pageBreakBefore/>
        <w:tabs>
          <w:tab w:val="left" w:pos="0"/>
        </w:tabs>
        <w:spacing w:after="120"/>
        <w:ind w:firstLine="709"/>
        <w:jc w:val="both"/>
        <w:rPr>
          <w:color w:val="000000"/>
          <w:szCs w:val="24"/>
        </w:rPr>
      </w:pPr>
    </w:p>
    <w:p w:rsidR="00856341" w:rsidRDefault="00C6005A">
      <w:pPr>
        <w:pStyle w:val="af1"/>
        <w:jc w:val="center"/>
        <w:sectPr w:rsidR="00856341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10" w:right="851" w:bottom="1418" w:left="1701" w:header="425" w:footer="720" w:gutter="0"/>
          <w:cols w:space="720"/>
          <w:formProt w:val="0"/>
          <w:docGrid w:linePitch="600" w:charSpace="-6145"/>
        </w:sectPr>
      </w:pPr>
      <w:bookmarkStart w:id="1" w:name="_Toc416188734"/>
      <w:r>
        <w:rPr>
          <w:rFonts w:ascii="Times New Roman" w:hAnsi="Times New Roman"/>
          <w:color w:val="000000"/>
        </w:rPr>
        <w:t>Содержание</w:t>
      </w:r>
      <w:bookmarkEnd w:id="1"/>
    </w:p>
    <w:p w:rsidR="00856341" w:rsidRDefault="00C6005A">
      <w:pPr>
        <w:pStyle w:val="1a"/>
        <w:tabs>
          <w:tab w:val="clear" w:pos="9638"/>
          <w:tab w:val="right" w:leader="dot" w:pos="9354"/>
        </w:tabs>
        <w:rPr>
          <w:noProof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>
        <w:rPr>
          <w:noProof/>
        </w:rPr>
        <w:t>1 Область применения</w:t>
      </w:r>
      <w:r>
        <w:rPr>
          <w:noProof/>
        </w:rPr>
        <w:tab/>
        <w:t>4</w:t>
      </w:r>
    </w:p>
    <w:p w:rsidR="00856341" w:rsidRDefault="00C6005A">
      <w:pPr>
        <w:pStyle w:val="1a"/>
        <w:tabs>
          <w:tab w:val="clear" w:pos="9638"/>
          <w:tab w:val="right" w:leader="dot" w:pos="9354"/>
        </w:tabs>
        <w:rPr>
          <w:noProof/>
        </w:rPr>
      </w:pPr>
      <w:r>
        <w:rPr>
          <w:noProof/>
        </w:rPr>
        <w:t>2 Нормативные ссылки</w:t>
      </w:r>
      <w:r>
        <w:rPr>
          <w:noProof/>
        </w:rPr>
        <w:tab/>
        <w:t>4</w:t>
      </w:r>
    </w:p>
    <w:p w:rsidR="00856341" w:rsidRDefault="00C6005A">
      <w:pPr>
        <w:pStyle w:val="1a"/>
        <w:tabs>
          <w:tab w:val="clear" w:pos="9638"/>
          <w:tab w:val="right" w:leader="dot" w:pos="9354"/>
        </w:tabs>
        <w:rPr>
          <w:noProof/>
        </w:rPr>
      </w:pPr>
      <w:r>
        <w:rPr>
          <w:noProof/>
        </w:rPr>
        <w:t>4 Общие положения</w:t>
      </w:r>
      <w:r>
        <w:rPr>
          <w:noProof/>
        </w:rPr>
        <w:tab/>
        <w:t>4</w:t>
      </w:r>
    </w:p>
    <w:p w:rsidR="00856341" w:rsidRDefault="00C6005A">
      <w:pPr>
        <w:pStyle w:val="25"/>
        <w:tabs>
          <w:tab w:val="clear" w:pos="9355"/>
          <w:tab w:val="right" w:leader="dot" w:pos="9354"/>
        </w:tabs>
        <w:rPr>
          <w:noProof/>
        </w:rPr>
      </w:pPr>
      <w:r>
        <w:rPr>
          <w:noProof/>
        </w:rPr>
        <w:t>4.1 Подготовка репозитория для хранения автотестов</w:t>
      </w:r>
      <w:r>
        <w:rPr>
          <w:noProof/>
        </w:rPr>
        <w:tab/>
        <w:t>5</w:t>
      </w:r>
    </w:p>
    <w:p w:rsidR="00856341" w:rsidRDefault="00C6005A">
      <w:pPr>
        <w:pStyle w:val="1a"/>
        <w:tabs>
          <w:tab w:val="clear" w:pos="9638"/>
          <w:tab w:val="right" w:leader="dot" w:pos="9354"/>
        </w:tabs>
        <w:rPr>
          <w:noProof/>
        </w:rPr>
      </w:pPr>
      <w:r>
        <w:rPr>
          <w:noProof/>
        </w:rPr>
        <w:t>4.2 Предварительный этап</w:t>
      </w:r>
      <w:r>
        <w:rPr>
          <w:noProof/>
        </w:rPr>
        <w:tab/>
        <w:t>5</w:t>
      </w:r>
    </w:p>
    <w:p w:rsidR="00856341" w:rsidRDefault="00C6005A">
      <w:pPr>
        <w:pStyle w:val="25"/>
        <w:tabs>
          <w:tab w:val="clear" w:pos="9355"/>
          <w:tab w:val="right" w:leader="dot" w:pos="9354"/>
        </w:tabs>
        <w:rPr>
          <w:noProof/>
        </w:rPr>
      </w:pPr>
      <w:r>
        <w:rPr>
          <w:noProof/>
        </w:rPr>
        <w:t>4.3 Создание авто-тестов при тестировании нового функционала</w:t>
      </w:r>
      <w:r>
        <w:rPr>
          <w:noProof/>
        </w:rPr>
        <w:tab/>
        <w:t>5</w:t>
      </w:r>
    </w:p>
    <w:p w:rsidR="00856341" w:rsidRDefault="00C6005A">
      <w:pPr>
        <w:pStyle w:val="25"/>
        <w:tabs>
          <w:tab w:val="clear" w:pos="9355"/>
          <w:tab w:val="right" w:leader="dot" w:pos="9354"/>
        </w:tabs>
        <w:rPr>
          <w:noProof/>
        </w:rPr>
      </w:pPr>
      <w:r>
        <w:rPr>
          <w:noProof/>
        </w:rPr>
        <w:t>4.4 Создание автотестов при исправлении несоответствия</w:t>
      </w:r>
      <w:r>
        <w:rPr>
          <w:noProof/>
        </w:rPr>
        <w:tab/>
        <w:t>6</w:t>
      </w:r>
    </w:p>
    <w:p w:rsidR="00856341" w:rsidRDefault="00C6005A">
      <w:pPr>
        <w:pStyle w:val="25"/>
        <w:tabs>
          <w:tab w:val="clear" w:pos="9355"/>
          <w:tab w:val="right" w:leader="dot" w:pos="9354"/>
        </w:tabs>
        <w:rPr>
          <w:noProof/>
        </w:rPr>
      </w:pPr>
      <w:r>
        <w:rPr>
          <w:noProof/>
        </w:rPr>
        <w:t>4.5 Обновление автотестов при тестировании нового функционала</w:t>
      </w:r>
      <w:r>
        <w:rPr>
          <w:noProof/>
        </w:rPr>
        <w:tab/>
        <w:t>6</w:t>
      </w:r>
    </w:p>
    <w:p w:rsidR="00856341" w:rsidRDefault="00C6005A">
      <w:pPr>
        <w:pStyle w:val="25"/>
        <w:tabs>
          <w:tab w:val="clear" w:pos="9355"/>
          <w:tab w:val="right" w:leader="dot" w:pos="9354"/>
        </w:tabs>
        <w:rPr>
          <w:noProof/>
        </w:rPr>
      </w:pPr>
      <w:r>
        <w:rPr>
          <w:noProof/>
        </w:rPr>
        <w:t>4.6 Обновление автотестов при исправлении несоответствия</w:t>
      </w:r>
      <w:r>
        <w:rPr>
          <w:noProof/>
        </w:rPr>
        <w:tab/>
        <w:t>6</w:t>
      </w:r>
    </w:p>
    <w:p w:rsidR="00856341" w:rsidRDefault="00C6005A">
      <w:pPr>
        <w:pStyle w:val="25"/>
        <w:tabs>
          <w:tab w:val="clear" w:pos="9355"/>
          <w:tab w:val="right" w:leader="dot" w:pos="9354"/>
        </w:tabs>
        <w:rPr>
          <w:noProof/>
        </w:rPr>
      </w:pPr>
      <w:r>
        <w:rPr>
          <w:noProof/>
        </w:rPr>
        <w:t>4.7 Контроль кода автотестов</w:t>
      </w:r>
      <w:r>
        <w:rPr>
          <w:noProof/>
        </w:rPr>
        <w:tab/>
        <w:t>7</w:t>
      </w:r>
    </w:p>
    <w:p w:rsidR="00856341" w:rsidRDefault="00C6005A">
      <w:pPr>
        <w:pStyle w:val="25"/>
        <w:tabs>
          <w:tab w:val="clear" w:pos="9355"/>
          <w:tab w:val="right" w:leader="dot" w:pos="9354"/>
        </w:tabs>
        <w:rPr>
          <w:noProof/>
        </w:rPr>
      </w:pPr>
      <w:r>
        <w:rPr>
          <w:noProof/>
        </w:rPr>
        <w:t>4.8 Исправление тестов, не выполненных до конца</w:t>
      </w:r>
      <w:r>
        <w:rPr>
          <w:noProof/>
        </w:rPr>
        <w:tab/>
        <w:t>7</w:t>
      </w:r>
    </w:p>
    <w:p w:rsidR="00856341" w:rsidRDefault="00C6005A">
      <w:pPr>
        <w:pStyle w:val="25"/>
        <w:tabs>
          <w:tab w:val="clear" w:pos="9355"/>
          <w:tab w:val="right" w:leader="dot" w:pos="9354"/>
        </w:tabs>
        <w:rPr>
          <w:noProof/>
        </w:rPr>
      </w:pPr>
      <w:r>
        <w:rPr>
          <w:noProof/>
        </w:rPr>
        <w:t>4.9 Закрытие задачи на создание и обновление авто-тестов</w:t>
      </w:r>
      <w:r>
        <w:rPr>
          <w:noProof/>
        </w:rPr>
        <w:tab/>
        <w:t>7</w:t>
      </w:r>
    </w:p>
    <w:p w:rsidR="00856341" w:rsidRDefault="00C6005A">
      <w:pPr>
        <w:pStyle w:val="1a"/>
        <w:tabs>
          <w:tab w:val="clear" w:pos="9638"/>
          <w:tab w:val="right" w:leader="dot" w:pos="9354"/>
        </w:tabs>
        <w:rPr>
          <w:noProof/>
        </w:rPr>
      </w:pPr>
      <w:r>
        <w:rPr>
          <w:noProof/>
        </w:rPr>
        <w:t>Лист согласования</w:t>
      </w:r>
      <w:r>
        <w:rPr>
          <w:noProof/>
        </w:rPr>
        <w:tab/>
        <w:t>10</w:t>
      </w:r>
    </w:p>
    <w:p w:rsidR="00856341" w:rsidRDefault="00C6005A">
      <w:pPr>
        <w:pStyle w:val="1a"/>
        <w:tabs>
          <w:tab w:val="clear" w:pos="9638"/>
          <w:tab w:val="right" w:leader="dot" w:pos="9354"/>
        </w:tabs>
        <w:rPr>
          <w:noProof/>
        </w:rPr>
      </w:pPr>
      <w:r>
        <w:rPr>
          <w:noProof/>
        </w:rPr>
        <w:t>Лист учета изменений документа</w:t>
      </w:r>
      <w:r>
        <w:rPr>
          <w:noProof/>
        </w:rPr>
        <w:tab/>
        <w:t>11</w:t>
      </w:r>
    </w:p>
    <w:p w:rsidR="00856341" w:rsidRDefault="00C6005A">
      <w:pPr>
        <w:pStyle w:val="1a"/>
        <w:tabs>
          <w:tab w:val="clear" w:pos="9638"/>
          <w:tab w:val="right" w:leader="dot" w:pos="9354"/>
        </w:tabs>
        <w:rPr>
          <w:noProof/>
        </w:rPr>
      </w:pPr>
      <w:r>
        <w:rPr>
          <w:noProof/>
        </w:rPr>
        <w:t>Лист учета периодических проверок документа</w:t>
      </w:r>
      <w:r>
        <w:rPr>
          <w:noProof/>
        </w:rPr>
        <w:tab/>
        <w:t>12</w:t>
      </w:r>
    </w:p>
    <w:p w:rsidR="00856341" w:rsidRDefault="00C6005A">
      <w:pPr>
        <w:pStyle w:val="1a"/>
        <w:tabs>
          <w:tab w:val="clear" w:pos="9638"/>
          <w:tab w:val="right" w:leader="dot" w:pos="9354"/>
        </w:tabs>
        <w:rPr>
          <w:rFonts w:ascii="Calibri" w:hAnsi="Calibri"/>
          <w:b/>
          <w:bCs/>
          <w:sz w:val="22"/>
          <w:szCs w:val="22"/>
        </w:rPr>
        <w:sectPr w:rsidR="00856341">
          <w:type w:val="continuous"/>
          <w:pgSz w:w="11906" w:h="16838"/>
          <w:pgMar w:top="1134" w:right="851" w:bottom="1418" w:left="1701" w:header="709" w:footer="720" w:gutter="0"/>
          <w:cols w:space="720"/>
          <w:docGrid w:linePitch="600" w:charSpace="-6145"/>
        </w:sectPr>
      </w:pPr>
      <w:r>
        <w:rPr>
          <w:noProof/>
        </w:rPr>
        <w:t>Лист ознакомления</w:t>
      </w:r>
      <w:r>
        <w:rPr>
          <w:noProof/>
        </w:rPr>
        <w:tab/>
        <w:t>13</w:t>
      </w:r>
      <w:r>
        <w:fldChar w:fldCharType="end"/>
      </w:r>
    </w:p>
    <w:p w:rsidR="00856341" w:rsidRPr="00FB1FB2" w:rsidRDefault="00856341">
      <w:pPr>
        <w:rPr>
          <w:rFonts w:ascii="Calibri" w:hAnsi="Calibri"/>
          <w:b/>
          <w:bCs/>
          <w:sz w:val="22"/>
          <w:szCs w:val="22"/>
        </w:rPr>
      </w:pPr>
    </w:p>
    <w:p w:rsidR="00856341" w:rsidRDefault="00C6005A">
      <w:pPr>
        <w:pStyle w:val="1"/>
        <w:pageBreakBefore/>
        <w:numPr>
          <w:ilvl w:val="0"/>
          <w:numId w:val="0"/>
        </w:numPr>
        <w:ind w:firstLine="709"/>
        <w:jc w:val="both"/>
      </w:pPr>
      <w:bookmarkStart w:id="2" w:name="_Toc416188735"/>
      <w:r>
        <w:lastRenderedPageBreak/>
        <w:t>1 Область применения</w:t>
      </w:r>
      <w:bookmarkEnd w:id="2"/>
    </w:p>
    <w:p w:rsidR="00856341" w:rsidRDefault="00C6005A">
      <w:pPr>
        <w:ind w:firstLine="709"/>
        <w:jc w:val="both"/>
      </w:pPr>
      <w:r>
        <w:t xml:space="preserve">Настоящая инструкция определяет порядок создания, обновления, контроля кода и запуска автоматических тестов в процессе разработки </w:t>
      </w:r>
      <w:proofErr w:type="gramStart"/>
      <w:r>
        <w:t>ПО</w:t>
      </w:r>
      <w:proofErr w:type="gramEnd"/>
      <w:r>
        <w:t xml:space="preserve">. Инструкция предназначена для специалистов </w:t>
      </w:r>
      <w:proofErr w:type="gramStart"/>
      <w:r>
        <w:t>отдела контроля качества разработок Компании</w:t>
      </w:r>
      <w:proofErr w:type="gramEnd"/>
      <w:r>
        <w:t xml:space="preserve"> и менеджеров проектов.</w:t>
      </w:r>
    </w:p>
    <w:p w:rsidR="00856341" w:rsidRDefault="00C6005A">
      <w:pPr>
        <w:ind w:firstLine="709"/>
        <w:jc w:val="both"/>
      </w:pPr>
      <w:r>
        <w:t xml:space="preserve">Настоящая инструкция является нормативным документом для всех сотрудников ООО «ИСС </w:t>
      </w:r>
      <w:proofErr w:type="gramStart"/>
      <w:r>
        <w:t>Арт</w:t>
      </w:r>
      <w:proofErr w:type="gramEnd"/>
      <w:r>
        <w:t>».</w:t>
      </w:r>
    </w:p>
    <w:p w:rsidR="00856341" w:rsidRDefault="00C6005A">
      <w:pPr>
        <w:pStyle w:val="1"/>
        <w:numPr>
          <w:ilvl w:val="0"/>
          <w:numId w:val="0"/>
        </w:numPr>
        <w:ind w:firstLine="709"/>
        <w:jc w:val="both"/>
      </w:pPr>
      <w:bookmarkStart w:id="3" w:name="_Toc416188736"/>
      <w:r>
        <w:t>2 Нормативные ссылки</w:t>
      </w:r>
      <w:bookmarkEnd w:id="3"/>
    </w:p>
    <w:p w:rsidR="00856341" w:rsidRDefault="00C6005A">
      <w:pPr>
        <w:ind w:firstLine="709"/>
        <w:jc w:val="both"/>
      </w:pPr>
      <w:r>
        <w:t>В настоящей инструкции использованы ссылки на следующие нормативные документы:</w:t>
      </w:r>
    </w:p>
    <w:p w:rsidR="00856341" w:rsidRDefault="00C6005A">
      <w:pPr>
        <w:ind w:firstLine="709"/>
        <w:jc w:val="both"/>
      </w:pPr>
      <w:r>
        <w:t>МС ИСО 9001:2008 Системы менеджмента качества. Требования;</w:t>
      </w:r>
    </w:p>
    <w:p w:rsidR="00856341" w:rsidRDefault="00C6005A">
      <w:pPr>
        <w:ind w:firstLine="709"/>
        <w:jc w:val="both"/>
      </w:pPr>
      <w:r>
        <w:t>СТО 04 -2012 Разработка программного обеспечения;</w:t>
      </w:r>
    </w:p>
    <w:p w:rsidR="00856341" w:rsidRDefault="00C6005A">
      <w:pPr>
        <w:ind w:firstLine="709"/>
        <w:jc w:val="both"/>
        <w:rPr>
          <w:color w:val="000000"/>
          <w:szCs w:val="24"/>
        </w:rPr>
      </w:pPr>
      <w:r>
        <w:t>И-05-2013 Инструкция по контролю качества;</w:t>
      </w:r>
    </w:p>
    <w:p w:rsidR="00856341" w:rsidRDefault="00C6005A">
      <w:pPr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И-06-2013 Инструкция по созданию тестовой документации;</w:t>
      </w:r>
    </w:p>
    <w:p w:rsidR="00856341" w:rsidRDefault="00C6005A">
      <w:pPr>
        <w:ind w:firstLine="709"/>
        <w:jc w:val="both"/>
        <w:rPr>
          <w:b/>
          <w:bCs/>
          <w:color w:val="000000"/>
          <w:szCs w:val="24"/>
        </w:rPr>
      </w:pPr>
      <w:r>
        <w:rPr>
          <w:color w:val="000000"/>
          <w:szCs w:val="24"/>
        </w:rPr>
        <w:t>И-28-2014 Инструкция по системе управления версиями.</w:t>
      </w:r>
    </w:p>
    <w:p w:rsidR="00856341" w:rsidRDefault="00856341">
      <w:pPr>
        <w:ind w:firstLine="709"/>
        <w:jc w:val="both"/>
        <w:rPr>
          <w:b/>
          <w:bCs/>
          <w:color w:val="000000"/>
          <w:szCs w:val="24"/>
        </w:rPr>
      </w:pPr>
    </w:p>
    <w:p w:rsidR="00856341" w:rsidRDefault="00C6005A">
      <w:pPr>
        <w:ind w:firstLine="709"/>
        <w:jc w:val="both"/>
        <w:rPr>
          <w:b/>
          <w:bCs/>
        </w:rPr>
      </w:pPr>
      <w:r>
        <w:rPr>
          <w:b/>
          <w:bCs/>
          <w:color w:val="000000"/>
          <w:szCs w:val="24"/>
        </w:rPr>
        <w:t xml:space="preserve">3 </w:t>
      </w:r>
      <w:r>
        <w:rPr>
          <w:b/>
          <w:bCs/>
        </w:rPr>
        <w:t>Термины, определения и сокращения</w:t>
      </w:r>
    </w:p>
    <w:p w:rsidR="00856341" w:rsidRDefault="00C6005A">
      <w:pPr>
        <w:spacing w:before="115" w:after="115"/>
        <w:ind w:firstLine="709"/>
        <w:jc w:val="both"/>
        <w:rPr>
          <w:b/>
          <w:bCs/>
        </w:rPr>
      </w:pPr>
      <w:r>
        <w:rPr>
          <w:b/>
          <w:bCs/>
        </w:rPr>
        <w:t>ОУП</w:t>
      </w:r>
      <w:r>
        <w:rPr>
          <w:bCs/>
        </w:rPr>
        <w:t xml:space="preserve"> </w:t>
      </w:r>
      <w:r>
        <w:rPr>
          <w:b/>
          <w:bCs/>
        </w:rPr>
        <w:t xml:space="preserve">- </w:t>
      </w:r>
      <w:r>
        <w:t>отдел управления проектами;</w:t>
      </w:r>
    </w:p>
    <w:p w:rsidR="00856341" w:rsidRDefault="00C6005A">
      <w:pPr>
        <w:spacing w:before="115" w:after="115"/>
        <w:ind w:firstLine="709"/>
        <w:jc w:val="both"/>
        <w:rPr>
          <w:b/>
          <w:i/>
          <w:color w:val="000000"/>
          <w:szCs w:val="24"/>
        </w:rPr>
      </w:pPr>
      <w:r>
        <w:rPr>
          <w:b/>
          <w:bCs/>
        </w:rPr>
        <w:t>ОККР</w:t>
      </w:r>
      <w:r>
        <w:t xml:space="preserve"> - отдел контроля качества разработок.</w:t>
      </w:r>
    </w:p>
    <w:p w:rsidR="00856341" w:rsidRDefault="00C6005A">
      <w:pPr>
        <w:ind w:firstLine="709"/>
        <w:jc w:val="both"/>
        <w:rPr>
          <w:b/>
          <w:bCs/>
          <w:i/>
          <w:szCs w:val="24"/>
        </w:rPr>
      </w:pPr>
      <w:r>
        <w:rPr>
          <w:b/>
          <w:i/>
          <w:color w:val="000000"/>
          <w:szCs w:val="24"/>
        </w:rPr>
        <w:t>автоматизированное тестирование (</w:t>
      </w:r>
      <w:proofErr w:type="spellStart"/>
      <w:r>
        <w:rPr>
          <w:b/>
          <w:i/>
          <w:color w:val="000000"/>
          <w:szCs w:val="24"/>
        </w:rPr>
        <w:t>автотест</w:t>
      </w:r>
      <w:proofErr w:type="spellEnd"/>
      <w:r>
        <w:rPr>
          <w:b/>
          <w:i/>
          <w:color w:val="000000"/>
          <w:szCs w:val="24"/>
        </w:rPr>
        <w:t>)</w:t>
      </w:r>
      <w:r>
        <w:rPr>
          <w:color w:val="000000"/>
          <w:szCs w:val="24"/>
        </w:rPr>
        <w:t xml:space="preserve"> — Тестирование приложений с использованием специализированных инструментов с целью сокращения времени на контроль качества разрабатываемого программного продукта, повышения эффективности контроля качества и, как следствие этого, сокращение общего времени разработки;</w:t>
      </w:r>
    </w:p>
    <w:p w:rsidR="00856341" w:rsidRDefault="00C6005A">
      <w:pPr>
        <w:ind w:firstLine="709"/>
        <w:jc w:val="both"/>
        <w:rPr>
          <w:b/>
          <w:i/>
          <w:szCs w:val="24"/>
        </w:rPr>
      </w:pPr>
      <w:proofErr w:type="spellStart"/>
      <w:r>
        <w:rPr>
          <w:b/>
          <w:bCs/>
          <w:i/>
          <w:szCs w:val="24"/>
        </w:rPr>
        <w:t>репозиторий</w:t>
      </w:r>
      <w:proofErr w:type="spellEnd"/>
      <w:r>
        <w:rPr>
          <w:b/>
          <w:bCs/>
          <w:szCs w:val="24"/>
        </w:rPr>
        <w:t xml:space="preserve"> - </w:t>
      </w:r>
      <w:r>
        <w:rPr>
          <w:szCs w:val="24"/>
        </w:rPr>
        <w:t xml:space="preserve">место, где хранятся и поддерживаются какие-либо данные. Чаще всего данные в </w:t>
      </w:r>
      <w:proofErr w:type="spellStart"/>
      <w:r>
        <w:rPr>
          <w:szCs w:val="24"/>
        </w:rPr>
        <w:t>репозитории</w:t>
      </w:r>
      <w:proofErr w:type="spellEnd"/>
      <w:r>
        <w:rPr>
          <w:szCs w:val="24"/>
        </w:rPr>
        <w:t xml:space="preserve"> хранятся в виде файлов, доступных для дальнейшего распространения по </w:t>
      </w:r>
      <w:hyperlink r:id="rId14" w:history="1">
        <w:r>
          <w:rPr>
            <w:rStyle w:val="a7"/>
          </w:rPr>
          <w:t>сети</w:t>
        </w:r>
      </w:hyperlink>
      <w:r>
        <w:rPr>
          <w:szCs w:val="24"/>
        </w:rPr>
        <w:t>.</w:t>
      </w:r>
    </w:p>
    <w:p w:rsidR="00856341" w:rsidRDefault="00C6005A">
      <w:pPr>
        <w:ind w:firstLine="709"/>
        <w:jc w:val="both"/>
        <w:rPr>
          <w:szCs w:val="24"/>
        </w:rPr>
      </w:pPr>
      <w:r>
        <w:rPr>
          <w:b/>
          <w:i/>
          <w:szCs w:val="24"/>
        </w:rPr>
        <w:t>Верификация</w:t>
      </w:r>
      <w:r>
        <w:rPr>
          <w:szCs w:val="24"/>
        </w:rPr>
        <w:t xml:space="preserve"> – подтверждение посредством представления объективных свидетельств того, что установленные требования были выполнены.</w:t>
      </w:r>
    </w:p>
    <w:p w:rsidR="00CE45A6" w:rsidRPr="00CE45A6" w:rsidRDefault="00CE45A6">
      <w:pPr>
        <w:ind w:firstLine="709"/>
        <w:jc w:val="both"/>
      </w:pPr>
      <w:r w:rsidRPr="00CE45A6">
        <w:rPr>
          <w:b/>
          <w:i/>
          <w:szCs w:val="24"/>
        </w:rPr>
        <w:t>Инструмент для автоматизированного тестирования</w:t>
      </w:r>
      <w:r>
        <w:rPr>
          <w:szCs w:val="24"/>
        </w:rPr>
        <w:t xml:space="preserve"> – программное обеспечение, посредством которого специалист по автоматизированному тестированию </w:t>
      </w:r>
      <w:bookmarkStart w:id="4" w:name="_GoBack"/>
      <w:bookmarkEnd w:id="4"/>
      <w:r>
        <w:rPr>
          <w:szCs w:val="24"/>
        </w:rPr>
        <w:t>осуществляет создание, отладку, запуск и анализ результатов выполнения авто-тестов.</w:t>
      </w:r>
    </w:p>
    <w:p w:rsidR="00856341" w:rsidRDefault="00C6005A">
      <w:pPr>
        <w:pStyle w:val="1"/>
        <w:numPr>
          <w:ilvl w:val="0"/>
          <w:numId w:val="0"/>
        </w:numPr>
        <w:ind w:firstLine="709"/>
        <w:jc w:val="both"/>
      </w:pPr>
      <w:bookmarkStart w:id="5" w:name="_Toc416188737"/>
      <w:r>
        <w:t>4 Общие положения</w:t>
      </w:r>
      <w:bookmarkEnd w:id="5"/>
    </w:p>
    <w:p w:rsidR="00856341" w:rsidRDefault="00C6005A">
      <w:pPr>
        <w:spacing w:line="100" w:lineRule="atLeast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Автоматизированное тестирование проводится посредством запуска автоматических тестов, с использованием</w:t>
      </w:r>
      <w:r w:rsidR="00CE45A6" w:rsidRPr="00CE45A6">
        <w:rPr>
          <w:color w:val="000000"/>
          <w:szCs w:val="24"/>
        </w:rPr>
        <w:t xml:space="preserve"> </w:t>
      </w:r>
      <w:r w:rsidR="00CE45A6">
        <w:rPr>
          <w:color w:val="000000"/>
          <w:szCs w:val="24"/>
        </w:rPr>
        <w:t>сп</w:t>
      </w:r>
      <w:r>
        <w:rPr>
          <w:color w:val="000000"/>
          <w:szCs w:val="24"/>
        </w:rPr>
        <w:t>ециализированного инструмента. Процесс создания автоматических тестов согласуется с пр</w:t>
      </w:r>
      <w:r w:rsidR="00CE45A6">
        <w:rPr>
          <w:color w:val="000000"/>
          <w:szCs w:val="24"/>
        </w:rPr>
        <w:t>оцессом разработки программного</w:t>
      </w:r>
      <w:r w:rsidR="00CE45A6" w:rsidRPr="00CE45A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обеспечени</w:t>
      </w:r>
      <w:r w:rsidR="00CE45A6">
        <w:rPr>
          <w:color w:val="000000"/>
          <w:szCs w:val="24"/>
        </w:rPr>
        <w:t>я</w:t>
      </w:r>
      <w:r>
        <w:rPr>
          <w:color w:val="000000"/>
          <w:szCs w:val="24"/>
        </w:rPr>
        <w:t xml:space="preserve"> с процессом создания тестовой документации. Автоматические тесты выполняются в процессе выполнения регрессионного, системного, приемо-сдаточного тестирования и на этапах функционального тестирования разрабатываемого программного продукта.</w:t>
      </w:r>
    </w:p>
    <w:p w:rsidR="00856341" w:rsidRPr="00AE6172" w:rsidRDefault="00C6005A">
      <w:pPr>
        <w:spacing w:line="100" w:lineRule="atLeast"/>
        <w:ind w:firstLine="709"/>
        <w:jc w:val="both"/>
        <w:rPr>
          <w:b/>
          <w:bCs/>
        </w:rPr>
      </w:pPr>
      <w:r>
        <w:rPr>
          <w:color w:val="000000"/>
          <w:szCs w:val="24"/>
        </w:rPr>
        <w:t>Данной инструкцией должны руководствоваться специалисты по качеству ПО, создающие автоматические тесты, руководитель ОККР, менеджеры проектов при планировании времени работ по проектам.</w:t>
      </w:r>
    </w:p>
    <w:p w:rsidR="00856341" w:rsidRDefault="00C6005A">
      <w:pPr>
        <w:spacing w:before="113" w:after="113" w:line="100" w:lineRule="atLeast"/>
        <w:ind w:firstLine="709"/>
        <w:jc w:val="both"/>
      </w:pPr>
      <w:r w:rsidRPr="00AE6172">
        <w:rPr>
          <w:b/>
          <w:bCs/>
        </w:rPr>
        <w:t xml:space="preserve">4.1 </w:t>
      </w:r>
      <w:r>
        <w:rPr>
          <w:b/>
          <w:bCs/>
        </w:rPr>
        <w:t>Процесс работы с авто-тестами</w:t>
      </w:r>
    </w:p>
    <w:p w:rsidR="00856341" w:rsidRDefault="00C6005A">
      <w:pPr>
        <w:spacing w:line="100" w:lineRule="atLeast"/>
        <w:ind w:firstLine="709"/>
        <w:jc w:val="both"/>
      </w:pPr>
      <w:r>
        <w:t>Процесс работы с авто-тестами включает следующие активности:</w:t>
      </w:r>
    </w:p>
    <w:p w:rsidR="00856341" w:rsidRDefault="00C6005A">
      <w:pPr>
        <w:numPr>
          <w:ilvl w:val="0"/>
          <w:numId w:val="3"/>
        </w:numPr>
        <w:ind w:left="0" w:firstLine="709"/>
        <w:jc w:val="both"/>
      </w:pPr>
      <w:r>
        <w:t>создание автоматических тестов, для тестирования определенной функциональности или компонента программного продукта находящегося в разработке.</w:t>
      </w:r>
    </w:p>
    <w:p w:rsidR="00856341" w:rsidRDefault="00C6005A">
      <w:pPr>
        <w:numPr>
          <w:ilvl w:val="0"/>
          <w:numId w:val="3"/>
        </w:numPr>
        <w:ind w:left="0" w:firstLine="709"/>
        <w:jc w:val="both"/>
      </w:pPr>
      <w:r>
        <w:lastRenderedPageBreak/>
        <w:t>создание автоматических тестов для тестирования исправленного несоответствия разрабатываемого программного продукта;</w:t>
      </w:r>
    </w:p>
    <w:p w:rsidR="00856341" w:rsidRDefault="00C6005A">
      <w:pPr>
        <w:numPr>
          <w:ilvl w:val="0"/>
          <w:numId w:val="3"/>
        </w:numPr>
        <w:ind w:left="0" w:firstLine="709"/>
        <w:jc w:val="both"/>
      </w:pPr>
      <w:r>
        <w:t>обновление автоматических тестов;</w:t>
      </w:r>
    </w:p>
    <w:p w:rsidR="00856341" w:rsidRDefault="00C6005A">
      <w:pPr>
        <w:numPr>
          <w:ilvl w:val="0"/>
          <w:numId w:val="3"/>
        </w:numPr>
        <w:ind w:left="0" w:firstLine="709"/>
        <w:jc w:val="both"/>
      </w:pPr>
      <w:r>
        <w:t xml:space="preserve">проведение контроля кода разработанных </w:t>
      </w:r>
      <w:r w:rsidRPr="00AE6172">
        <w:t>авто-тестов</w:t>
      </w:r>
      <w:r>
        <w:t xml:space="preserve"> (</w:t>
      </w:r>
      <w:r>
        <w:rPr>
          <w:lang w:val="en-US"/>
        </w:rPr>
        <w:t>code</w:t>
      </w:r>
      <w:r>
        <w:t xml:space="preserve"> </w:t>
      </w:r>
      <w:r>
        <w:rPr>
          <w:lang w:val="en-US"/>
        </w:rPr>
        <w:t>review</w:t>
      </w:r>
      <w:r>
        <w:t>);</w:t>
      </w:r>
    </w:p>
    <w:p w:rsidR="00856341" w:rsidRDefault="00C6005A">
      <w:pPr>
        <w:numPr>
          <w:ilvl w:val="0"/>
          <w:numId w:val="3"/>
        </w:numPr>
        <w:ind w:left="0" w:firstLine="709"/>
        <w:jc w:val="both"/>
      </w:pPr>
      <w:r>
        <w:t>запуск автоматических тестов и контроль результатов их выполнения.</w:t>
      </w:r>
    </w:p>
    <w:p w:rsidR="00856341" w:rsidRDefault="00C6005A">
      <w:pPr>
        <w:ind w:firstLine="709"/>
        <w:jc w:val="both"/>
      </w:pPr>
      <w:r>
        <w:t xml:space="preserve">Все разработанные авто-тесты должны храниться в </w:t>
      </w:r>
      <w:proofErr w:type="spellStart"/>
      <w:r>
        <w:t>репозитории</w:t>
      </w:r>
      <w:proofErr w:type="spellEnd"/>
      <w:r>
        <w:t xml:space="preserve">. </w:t>
      </w:r>
      <w:proofErr w:type="gramStart"/>
      <w:r>
        <w:t xml:space="preserve">Доступ к </w:t>
      </w:r>
      <w:proofErr w:type="spellStart"/>
      <w:r>
        <w:t>репозиторию</w:t>
      </w:r>
      <w:proofErr w:type="spellEnd"/>
      <w:r>
        <w:t xml:space="preserve"> должны иметь специалисты по качеству ПО, работающие на проекте, для которого создан каждый конкретный </w:t>
      </w:r>
      <w:proofErr w:type="spellStart"/>
      <w:r>
        <w:t>репозиторий</w:t>
      </w:r>
      <w:proofErr w:type="spellEnd"/>
      <w:r>
        <w:t xml:space="preserve"> и разработчики проекта.</w:t>
      </w:r>
      <w:proofErr w:type="gramEnd"/>
    </w:p>
    <w:p w:rsidR="00856341" w:rsidRDefault="00C6005A">
      <w:pPr>
        <w:pStyle w:val="2"/>
        <w:numPr>
          <w:ilvl w:val="0"/>
          <w:numId w:val="0"/>
        </w:numPr>
        <w:ind w:firstLine="709"/>
      </w:pPr>
      <w:bookmarkStart w:id="6" w:name="_Toc416188738"/>
      <w:r>
        <w:t xml:space="preserve">4.2 </w:t>
      </w:r>
      <w:bookmarkEnd w:id="6"/>
      <w:r>
        <w:t>Предварительный этап</w:t>
      </w:r>
    </w:p>
    <w:p w:rsidR="00856341" w:rsidRDefault="00C6005A">
      <w:pPr>
        <w:tabs>
          <w:tab w:val="left" w:pos="685"/>
        </w:tabs>
        <w:ind w:firstLine="709"/>
        <w:jc w:val="both"/>
      </w:pPr>
      <w:r>
        <w:rPr>
          <w:szCs w:val="24"/>
        </w:rPr>
        <w:t xml:space="preserve">Решение об автоматизации тестирования на каждом отдельно взятом проекте принимается руководителем ОККР, совместно с менеджером проекта. Данное решение содержит уровень тестирования, на котором будут работать авто-тесты: интеграционные тесты, тесты системного уровня и используемый инструмент для автоматизации. Решение об автоматизации также согласуется с заказчиком проекта. Среди специалистов ОККР, работающих на данном проекте, назначается специалист, ответственный за процесс автоматизации. В обязанности ответственного за процесс автоматизации входит определение функционала и компонентов, покрываемых автоматическими тестами, создание задач по созданию и обновлению автоматических тестов, управление контролем кода созданных авто-тестов, контроль </w:t>
      </w:r>
      <w:proofErr w:type="spellStart"/>
      <w:r>
        <w:rPr>
          <w:szCs w:val="24"/>
        </w:rPr>
        <w:t>репозитория</w:t>
      </w:r>
      <w:proofErr w:type="spellEnd"/>
      <w:r>
        <w:rPr>
          <w:szCs w:val="24"/>
        </w:rPr>
        <w:t xml:space="preserve"> с авто-тестами, определение инфраструктуры для запуска авто-тестов, сбор результатов запуска авто-тестов. После  согласования работ по автоматизации тестирования с заказчиком проекта, специалист ответственный за автоматизацию на проекте создает запрос менеджеру проекта о создании </w:t>
      </w:r>
      <w:proofErr w:type="spellStart"/>
      <w:r>
        <w:rPr>
          <w:szCs w:val="24"/>
        </w:rPr>
        <w:t>репозитория</w:t>
      </w:r>
      <w:proofErr w:type="spellEnd"/>
      <w:r>
        <w:rPr>
          <w:szCs w:val="24"/>
        </w:rPr>
        <w:t xml:space="preserve"> автоматических тестов. Информация о способе доступа к </w:t>
      </w:r>
      <w:proofErr w:type="spellStart"/>
      <w:r>
        <w:rPr>
          <w:szCs w:val="24"/>
        </w:rPr>
        <w:t>репозиторию</w:t>
      </w:r>
      <w:proofErr w:type="spellEnd"/>
      <w:r>
        <w:rPr>
          <w:szCs w:val="24"/>
        </w:rPr>
        <w:t xml:space="preserve"> авто-тестов размещается в справочной системе проекта. Информация о доступе к инфраструктуре для запуска автоматических тестов и о способе запуска авто-тестов, также размещается в справочной системе проекта и должна быть доступна его участникам.</w:t>
      </w:r>
    </w:p>
    <w:p w:rsidR="00856341" w:rsidRDefault="00C6005A">
      <w:pPr>
        <w:pStyle w:val="1"/>
        <w:numPr>
          <w:ilvl w:val="0"/>
          <w:numId w:val="0"/>
        </w:numPr>
        <w:ind w:left="709"/>
      </w:pPr>
      <w:r>
        <w:rPr>
          <w:bCs w:val="0"/>
        </w:rPr>
        <w:t>4.3 Основа для создания авто-тестов</w:t>
      </w:r>
    </w:p>
    <w:p w:rsidR="00856341" w:rsidRDefault="00C6005A">
      <w:pPr>
        <w:tabs>
          <w:tab w:val="left" w:pos="685"/>
        </w:tabs>
        <w:ind w:firstLine="709"/>
        <w:jc w:val="both"/>
      </w:pPr>
      <w:r>
        <w:t xml:space="preserve">Интеграционные и системные авто-тесты создаются на основе тестовой документации, которая ведется на тестируемом проекте. Каждый авто-тест создается на основе </w:t>
      </w:r>
      <w:proofErr w:type="gramStart"/>
      <w:r>
        <w:t>определенного</w:t>
      </w:r>
      <w:proofErr w:type="gramEnd"/>
      <w:r>
        <w:t xml:space="preserve"> тест-кейса. После создания авто-теста, автоматизированный тест-кейс должен быть выделен в тестовой документации при помощи метки или путем изменения определенного параметра </w:t>
      </w:r>
      <w:proofErr w:type="gramStart"/>
      <w:r>
        <w:t>тест-кейса</w:t>
      </w:r>
      <w:proofErr w:type="gramEnd"/>
      <w:r>
        <w:t xml:space="preserve">. Способ отличия тест-кейсов </w:t>
      </w:r>
      <w:proofErr w:type="gramStart"/>
      <w:r>
        <w:t>автоматизированных</w:t>
      </w:r>
      <w:proofErr w:type="gramEnd"/>
      <w:r>
        <w:t xml:space="preserve"> от тест-кейсов, предназначенных для ручного выполнения должен быть зафиксирован в справочной системе проекта. Смена параметра или метки для автоматизированного </w:t>
      </w:r>
      <w:proofErr w:type="gramStart"/>
      <w:r>
        <w:t>тест-кейса</w:t>
      </w:r>
      <w:proofErr w:type="gramEnd"/>
      <w:r>
        <w:t xml:space="preserve"> производится сразу же после того, как авто-тест создан и прошел контроль кода. Данная операция проводится специалистом, ответственным за автоматизированное тестирование на проекте. </w:t>
      </w:r>
    </w:p>
    <w:p w:rsidR="00856341" w:rsidRDefault="00C6005A">
      <w:pPr>
        <w:pStyle w:val="2"/>
        <w:numPr>
          <w:ilvl w:val="0"/>
          <w:numId w:val="0"/>
        </w:numPr>
        <w:ind w:firstLine="709"/>
      </w:pPr>
      <w:bookmarkStart w:id="7" w:name="_Toc416188739"/>
      <w:r>
        <w:t>4.4 Создание авто-тестов при тестировании нового функционала</w:t>
      </w:r>
      <w:bookmarkEnd w:id="7"/>
    </w:p>
    <w:p w:rsidR="00856341" w:rsidRDefault="00C6005A">
      <w:pPr>
        <w:ind w:firstLine="709"/>
        <w:jc w:val="both"/>
      </w:pPr>
      <w:r>
        <w:rPr>
          <w:szCs w:val="24"/>
        </w:rPr>
        <w:t>Если процесс контроля качества принятый на проекте предполагает тестирование каждой реализованной функциональности в течени</w:t>
      </w:r>
      <w:proofErr w:type="gramStart"/>
      <w:r>
        <w:rPr>
          <w:szCs w:val="24"/>
        </w:rPr>
        <w:t>и</w:t>
      </w:r>
      <w:proofErr w:type="gramEnd"/>
      <w:r>
        <w:rPr>
          <w:szCs w:val="24"/>
        </w:rPr>
        <w:t xml:space="preserve"> итерации разработки, то авто-тесты для нового функционала создаются только после того, как задача по созданию нового функционала протестирована и тест-кейсы созданные для тестирования данной задачи обновлены. Если процесс контроля качества принятый на проекте предполагает тестирование всего нового функционала в </w:t>
      </w:r>
      <w:proofErr w:type="spellStart"/>
      <w:r>
        <w:rPr>
          <w:szCs w:val="24"/>
        </w:rPr>
        <w:t>релизной</w:t>
      </w:r>
      <w:proofErr w:type="spellEnd"/>
      <w:r>
        <w:rPr>
          <w:szCs w:val="24"/>
        </w:rPr>
        <w:t xml:space="preserve"> сборке, то авто-тесты для нового функционала создаются в следующей итерации разработки. Специалист ответственный за контроль качества на проекте создает задачу на обновление авто-теста в которой указывает тест-кейс, которые необходимо автоматизировать. На каждый автоматизируемый тест-кейс должна созда</w:t>
      </w:r>
      <w:r w:rsidR="00795052">
        <w:rPr>
          <w:szCs w:val="24"/>
        </w:rPr>
        <w:t xml:space="preserve">ваться отдельная задача. Специалист ответственный за контроль качества на </w:t>
      </w:r>
      <w:r w:rsidR="00795052">
        <w:rPr>
          <w:szCs w:val="24"/>
        </w:rPr>
        <w:lastRenderedPageBreak/>
        <w:t xml:space="preserve">проекте оценивает </w:t>
      </w:r>
      <w:proofErr w:type="gramStart"/>
      <w:r w:rsidR="00795052">
        <w:rPr>
          <w:szCs w:val="24"/>
        </w:rPr>
        <w:t>задачу</w:t>
      </w:r>
      <w:proofErr w:type="gramEnd"/>
      <w:r>
        <w:rPr>
          <w:szCs w:val="24"/>
        </w:rPr>
        <w:t xml:space="preserve"> и </w:t>
      </w:r>
      <w:r w:rsidR="00795052">
        <w:rPr>
          <w:szCs w:val="24"/>
        </w:rPr>
        <w:t>менеджер проекта устанавливает</w:t>
      </w:r>
      <w:r>
        <w:rPr>
          <w:szCs w:val="24"/>
        </w:rPr>
        <w:t xml:space="preserve"> срок ее выполнения. Менеджер проекта или специалист ответственный за контроль качества на проекте назначает задачу на создание авто-теста специалисту ответственному за создание авто-тестов на проекте. Задача на создание авто-теста должна быть выполнена к обозначенному сроку: тест должен быть проверен и рабочая версия теста должна находиться в </w:t>
      </w:r>
      <w:proofErr w:type="spellStart"/>
      <w:r>
        <w:rPr>
          <w:szCs w:val="24"/>
        </w:rPr>
        <w:t>репозитории</w:t>
      </w:r>
      <w:proofErr w:type="spellEnd"/>
      <w:r>
        <w:rPr>
          <w:szCs w:val="24"/>
        </w:rPr>
        <w:t>.</w:t>
      </w:r>
    </w:p>
    <w:p w:rsidR="00856341" w:rsidRDefault="00C6005A">
      <w:pPr>
        <w:pStyle w:val="2"/>
        <w:numPr>
          <w:ilvl w:val="0"/>
          <w:numId w:val="0"/>
        </w:numPr>
        <w:ind w:firstLine="709"/>
      </w:pPr>
      <w:bookmarkStart w:id="8" w:name="_Toc416188740"/>
      <w:r>
        <w:t>4.5 Создание авто-тестов при исправлении несоответствия</w:t>
      </w:r>
      <w:bookmarkEnd w:id="8"/>
    </w:p>
    <w:p w:rsidR="00856341" w:rsidRDefault="00C6005A">
      <w:pPr>
        <w:ind w:firstLine="709"/>
        <w:jc w:val="both"/>
      </w:pPr>
      <w:r>
        <w:rPr>
          <w:szCs w:val="24"/>
        </w:rPr>
        <w:t>Если процесс контроля качества принятый на проекте предполагает тестирование каждого исправленного несоответствия в течени</w:t>
      </w:r>
      <w:proofErr w:type="gramStart"/>
      <w:r>
        <w:rPr>
          <w:szCs w:val="24"/>
        </w:rPr>
        <w:t>и</w:t>
      </w:r>
      <w:proofErr w:type="gramEnd"/>
      <w:r>
        <w:rPr>
          <w:szCs w:val="24"/>
        </w:rPr>
        <w:t xml:space="preserve"> итерации разработки, то авто-тесты для тестирования исправленных несоответствий создаются только после того, как задача по исправлению несоответствия и тест-кейсы созданные для тестирования данной задачи обновлены. Если процесс контроля качества принятый на проекте предполагает тестирование всех исправленных несоответствий в </w:t>
      </w:r>
      <w:proofErr w:type="spellStart"/>
      <w:r>
        <w:rPr>
          <w:szCs w:val="24"/>
        </w:rPr>
        <w:t>релизной</w:t>
      </w:r>
      <w:proofErr w:type="spellEnd"/>
      <w:r>
        <w:rPr>
          <w:szCs w:val="24"/>
        </w:rPr>
        <w:t xml:space="preserve"> сборке, то авто-тесты для исправленных несоответствий создаются в следующей итерации разработки. Специалист ответственный за контроль качества на проекте создает задачу на создание авто-теста в которой указывает тест-кейс, которые необходимо автоматизировать. На каждый автоматизируемый тест-кейс должна созда</w:t>
      </w:r>
      <w:r w:rsidR="00795052">
        <w:rPr>
          <w:szCs w:val="24"/>
        </w:rPr>
        <w:t xml:space="preserve">ваться отдельная задача. Специалист ответственный за контроль качества на проекте оценивает </w:t>
      </w:r>
      <w:proofErr w:type="gramStart"/>
      <w:r w:rsidR="00795052">
        <w:rPr>
          <w:szCs w:val="24"/>
        </w:rPr>
        <w:t>задачу</w:t>
      </w:r>
      <w:proofErr w:type="gramEnd"/>
      <w:r>
        <w:rPr>
          <w:szCs w:val="24"/>
        </w:rPr>
        <w:t xml:space="preserve"> и </w:t>
      </w:r>
      <w:r w:rsidR="00795052">
        <w:rPr>
          <w:szCs w:val="24"/>
        </w:rPr>
        <w:t>менеджер проекта устанавливает</w:t>
      </w:r>
      <w:r>
        <w:rPr>
          <w:szCs w:val="24"/>
        </w:rPr>
        <w:t xml:space="preserve"> срок ее выполнения. Менеджер проекта или специалист ответственный за контроль качества на проекте назначает задачу на создание авто-теста специалисту ответственному за создание авто-тестов на проекте. Задача на создание авто-теста должна быть выполнена к обозначенному сроку: тест должен быть проверен и рабочие версии теста должны находиться в </w:t>
      </w:r>
      <w:proofErr w:type="spellStart"/>
      <w:r>
        <w:rPr>
          <w:szCs w:val="24"/>
        </w:rPr>
        <w:t>репозитории</w:t>
      </w:r>
      <w:proofErr w:type="spellEnd"/>
      <w:r>
        <w:rPr>
          <w:szCs w:val="24"/>
        </w:rPr>
        <w:t>.</w:t>
      </w:r>
    </w:p>
    <w:p w:rsidR="00856341" w:rsidRDefault="00C6005A">
      <w:pPr>
        <w:pStyle w:val="2"/>
        <w:numPr>
          <w:ilvl w:val="0"/>
          <w:numId w:val="0"/>
        </w:numPr>
        <w:ind w:firstLine="709"/>
      </w:pPr>
      <w:bookmarkStart w:id="9" w:name="_Toc416188741"/>
      <w:r>
        <w:t>4.6 Обновление авто-тестов</w:t>
      </w:r>
      <w:bookmarkEnd w:id="9"/>
    </w:p>
    <w:p w:rsidR="00856341" w:rsidRDefault="00C6005A">
      <w:pPr>
        <w:ind w:firstLine="709"/>
        <w:jc w:val="both"/>
      </w:pPr>
      <w:r>
        <w:rPr>
          <w:szCs w:val="24"/>
        </w:rPr>
        <w:t>Если на текущей итерации разработки тест-кейс покрытый авто-тестом изменяется, то необходимо также изменить и соответствующий авто-тест. Специалист ответственный за контроль качества на проекте создает задачу на обновление авто-теста в которой указывает авто-тест, кото</w:t>
      </w:r>
      <w:r w:rsidR="00795052">
        <w:rPr>
          <w:szCs w:val="24"/>
        </w:rPr>
        <w:t>рый необходимо обновить. Специалист ответственный за контроль качества на проекте оценивает</w:t>
      </w:r>
      <w:r>
        <w:rPr>
          <w:szCs w:val="24"/>
        </w:rPr>
        <w:t xml:space="preserve"> </w:t>
      </w:r>
      <w:proofErr w:type="gramStart"/>
      <w:r w:rsidR="00795052">
        <w:rPr>
          <w:szCs w:val="24"/>
        </w:rPr>
        <w:t>задачу</w:t>
      </w:r>
      <w:proofErr w:type="gramEnd"/>
      <w:r w:rsidR="00795052">
        <w:rPr>
          <w:szCs w:val="24"/>
        </w:rPr>
        <w:t xml:space="preserve"> и менеджер проекта устанавливает</w:t>
      </w:r>
      <w:r>
        <w:rPr>
          <w:szCs w:val="24"/>
        </w:rPr>
        <w:t xml:space="preserve"> срок ее выполнения. Менеджер проекта или специалист ответственный за контроль качества на проекте назначает задачу на обновление авто-теста специалисту ответственному </w:t>
      </w:r>
      <w:proofErr w:type="gramStart"/>
      <w:r>
        <w:rPr>
          <w:szCs w:val="24"/>
        </w:rPr>
        <w:t>за</w:t>
      </w:r>
      <w:proofErr w:type="gramEnd"/>
      <w:r>
        <w:rPr>
          <w:szCs w:val="24"/>
        </w:rPr>
        <w:t xml:space="preserve"> автоматизированное </w:t>
      </w:r>
      <w:proofErr w:type="spellStart"/>
      <w:r>
        <w:rPr>
          <w:szCs w:val="24"/>
        </w:rPr>
        <w:t>тестование</w:t>
      </w:r>
      <w:proofErr w:type="spellEnd"/>
      <w:r>
        <w:rPr>
          <w:szCs w:val="24"/>
        </w:rPr>
        <w:t xml:space="preserve"> на проекте. Задача на обновление авто-теста должна быть выполнена к обозначенному сроку: тест должен быть проверен и рабочие версии теста должны находиться в </w:t>
      </w:r>
      <w:proofErr w:type="spellStart"/>
      <w:r>
        <w:rPr>
          <w:szCs w:val="24"/>
        </w:rPr>
        <w:t>репозитории</w:t>
      </w:r>
      <w:proofErr w:type="spellEnd"/>
      <w:r>
        <w:rPr>
          <w:szCs w:val="24"/>
        </w:rPr>
        <w:t>.</w:t>
      </w:r>
    </w:p>
    <w:p w:rsidR="00856341" w:rsidRDefault="00C6005A">
      <w:pPr>
        <w:pStyle w:val="2"/>
        <w:numPr>
          <w:ilvl w:val="0"/>
          <w:numId w:val="0"/>
        </w:numPr>
        <w:ind w:firstLine="709"/>
        <w:rPr>
          <w:rStyle w:val="32"/>
          <w:sz w:val="24"/>
          <w:szCs w:val="24"/>
        </w:rPr>
      </w:pPr>
      <w:bookmarkStart w:id="10" w:name="_Toc416188743"/>
      <w:r>
        <w:t xml:space="preserve">4.7 Контроль кода </w:t>
      </w:r>
      <w:proofErr w:type="spellStart"/>
      <w:r>
        <w:t>автотестов</w:t>
      </w:r>
      <w:bookmarkEnd w:id="10"/>
      <w:proofErr w:type="spellEnd"/>
    </w:p>
    <w:p w:rsidR="00856341" w:rsidRPr="00FB1FB2" w:rsidRDefault="00C6005A">
      <w:pPr>
        <w:ind w:firstLine="709"/>
        <w:jc w:val="both"/>
        <w:rPr>
          <w:rStyle w:val="32"/>
          <w:sz w:val="24"/>
          <w:szCs w:val="24"/>
        </w:rPr>
      </w:pPr>
      <w:r>
        <w:rPr>
          <w:rStyle w:val="32"/>
          <w:sz w:val="24"/>
          <w:szCs w:val="24"/>
        </w:rPr>
        <w:t xml:space="preserve">Контроль кода </w:t>
      </w:r>
      <w:proofErr w:type="spellStart"/>
      <w:r>
        <w:rPr>
          <w:rStyle w:val="32"/>
          <w:sz w:val="24"/>
          <w:szCs w:val="24"/>
        </w:rPr>
        <w:t>автотестов</w:t>
      </w:r>
      <w:proofErr w:type="spellEnd"/>
      <w:r>
        <w:rPr>
          <w:rStyle w:val="32"/>
          <w:sz w:val="24"/>
          <w:szCs w:val="24"/>
        </w:rPr>
        <w:t xml:space="preserve"> (</w:t>
      </w:r>
      <w:r>
        <w:rPr>
          <w:rStyle w:val="32"/>
          <w:sz w:val="24"/>
          <w:szCs w:val="24"/>
          <w:lang w:val="en-US"/>
        </w:rPr>
        <w:t>Code</w:t>
      </w:r>
      <w:r>
        <w:rPr>
          <w:rStyle w:val="32"/>
          <w:sz w:val="24"/>
          <w:szCs w:val="24"/>
        </w:rPr>
        <w:t xml:space="preserve"> </w:t>
      </w:r>
      <w:r>
        <w:rPr>
          <w:rStyle w:val="32"/>
          <w:sz w:val="24"/>
          <w:szCs w:val="24"/>
          <w:lang w:val="en-US"/>
        </w:rPr>
        <w:t>review</w:t>
      </w:r>
      <w:r>
        <w:rPr>
          <w:rStyle w:val="32"/>
          <w:sz w:val="24"/>
          <w:szCs w:val="24"/>
        </w:rPr>
        <w:t>) проводится с целью нахождения ошибок в коде тестов и проверки кода тестов на соответствие правилам оформления кода авто</w:t>
      </w:r>
      <w:r w:rsidR="00FB1FB2">
        <w:rPr>
          <w:rStyle w:val="32"/>
          <w:sz w:val="24"/>
          <w:szCs w:val="24"/>
        </w:rPr>
        <w:t>-тестов</w:t>
      </w:r>
      <w:r>
        <w:rPr>
          <w:rStyle w:val="32"/>
          <w:sz w:val="24"/>
          <w:szCs w:val="24"/>
        </w:rPr>
        <w:t xml:space="preserve"> принятым на проекте. Эти правила разрабатывает специалист ответственный за автоматизированное тестирование на проекте на начальном этапе, после принятия решения об автоматизации. Правила должны быть выложены в справочной системе проекта и быть доступны всем участникам разработки проекта. </w:t>
      </w:r>
      <w:r w:rsidR="00FB1FB2">
        <w:rPr>
          <w:rStyle w:val="32"/>
          <w:sz w:val="24"/>
          <w:szCs w:val="24"/>
        </w:rPr>
        <w:t xml:space="preserve">Если авто-тесты пишутся на </w:t>
      </w:r>
      <w:r w:rsidR="00FB1FB2">
        <w:rPr>
          <w:rStyle w:val="32"/>
          <w:sz w:val="24"/>
          <w:szCs w:val="24"/>
          <w:lang w:val="en-US"/>
        </w:rPr>
        <w:t>Java</w:t>
      </w:r>
      <w:r w:rsidR="00FB1FB2" w:rsidRPr="00FB1FB2">
        <w:rPr>
          <w:rStyle w:val="32"/>
          <w:sz w:val="24"/>
          <w:szCs w:val="24"/>
        </w:rPr>
        <w:t xml:space="preserve">, </w:t>
      </w:r>
      <w:r w:rsidR="00FB1FB2">
        <w:rPr>
          <w:rStyle w:val="32"/>
          <w:sz w:val="24"/>
          <w:szCs w:val="24"/>
        </w:rPr>
        <w:t xml:space="preserve">то правила оформления кода должны соответствовать инструкции И-11-2012. </w:t>
      </w:r>
    </w:p>
    <w:p w:rsidR="00856341" w:rsidRDefault="00C6005A">
      <w:pPr>
        <w:ind w:firstLine="709"/>
        <w:jc w:val="both"/>
        <w:rPr>
          <w:rStyle w:val="32"/>
          <w:sz w:val="24"/>
          <w:szCs w:val="24"/>
        </w:rPr>
      </w:pPr>
      <w:proofErr w:type="gramStart"/>
      <w:r>
        <w:rPr>
          <w:rStyle w:val="32"/>
          <w:sz w:val="24"/>
          <w:szCs w:val="24"/>
        </w:rPr>
        <w:t xml:space="preserve">После того как тест создан или обновлен и добавлен в </w:t>
      </w:r>
      <w:proofErr w:type="spellStart"/>
      <w:r>
        <w:rPr>
          <w:rStyle w:val="32"/>
          <w:sz w:val="24"/>
          <w:szCs w:val="24"/>
        </w:rPr>
        <w:t>репозиторий</w:t>
      </w:r>
      <w:proofErr w:type="spellEnd"/>
      <w:r>
        <w:rPr>
          <w:rStyle w:val="32"/>
          <w:sz w:val="24"/>
          <w:szCs w:val="24"/>
        </w:rPr>
        <w:t xml:space="preserve">, соответствующая задача на создание переводится в статус </w:t>
      </w:r>
      <w:r w:rsidRPr="00AE6172">
        <w:rPr>
          <w:rStyle w:val="32"/>
          <w:sz w:val="24"/>
          <w:szCs w:val="24"/>
        </w:rPr>
        <w:t>'</w:t>
      </w:r>
      <w:r>
        <w:rPr>
          <w:rStyle w:val="32"/>
          <w:sz w:val="24"/>
          <w:szCs w:val="24"/>
          <w:lang w:val="en-US"/>
        </w:rPr>
        <w:t>Code</w:t>
      </w:r>
      <w:r w:rsidRPr="00AE6172">
        <w:rPr>
          <w:rStyle w:val="32"/>
          <w:sz w:val="24"/>
          <w:szCs w:val="24"/>
        </w:rPr>
        <w:t xml:space="preserve"> </w:t>
      </w:r>
      <w:r>
        <w:rPr>
          <w:rStyle w:val="32"/>
          <w:sz w:val="24"/>
          <w:szCs w:val="24"/>
          <w:lang w:val="en-US"/>
        </w:rPr>
        <w:t>Review</w:t>
      </w:r>
      <w:r w:rsidRPr="00AE6172">
        <w:rPr>
          <w:rStyle w:val="32"/>
          <w:sz w:val="24"/>
          <w:szCs w:val="24"/>
        </w:rPr>
        <w:t>'</w:t>
      </w:r>
      <w:r>
        <w:rPr>
          <w:rStyle w:val="32"/>
          <w:sz w:val="24"/>
          <w:szCs w:val="24"/>
        </w:rPr>
        <w:t xml:space="preserve"> и назначается на специалиста по качеству ПО, работающего на проекте и выполняющего задачи по автоматизации тестирования.</w:t>
      </w:r>
      <w:proofErr w:type="gramEnd"/>
      <w:r>
        <w:rPr>
          <w:rStyle w:val="32"/>
          <w:sz w:val="24"/>
          <w:szCs w:val="24"/>
        </w:rPr>
        <w:t xml:space="preserve"> Если на проекте специалист по автоматизации — единственный специалист, то к контролю кода привлекается другой специалист подразделения, компетентный в вопросах автоматизации. Специалист по качеству </w:t>
      </w:r>
      <w:proofErr w:type="gramStart"/>
      <w:r>
        <w:rPr>
          <w:rStyle w:val="32"/>
          <w:sz w:val="24"/>
          <w:szCs w:val="24"/>
        </w:rPr>
        <w:t>ПО проверяет</w:t>
      </w:r>
      <w:proofErr w:type="gramEnd"/>
      <w:r>
        <w:rPr>
          <w:rStyle w:val="32"/>
          <w:sz w:val="24"/>
          <w:szCs w:val="24"/>
        </w:rPr>
        <w:t xml:space="preserve"> код авто-теста. Если ошибок не обнаружено, то задача на создание или </w:t>
      </w:r>
      <w:r>
        <w:rPr>
          <w:rStyle w:val="32"/>
          <w:sz w:val="24"/>
          <w:szCs w:val="24"/>
        </w:rPr>
        <w:lastRenderedPageBreak/>
        <w:t xml:space="preserve">обновление авто-теста закрывается </w:t>
      </w:r>
      <w:r w:rsidR="00FB1FB2">
        <w:rPr>
          <w:rStyle w:val="32"/>
          <w:sz w:val="24"/>
          <w:szCs w:val="24"/>
        </w:rPr>
        <w:t>и переводится в финальный статус</w:t>
      </w:r>
      <w:r w:rsidRPr="00AE6172">
        <w:rPr>
          <w:rStyle w:val="32"/>
          <w:sz w:val="24"/>
          <w:szCs w:val="24"/>
        </w:rPr>
        <w:t>.</w:t>
      </w:r>
      <w:r>
        <w:rPr>
          <w:rStyle w:val="32"/>
          <w:sz w:val="24"/>
          <w:szCs w:val="24"/>
        </w:rPr>
        <w:t xml:space="preserve"> В противном случае, задача открывается и назначается на специалиста, работавшего над авто-тестом, для исправления найденных ошибок. После того как тест исправлен и добавлен в </w:t>
      </w:r>
      <w:proofErr w:type="spellStart"/>
      <w:r>
        <w:rPr>
          <w:rStyle w:val="32"/>
          <w:sz w:val="24"/>
          <w:szCs w:val="24"/>
        </w:rPr>
        <w:t>репозиторий</w:t>
      </w:r>
      <w:proofErr w:type="spellEnd"/>
      <w:r>
        <w:rPr>
          <w:rStyle w:val="32"/>
          <w:sz w:val="24"/>
          <w:szCs w:val="24"/>
        </w:rPr>
        <w:t xml:space="preserve">, соответствующая задача переводится в статус </w:t>
      </w:r>
      <w:r>
        <w:rPr>
          <w:rStyle w:val="32"/>
          <w:sz w:val="24"/>
          <w:szCs w:val="24"/>
          <w:lang w:val="en-US"/>
        </w:rPr>
        <w:t>Code</w:t>
      </w:r>
      <w:r w:rsidRPr="00AE6172">
        <w:rPr>
          <w:rStyle w:val="32"/>
          <w:sz w:val="24"/>
          <w:szCs w:val="24"/>
        </w:rPr>
        <w:t xml:space="preserve"> </w:t>
      </w:r>
      <w:r>
        <w:rPr>
          <w:rStyle w:val="32"/>
          <w:sz w:val="24"/>
          <w:szCs w:val="24"/>
          <w:lang w:val="en-US"/>
        </w:rPr>
        <w:t>Review</w:t>
      </w:r>
      <w:r>
        <w:rPr>
          <w:rStyle w:val="32"/>
          <w:sz w:val="24"/>
          <w:szCs w:val="24"/>
        </w:rPr>
        <w:t xml:space="preserve"> и процесс повторяется до тех пор пока все ошибки не будут исправлены. Учитывая специфику работы с </w:t>
      </w:r>
      <w:proofErr w:type="spellStart"/>
      <w:r>
        <w:rPr>
          <w:rStyle w:val="32"/>
          <w:sz w:val="24"/>
          <w:szCs w:val="24"/>
        </w:rPr>
        <w:t>репозиторием</w:t>
      </w:r>
      <w:proofErr w:type="spellEnd"/>
      <w:r>
        <w:rPr>
          <w:rStyle w:val="32"/>
          <w:sz w:val="24"/>
          <w:szCs w:val="24"/>
        </w:rPr>
        <w:t>, для каждого отдельного проекта</w:t>
      </w:r>
      <w:r w:rsidR="00FB1FB2">
        <w:rPr>
          <w:rStyle w:val="32"/>
          <w:sz w:val="24"/>
          <w:szCs w:val="24"/>
        </w:rPr>
        <w:t>,</w:t>
      </w:r>
      <w:r>
        <w:rPr>
          <w:rStyle w:val="32"/>
          <w:sz w:val="24"/>
          <w:szCs w:val="24"/>
        </w:rPr>
        <w:t xml:space="preserve"> процесс контроля кода детализируется и документируется в справочной системе проекта.</w:t>
      </w:r>
    </w:p>
    <w:p w:rsidR="00856341" w:rsidRDefault="00C6005A">
      <w:pPr>
        <w:pStyle w:val="2"/>
        <w:numPr>
          <w:ilvl w:val="0"/>
          <w:numId w:val="0"/>
        </w:numPr>
        <w:ind w:firstLine="709"/>
        <w:rPr>
          <w:rStyle w:val="32"/>
          <w:sz w:val="24"/>
          <w:szCs w:val="24"/>
        </w:rPr>
      </w:pPr>
      <w:r>
        <w:rPr>
          <w:rStyle w:val="32"/>
          <w:sz w:val="24"/>
          <w:szCs w:val="24"/>
        </w:rPr>
        <w:t xml:space="preserve">4.8 </w:t>
      </w:r>
      <w:r>
        <w:t>Исправление</w:t>
      </w:r>
      <w:r>
        <w:rPr>
          <w:rStyle w:val="32"/>
          <w:sz w:val="24"/>
          <w:szCs w:val="24"/>
        </w:rPr>
        <w:t xml:space="preserve"> тестов завершивших выполнение с ошибкой</w:t>
      </w:r>
    </w:p>
    <w:p w:rsidR="00856341" w:rsidRDefault="00C6005A">
      <w:pPr>
        <w:ind w:firstLine="709"/>
        <w:jc w:val="both"/>
      </w:pPr>
      <w:r>
        <w:rPr>
          <w:rStyle w:val="32"/>
          <w:sz w:val="24"/>
          <w:szCs w:val="24"/>
        </w:rPr>
        <w:t xml:space="preserve">Если в процессе выполнения авто-тестов произошла ошибка прервавшая </w:t>
      </w:r>
      <w:r w:rsidR="00FB1FB2">
        <w:rPr>
          <w:rStyle w:val="32"/>
          <w:sz w:val="24"/>
          <w:szCs w:val="24"/>
        </w:rPr>
        <w:t xml:space="preserve">выполнение авто-теста, то </w:t>
      </w:r>
      <w:r>
        <w:rPr>
          <w:rStyle w:val="32"/>
          <w:sz w:val="24"/>
          <w:szCs w:val="24"/>
        </w:rPr>
        <w:t xml:space="preserve">необходимо проанализировать причину ошибки. На анализ ошибок выполнения авто-тестов </w:t>
      </w:r>
      <w:r w:rsidR="00795052">
        <w:rPr>
          <w:rStyle w:val="32"/>
          <w:sz w:val="24"/>
          <w:szCs w:val="24"/>
        </w:rPr>
        <w:t>менеджер проекта или специалист ответственный за тестирование на проекте создает отдельную задачу</w:t>
      </w:r>
      <w:proofErr w:type="gramStart"/>
      <w:r>
        <w:rPr>
          <w:rStyle w:val="32"/>
          <w:sz w:val="24"/>
          <w:szCs w:val="24"/>
        </w:rPr>
        <w:t>.</w:t>
      </w:r>
      <w:proofErr w:type="gramEnd"/>
      <w:r>
        <w:rPr>
          <w:rStyle w:val="32"/>
          <w:sz w:val="24"/>
          <w:szCs w:val="24"/>
        </w:rPr>
        <w:t xml:space="preserve"> </w:t>
      </w:r>
      <w:r w:rsidR="00795052">
        <w:rPr>
          <w:rStyle w:val="32"/>
          <w:sz w:val="24"/>
          <w:szCs w:val="24"/>
        </w:rPr>
        <w:t>Специалист ответственный за тестирование на проекте оценивает задачу и назначает ее</w:t>
      </w:r>
      <w:r>
        <w:rPr>
          <w:rStyle w:val="32"/>
          <w:sz w:val="24"/>
          <w:szCs w:val="24"/>
        </w:rPr>
        <w:t xml:space="preserve"> на специалиста п</w:t>
      </w:r>
      <w:r w:rsidR="00795052">
        <w:rPr>
          <w:rStyle w:val="32"/>
          <w:sz w:val="24"/>
          <w:szCs w:val="24"/>
        </w:rPr>
        <w:t>о качеству запустившего авто-тесты</w:t>
      </w:r>
      <w:r>
        <w:rPr>
          <w:rStyle w:val="32"/>
          <w:sz w:val="24"/>
          <w:szCs w:val="24"/>
        </w:rPr>
        <w:t>. Если ошибка была вызвана не корректным поведением тестируемого приложения, то специалист по качеству открывает несоответствие в системе управления проектом. Есл</w:t>
      </w:r>
      <w:r w:rsidR="00B829E7">
        <w:rPr>
          <w:rStyle w:val="32"/>
          <w:sz w:val="24"/>
          <w:szCs w:val="24"/>
        </w:rPr>
        <w:t>и выявляется ошибка в авто-тестах</w:t>
      </w:r>
      <w:r>
        <w:rPr>
          <w:rStyle w:val="32"/>
          <w:sz w:val="24"/>
          <w:szCs w:val="24"/>
        </w:rPr>
        <w:t>, то авто-тест</w:t>
      </w:r>
      <w:r w:rsidR="00B829E7">
        <w:rPr>
          <w:rStyle w:val="32"/>
          <w:sz w:val="24"/>
          <w:szCs w:val="24"/>
        </w:rPr>
        <w:t>ы</w:t>
      </w:r>
      <w:r>
        <w:rPr>
          <w:rStyle w:val="32"/>
          <w:sz w:val="24"/>
          <w:szCs w:val="24"/>
        </w:rPr>
        <w:t xml:space="preserve"> необходимо</w:t>
      </w:r>
      <w:r w:rsidR="00B829E7">
        <w:rPr>
          <w:rStyle w:val="32"/>
          <w:sz w:val="24"/>
          <w:szCs w:val="24"/>
        </w:rPr>
        <w:t xml:space="preserve"> исправить. Для исправления таких</w:t>
      </w:r>
      <w:r>
        <w:rPr>
          <w:rStyle w:val="32"/>
          <w:sz w:val="24"/>
          <w:szCs w:val="24"/>
        </w:rPr>
        <w:t xml:space="preserve"> </w:t>
      </w:r>
      <w:r w:rsidR="00B829E7">
        <w:rPr>
          <w:rStyle w:val="32"/>
          <w:sz w:val="24"/>
          <w:szCs w:val="24"/>
        </w:rPr>
        <w:t>авто-тестов, специалист ответственный за тестирование на проекте создает задачу на</w:t>
      </w:r>
      <w:r>
        <w:rPr>
          <w:rStyle w:val="32"/>
          <w:sz w:val="24"/>
          <w:szCs w:val="24"/>
        </w:rPr>
        <w:t xml:space="preserve"> исправление. </w:t>
      </w:r>
      <w:r w:rsidR="00B829E7">
        <w:rPr>
          <w:rStyle w:val="32"/>
          <w:sz w:val="24"/>
          <w:szCs w:val="24"/>
        </w:rPr>
        <w:t>Специалист ответственный за тестирование на проекте оценивает созданную задачу и назначает ее</w:t>
      </w:r>
      <w:r>
        <w:rPr>
          <w:rStyle w:val="32"/>
          <w:sz w:val="24"/>
          <w:szCs w:val="24"/>
        </w:rPr>
        <w:t xml:space="preserve"> на специалиста по качеству, который будет проводить исправление. На период исправления, тест исключается из всех тестовых планов. Задача на исправление авто-теста должна быть выполнена к указанному в задаче сроку: тест должен быть проверен и рабочая версия теста должна находится в </w:t>
      </w:r>
      <w:proofErr w:type="spellStart"/>
      <w:r>
        <w:rPr>
          <w:rStyle w:val="32"/>
          <w:sz w:val="24"/>
          <w:szCs w:val="24"/>
        </w:rPr>
        <w:t>репозитории</w:t>
      </w:r>
      <w:proofErr w:type="spellEnd"/>
      <w:r>
        <w:rPr>
          <w:rStyle w:val="32"/>
          <w:sz w:val="24"/>
          <w:szCs w:val="24"/>
        </w:rPr>
        <w:t xml:space="preserve">. </w:t>
      </w:r>
    </w:p>
    <w:p w:rsidR="00856341" w:rsidRDefault="00C6005A">
      <w:pPr>
        <w:pStyle w:val="2"/>
        <w:numPr>
          <w:ilvl w:val="0"/>
          <w:numId w:val="0"/>
        </w:numPr>
        <w:ind w:firstLine="709"/>
      </w:pPr>
      <w:r>
        <w:t>4.9 Запуск автоматических тестов.</w:t>
      </w:r>
    </w:p>
    <w:p w:rsidR="00856341" w:rsidRDefault="00C6005A">
      <w:pPr>
        <w:pStyle w:val="a0"/>
        <w:ind w:firstLine="709"/>
        <w:jc w:val="both"/>
      </w:pPr>
      <w:r>
        <w:t xml:space="preserve">Информация об инфраструктуре для запуска </w:t>
      </w:r>
      <w:proofErr w:type="gramStart"/>
      <w:r>
        <w:t>автоматических</w:t>
      </w:r>
      <w:proofErr w:type="gramEnd"/>
      <w:r>
        <w:t xml:space="preserve">, доступе к ней, управлении размещается в справочной системе проекта. Запуск автоматических тестов проводится в ходе функционального, регрессионного, системного, приемо-сдаточного  тестирования и тестирования отдельных задач. Если авто-тесты выполняются в ходе  функционального, регрессионного, системного или приемо-сдаточного  тестирования, то в рамках этих задач специалист ответственный за тестирование на проекте создает подзадачу на запуск авто-тестов и назначает ее на специалиста по качеству. В данной задаче указывается какие авто-тесты необходимо выполнить. Специалист по качеству выполняет авто-тесты и заносит результаты выполнения в сводную таблицу результата прогона авто-тестов, в </w:t>
      </w:r>
      <w:proofErr w:type="gramStart"/>
      <w:r>
        <w:t>которой</w:t>
      </w:r>
      <w:proofErr w:type="gramEnd"/>
      <w:r>
        <w:t xml:space="preserve"> собирается статистика запусков. Статистическая информация должна храниться в справочной системе проекта и должна быть доступна всем участникам проекта. Формат таблицы приведен в приложении №1. При тестировании отдельных задач, подзадача на запуск авто-тестов не создается.</w:t>
      </w:r>
    </w:p>
    <w:p w:rsidR="00856341" w:rsidRDefault="00856341">
      <w:pPr>
        <w:ind w:firstLine="709"/>
        <w:jc w:val="both"/>
      </w:pPr>
    </w:p>
    <w:p w:rsidR="00856341" w:rsidRDefault="00856341">
      <w:pPr>
        <w:tabs>
          <w:tab w:val="left" w:pos="685"/>
        </w:tabs>
        <w:ind w:firstLine="709"/>
        <w:jc w:val="both"/>
      </w:pPr>
    </w:p>
    <w:p w:rsidR="00856341" w:rsidRDefault="00C6005A">
      <w:pPr>
        <w:pageBreakBefore/>
        <w:ind w:firstLine="709"/>
      </w:pPr>
      <w:bookmarkStart w:id="11" w:name="__RefHeading___Toc410057506"/>
      <w:bookmarkStart w:id="12" w:name="__RefHeading___Toc410057510"/>
      <w:bookmarkStart w:id="13" w:name="Bookmark"/>
      <w:bookmarkStart w:id="14" w:name="Bookmark1"/>
      <w:bookmarkEnd w:id="11"/>
      <w:bookmarkEnd w:id="12"/>
      <w:bookmarkEnd w:id="13"/>
      <w:bookmarkEnd w:id="14"/>
      <w:r>
        <w:lastRenderedPageBreak/>
        <w:t>Приложение 1. Процесс движения задачи на создание / обновление авто-теста.</w:t>
      </w:r>
    </w:p>
    <w:p w:rsidR="00856341" w:rsidRPr="00CE45A6" w:rsidRDefault="00856341">
      <w:pPr>
        <w:ind w:firstLine="709"/>
      </w:pPr>
    </w:p>
    <w:p w:rsidR="00361FB3" w:rsidRDefault="00361FB3" w:rsidP="00361FB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18480" wp14:editId="0C25009D">
                <wp:simplePos x="0" y="0"/>
                <wp:positionH relativeFrom="column">
                  <wp:posOffset>1682115</wp:posOffset>
                </wp:positionH>
                <wp:positionV relativeFrom="paragraph">
                  <wp:posOffset>5804535</wp:posOffset>
                </wp:positionV>
                <wp:extent cx="1162050" cy="7143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FB3" w:rsidRPr="00D175C2" w:rsidRDefault="00361FB3" w:rsidP="00361F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26" style="position:absolute;margin-left:132.45pt;margin-top:457.05pt;width:91.5pt;height:5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krjAIAACgFAAAOAAAAZHJzL2Uyb0RvYy54bWysVM1u2zAMvg/YOwi6r46ztN2COkXQosOA&#10;og3WDj0rstQYkyWNUmJnpwG9Dtgj7CF2GfbTZ3DeaJTsuEVX7DDsIpMmP1IkP+rgsC4VWQlwhdEZ&#10;TXcGlAjNTV7o64y+vTx59oIS55nOmTJaZHQtHD2cPH1yUNmxGJqFUbkAgkG0G1c2owvv7ThJHF+I&#10;krkdY4VGozRQMo8qXCc5sAqjlyoZDgZ7SWUgt2C4cA7/HrdGOonxpRTcn0vphCcqo3g3H0+I5zyc&#10;yeSAja+B2UXBu2uwf7hFyQqNSftQx8wzsoTij1BlwcE4I/0ON2VipCy4iDVgNengQTUXC2ZFrAWb&#10;42zfJvf/wvKz1QxIkePsRpRoVuKMmi+bj5vPzc/mdnPTfG1umx+bT82v5lvznaATdqyybozACzuD&#10;TnMohvJrCWX4YmGkjl1e910WtSccf6bp3nCwi8PgaNtPR8/3d0PQ5A5twflXwpQkCBkFnGJsLlud&#10;Ot+6bl0QF27T5o+SXysRrqD0GyGxMsw4jOjIKXGkgKwYsiF/l3Zpo2eAyEKpHpQ+BlJ+C+p8A0xE&#10;nvXAwWPAu2y9d8xotO+BZaEN/B0sW/9t1W2toWxfz+tuFnOTr3GmYFqyO8tPCuzjKXN+xgDZja3H&#10;jfXneEhlqoyaTqJkYeDDY/+DP5IOrZRUuC0Zde+XDAQl6rVGOr5MR6OwXlEZ7e4PUYH7lvl9i16W&#10;RwZHkOLbYHkUg79XW1GCKa9wsachK5qY5pg7o9zDVjny7Rbj08DFdBrdcKUs86f6wvIQPDQ48OSy&#10;vmJgOzJ5pOGZ2W4WGz/gVOsbkNpMl97IIhIutLjta9d6XMdI2e7pCPt+X49edw/c5DcAAAD//wMA&#10;UEsDBBQABgAIAAAAIQDGzS8a3wAAAAwBAAAPAAAAZHJzL2Rvd25yZXYueG1sTI/BToQwEIbvJr5D&#10;Mybe3AIhKEjZGBJjoidxPXjr0hGIdEpolwWf3vGkx5n58s/3l/vVjmLB2Q+OFMS7CARS68xAnYLD&#10;2+PNHQgfNBk9OkIFG3rYV5cXpS6MO9MrLk3oBIeQL7SCPoSpkNK3PVrtd25C4tunm60OPM6dNLM+&#10;c7gdZRJFmbR6IP7Q6wnrHtuv5mQVvGwyLIf3LP9e6mEzzUf99Iy1UtdX68M9iIBr+IPhV5/VoWKn&#10;ozuR8WJUkGRpzqiCPE5jEEyk6S1vjoxGSZaBrEr5v0T1AwAA//8DAFBLAQItABQABgAIAAAAIQC2&#10;gziS/gAAAOEBAAATAAAAAAAAAAAAAAAAAAAAAABbQ29udGVudF9UeXBlc10ueG1sUEsBAi0AFAAG&#10;AAgAAAAhADj9If/WAAAAlAEAAAsAAAAAAAAAAAAAAAAALwEAAF9yZWxzLy5yZWxzUEsBAi0AFAAG&#10;AAgAAAAhAMUEaSuMAgAAKAUAAA4AAAAAAAAAAAAAAAAALgIAAGRycy9lMm9Eb2MueG1sUEsBAi0A&#10;FAAGAAgAAAAhAMbNLxrfAAAADAEAAA8AAAAAAAAAAAAAAAAA5gQAAGRycy9kb3ducmV2LnhtbFBL&#10;BQYAAAAABAAEAPMAAADyBQAAAAA=&#10;" fillcolor="white [3201]" strokecolor="black [3200]" strokeweight="2pt">
                <v:textbox>
                  <w:txbxContent>
                    <w:p w:rsidR="00361FB3" w:rsidRPr="00D175C2" w:rsidRDefault="00361FB3" w:rsidP="00361F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53FE9" wp14:editId="32C17BF4">
                <wp:simplePos x="0" y="0"/>
                <wp:positionH relativeFrom="column">
                  <wp:posOffset>2234565</wp:posOffset>
                </wp:positionH>
                <wp:positionV relativeFrom="paragraph">
                  <wp:posOffset>5290185</wp:posOffset>
                </wp:positionV>
                <wp:extent cx="45085" cy="466725"/>
                <wp:effectExtent l="19050" t="0" r="31115" b="47625"/>
                <wp:wrapNone/>
                <wp:docPr id="13" name="Стрелка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3" o:spid="_x0000_s1026" type="#_x0000_t67" style="position:absolute;margin-left:175.95pt;margin-top:416.55pt;width:3.55pt;height:3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8YmAIAAEwFAAAOAAAAZHJzL2Uyb0RvYy54bWysVFFv0zAQfkfiP1h+Z0lLu42q6VRtGkKa&#10;tooN7dlz7CWS4zO227Q8If4J/wAhIRCI/5D9I85Omk7bxAMiD87Zd/fd3ec7T4/WlSIrYV0JOqOD&#10;vZQSoTnkpb7N6Lur0xeHlDjPdM4UaJHRjXD0aPb82bQ2EzGEAlQuLEEQ7Sa1yWjhvZkkieOFqJjb&#10;AyM0KiXYinnc2tskt6xG9EolwzTdT2qwubHAhXN4etIq6SziSym4v5DSCU9URjE3H1cb15uwJrMp&#10;m9xaZoqSd2mwf8iiYqXGoD3UCfOMLG35CKoquQUH0u9xqBKQsuQi1oDVDNIH1VwWzIhYC5LjTE+T&#10;+3+w/Hy1sKTM8e5eUqJZhXfUfL77dPex+db8an42X0jztfnd/Gi+E7RAumrjJuh1aRa22zkUQ+1r&#10;aavwx6rIOlK86SkWa084Ho7G6eGYEo6a0f7+wXAcIJOdr7HOvxZQkSBkNIdaz62FOpLLVmfOt/Zb&#10;O3QOCbUpRMlvlAhZKP1WSKwMgw6jd+wpcawsWTHsBsa50H7QqgqWi/Z4nOLXJdV7xBQjYECWpVI9&#10;dgcQ+vUxdptrZx9cRWzJ3jn9W2Ktc+8RI4P2vXNVarBPASisqovc2m9JaqkJLN1AvsF7t9AOhDP8&#10;tETCz5jzC2ZxAnBWcKr9BS5SQZ1R6CRKCrAfnjoP9tiYqKWkxonKqHu/ZFZQot5obNlXg9EojGDc&#10;jMYHQ9zY+5qb+xq9rI4Br2mA74fhUQz2Xm1FaaG6xuGfh6ioYppj7Ixyb7ebY99OOj4fXMzn0QzH&#10;zjB/pi8ND+CB1dBLV+trZk3XdR679Ry208cmD/qutQ2eGuZLD7KMTbnjteMbRzY2Tve8hDfh/j5a&#10;7R7B2R8AAAD//wMAUEsDBBQABgAIAAAAIQBbfsZm4gAAAAsBAAAPAAAAZHJzL2Rvd25yZXYueG1s&#10;TI9RS8MwFIXfBf9DuIJvLqllZa1Nh4oiiMicG8O3tIlNMbkpTbLVf2980sfL/TjnO/V6toYc1eQH&#10;hxyyBQOisHNywJ7D7v3xagXEB4FSGIeKw7fysG7Oz2pRSXfCN3Xchp6kEPSV4KBDGCtKfaeVFX7h&#10;RoXp9+kmK0I6p57KSZxSuDX0mrGCWjFgatBiVPdadV/baDm8vH7EzZ15eMYYdbt5GpHt9wfOLy/m&#10;2xsgQc3hD4Zf/aQOTXJqXUTpieGQL7MyoRxWeZ4BSUS+LNO6lkPJigJoU9P/G5ofAAAA//8DAFBL&#10;AQItABQABgAIAAAAIQC2gziS/gAAAOEBAAATAAAAAAAAAAAAAAAAAAAAAABbQ29udGVudF9UeXBl&#10;c10ueG1sUEsBAi0AFAAGAAgAAAAhADj9If/WAAAAlAEAAAsAAAAAAAAAAAAAAAAALwEAAF9yZWxz&#10;Ly5yZWxzUEsBAi0AFAAGAAgAAAAhAEmEfxiYAgAATAUAAA4AAAAAAAAAAAAAAAAALgIAAGRycy9l&#10;Mm9Eb2MueG1sUEsBAi0AFAAGAAgAAAAhAFt+xmbiAAAACwEAAA8AAAAAAAAAAAAAAAAA8gQAAGRy&#10;cy9kb3ducmV2LnhtbFBLBQYAAAAABAAEAPMAAAABBgAAAAA=&#10;" adj="20557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CFCDC" wp14:editId="443D5DC3">
                <wp:simplePos x="0" y="0"/>
                <wp:positionH relativeFrom="column">
                  <wp:posOffset>2396490</wp:posOffset>
                </wp:positionH>
                <wp:positionV relativeFrom="paragraph">
                  <wp:posOffset>5299710</wp:posOffset>
                </wp:positionV>
                <wp:extent cx="914400" cy="38100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FB3" w:rsidRDefault="00361FB3" w:rsidP="00361FB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7" type="#_x0000_t202" style="position:absolute;margin-left:188.7pt;margin-top:417.3pt;width:1in;height:30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6imiAIAAGgFAAAOAAAAZHJzL2Uyb0RvYy54bWysVM1OGzEQvlfqO1i+l03CT2nEBqUgqkoI&#10;UKHi7HhtsqrXY9km2fRl+hScKvUZ8kj97M2GiPZC1Yt3dubzeH6+mZPTtjFsoXyoyZZ8uDfgTFlJ&#10;VW0fSv717uLdMWchClsJQ1aVfKUCP528fXOydGM1ojmZSnkGJzaMl67k8xjduCiCnKtGhD1yysKo&#10;yTci4tc/FJUXS3hvTDEaDI6KJfnKeZIqBGjPOyOfZP9aKxmvtQ4qMlNyxBbz6fM5S2cxORHjBy/c&#10;vJabMMQ/RNGI2uLRratzEQV79PUfrppaegqk456kpiCta6lyDshmOHiRze1cOJVzQXGC25Yp/D+3&#10;8mpx41ldoXcjzqxo0KP1j/Wv9c/1E4MK9Vm6MAbs1gEY24/UAtvrA5Qp7Vb7Jn2REIMdlV5tq6va&#10;yCSUH4YHBwNYJEz7x8MBZHgvni87H+InRQ1LQsk9mpdrKhaXIXbQHpLesnRRG5MbaCxblvxo/3CQ&#10;L2wtcG5swqpMhY2blFAXeJbiyqiEMfaL0ihFjj8pMgnVmfFsIUAfIaWyMaee/QKdUBpBvObiBv8c&#10;1Wsud3n0L5ON28tNbcnn7F+EXX3rQ9YdHjXfyTuJsZ21HQf6vs6oWqHdnrqBCU5e1GjKpQjxRnhM&#10;CPqIqY/XOLQhFJ82Emdz8t//pk94EBdWzpaYuJJbrATOzGcLQmd2YEDzz8Hh+xFe8LuW2a7FPjZn&#10;hJ4MsV2czGLCR9OL2lNzj9UwTW/CJKzEyyWPvXgWuy2A1SLVdJpBGEkn4qW9dTK5Ti1KhLtr74V3&#10;G1ZG0PmK+skU4xfk7LDppqXpYyRdZ+amKnc13VQf45y5v1k9aV/s/mfU84Kc/AYAAP//AwBQSwME&#10;FAAGAAgAAAAhAJoQf4jjAAAACwEAAA8AAABkcnMvZG93bnJldi54bWxMj8tOwzAQRfdI/IM1SGwQ&#10;dfogLSFOBUgghHiIFqEu3XhIosbjyHba9O8ZVrCcM1d3zuTLwbZijz40jhSMRwkIpNKZhioFn+uH&#10;ywWIEDUZ3TpCBUcMsCxOT3KdGXegD9yvYiW4hEKmFdQxdpmUoazR6jByHRLvvp23OvLoK2m8PnC5&#10;beUkSVJpdUN8odYd3tdY7la9VbCrny/ek8fXu6/06ejf1r3b+JeNUudnw+0NiIhD/AvDrz6rQ8FO&#10;W9eTCaJVMJ3PZxxVsJjOUhCcuJqMmWyZXDORRS7//1D8AAAA//8DAFBLAQItABQABgAIAAAAIQC2&#10;gziS/gAAAOEBAAATAAAAAAAAAAAAAAAAAAAAAABbQ29udGVudF9UeXBlc10ueG1sUEsBAi0AFAAG&#10;AAgAAAAhADj9If/WAAAAlAEAAAsAAAAAAAAAAAAAAAAALwEAAF9yZWxzLy5yZWxzUEsBAi0AFAAG&#10;AAgAAAAhAB1TqKaIAgAAaAUAAA4AAAAAAAAAAAAAAAAALgIAAGRycy9lMm9Eb2MueG1sUEsBAi0A&#10;FAAGAAgAAAAhAJoQf4jjAAAACwEAAA8AAAAAAAAAAAAAAAAA4gQAAGRycy9kb3ducmV2LnhtbFBL&#10;BQYAAAAABAAEAPMAAADyBQAAAAA=&#10;" filled="f" stroked="f" strokeweight=".5pt">
                <v:textbox>
                  <w:txbxContent>
                    <w:p w:rsidR="00361FB3" w:rsidRDefault="00361FB3" w:rsidP="00361FB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2D384" wp14:editId="7BB921FA">
                <wp:simplePos x="0" y="0"/>
                <wp:positionH relativeFrom="column">
                  <wp:posOffset>2910840</wp:posOffset>
                </wp:positionH>
                <wp:positionV relativeFrom="paragraph">
                  <wp:posOffset>3918585</wp:posOffset>
                </wp:positionV>
                <wp:extent cx="914400" cy="91440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FB3" w:rsidRDefault="00361FB3" w:rsidP="00361FB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28" type="#_x0000_t202" style="position:absolute;margin-left:229.2pt;margin-top:308.5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+8hAIAAGgFAAAOAAAAZHJzL2Uyb0RvYy54bWysVM1uEzEQviPxDpbvdJPQFoi6qUKrIqSK&#10;VrSoZ8drNyu8Hst2kw0vw1NwQuIZ8kh89u6mUeFSxMU7O/N5PD/fzMlp2xi2Uj7UZEs+Phhxpqyk&#10;qrb3Jf9ye/HqLWchClsJQ1aVfKMCP529fHGydlM1oSWZSnkGJzZM167kyxjdtCiCXKpGhANyysKo&#10;yTci4tffF5UXa3hvTDEZjY6LNfnKeZIqBGjPOyOfZf9aKxmvtA4qMlNyxBbz6fO5SGcxOxHTey/c&#10;spZ9GOIfomhEbfHoztW5iII9+PoPV00tPQXS8UBSU5DWtVQ5B2QzHj3J5mYpnMq5oDjB7coU/p9b&#10;+Wl17VldoXdjzqxo0KPt9+2v7c/tDwYV6rN2YQrYjQMwtu+pBXbQByhT2q32TfoiIQY7Kr3ZVVe1&#10;kUko340PD0ewSJh6Gd6Lx8vOh/hBUcOSUHKP5uWaitVliB10gKS3LF3UxuQGGsvWJT9+fTTKF3YW&#10;ODc2YVWmQu8mJdQFnqW4MSphjP2sNEqR40+KTEJ1ZjxbCdBHSKlszKlnv0AnlEYQz7nY4x+jes7l&#10;Lo/hZbJxd7mpLfmc/ZOwq69DyLrDo+Z7eScxtos2c2Ay9HVB1Qbt9tQNTHDyokZTLkWI18JjQtBH&#10;TH28wqENofjUS5wtyX/7mz7hQVxYOVtj4kpusRI4Mx8tCJ0ZgQHNP4dHbyZ4we9bFvsW+9CcEXoC&#10;ziK2LCZ8NIOoPTV3WA3z9CZMwkq8XPI4iGex2wJYLVLN5xmEkXQiXtobJ5Pr1KJEuNv2TnjXszKC&#10;zp9omEwxfULODptuWpo/RNJ1Zm6qclfTvvoY58z9fvWkfbH/n1GPC3L2GwAA//8DAFBLAwQUAAYA&#10;CAAAACEAOa9aJeMAAAALAQAADwAAAGRycy9kb3ducmV2LnhtbEyPwUoDMRCG74LvEEbwIjZJqWlZ&#10;d7aooIhUxVakx3QTN0s3yZJk2+3bG096nJmPf76/XI62IwcdYusdAp8wINrVXrWuQfjcPF4vgMQk&#10;nZKddxrhpCMsq/OzUhbKH92HPqxTQ3KIi4VEMCn1BaWxNtrKOPG9dvn27YOVKY+hoSrIYw63HZ0y&#10;JqiVrcsfjOz1g9H1fj1YhL15uXpnT6/3X+L5FN42g9+G1Rbx8mK8uwWS9Jj+YPjVz+pQZaedH5yK&#10;pEOY3SxmGUUQfM6BZEKwad7sEOaCc6BVSf93qH4AAAD//wMAUEsBAi0AFAAGAAgAAAAhALaDOJL+&#10;AAAA4QEAABMAAAAAAAAAAAAAAAAAAAAAAFtDb250ZW50X1R5cGVzXS54bWxQSwECLQAUAAYACAAA&#10;ACEAOP0h/9YAAACUAQAACwAAAAAAAAAAAAAAAAAvAQAAX3JlbHMvLnJlbHNQSwECLQAUAAYACAAA&#10;ACEAcKkvvIQCAABoBQAADgAAAAAAAAAAAAAAAAAuAgAAZHJzL2Uyb0RvYy54bWxQSwECLQAUAAYA&#10;CAAAACEAOa9aJeMAAAALAQAADwAAAAAAAAAAAAAAAADeBAAAZHJzL2Rvd25yZXYueG1sUEsFBgAA&#10;AAAEAAQA8wAAAO4FAAAAAA==&#10;" filled="f" stroked="f" strokeweight=".5pt">
                <v:textbox>
                  <w:txbxContent>
                    <w:p w:rsidR="00361FB3" w:rsidRDefault="00361FB3" w:rsidP="00361FB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9686A" wp14:editId="69075B6F">
                <wp:simplePos x="0" y="0"/>
                <wp:positionH relativeFrom="column">
                  <wp:posOffset>2970169</wp:posOffset>
                </wp:positionH>
                <wp:positionV relativeFrom="paragraph">
                  <wp:posOffset>1603376</wp:posOffset>
                </wp:positionV>
                <wp:extent cx="438150" cy="2952750"/>
                <wp:effectExtent l="171450" t="0" r="57150" b="38100"/>
                <wp:wrapNone/>
                <wp:docPr id="10" name="Выгнутая влево стрел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35026">
                          <a:off x="0" y="0"/>
                          <a:ext cx="438150" cy="29527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10" o:spid="_x0000_s1026" type="#_x0000_t102" style="position:absolute;margin-left:233.85pt;margin-top:126.25pt;width:34.5pt;height:232.5pt;rotation:1139783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EquwIAAHcFAAAOAAAAZHJzL2Uyb0RvYy54bWysVM1O3DAQvlfqO1i+lyTLLj8rsmgFoqqE&#10;AAEVZ+PYm0iO7drezW5PLT32UKlPglr1UtQ+Q/JGHTvZgAD1UDWHyOOZ+Wb8+fPs7S9LgRbM2ELJ&#10;FCcbMUZMUpUVcpbit5dHr3Ywso7IjAglWYpXzOL9ycsXe5Ues4HKlciYQQAi7bjSKc6d0+MosjRn&#10;JbEbSjMJTq5MSRyYZhZlhlSAXopoEMdbUaVMpo2izFrYPWydeBLwOWfUnXJumUMixdCbC38T/tf+&#10;H032yHhmiM4L2rVB/qGLkhQSivZQh8QRNDfFE6iyoEZZxd0GVWWkOC8oC2eA0yTxo9Nc5ESzcBYg&#10;x+qeJvv/YOnJ4sygIoO7A3okKeGO6q/N5/p7/av51NzUt80XVH+r7+of8P+Nmo/NTfMBjLv6Z32L&#10;IAkYrLQdA9CFPjOdZWHp6VhyUyKjgPYkHm6O4sFWYAnOjZbhElb9JbClQxQ2h5s7yQh6oeAa7I4G&#10;22AAatSCeVBtrHvNVIn8IsV0bhYsOy9muZsao6pQgSyOrWvT1uGA4RttWwsrtxLMAwp5zjiQANUH&#10;ITvIjx0IgxYEhEMoZdIlrSsnGWu3RzF8XW99Rug0AHpkXgjRY3cAXtpPsdteu3ifyoJ6++T4b421&#10;yX1GqKyk65PLQirzHICAU3WV2/g1SS01nqVrla1AIuES4VqspkcF8H5MrDsjBh4LbMIAcKfw40JV&#10;KVbdCqNcmffP7ft40DB4Marg8aXYvpsTwzASbySoezcZDgHWBWM42h6AYR56rh965Lw8UHBNSegu&#10;LH28E+slN6q8gjkx9VXBRSSF2qAcZ9bGgWuHAkwayqbTEAYvVBN3LC809eCeVa+ly+UVMboTnwPZ&#10;nqj1QyXjR7prY32mVNO5U7wIorznteMbXncQTjeJ/Ph4aIeo+3k5+QMAAP//AwBQSwMEFAAGAAgA&#10;AAAhAPxVJWfhAAAACwEAAA8AAABkcnMvZG93bnJldi54bWxMj01Pg0AQhu8m/ofNmHhp7AAKVGRp&#10;/IjpxYvVeN7CCER2Ftlti/56x5MeZ+bJO89brmc7qANNvnesIV5GoIhr1/Tcanh9ebxYgfLBcGMG&#10;x6Thizysq9OT0hSNO/IzHbahVRLCvjAauhDGAtHXHVnjl24kltu7m6wJMk4tNpM5SrgdMImiDK3p&#10;WT50ZqT7juqP7d5q2GBYLK7xKXm7e+DPOcM6/h5XWp+fzbc3oALN4Q+GX31Rh0qcdm7PjVeDhqss&#10;zwXVkKRJCkqI9DKTzU5DHucpYFXi/w7VDwAAAP//AwBQSwECLQAUAAYACAAAACEAtoM4kv4AAADh&#10;AQAAEwAAAAAAAAAAAAAAAAAAAAAAW0NvbnRlbnRfVHlwZXNdLnhtbFBLAQItABQABgAIAAAAIQA4&#10;/SH/1gAAAJQBAAALAAAAAAAAAAAAAAAAAC8BAABfcmVscy8ucmVsc1BLAQItABQABgAIAAAAIQBn&#10;XfEquwIAAHcFAAAOAAAAAAAAAAAAAAAAAC4CAABkcnMvZTJvRG9jLnhtbFBLAQItABQABgAIAAAA&#10;IQD8VSVn4QAAAAsBAAAPAAAAAAAAAAAAAAAAABUFAABkcnMvZG93bnJldi54bWxQSwUGAAAAAAQA&#10;BADzAAAAIwYAAAAA&#10;" adj="19997,21199,162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BA29D" wp14:editId="22AA5374">
                <wp:simplePos x="0" y="0"/>
                <wp:positionH relativeFrom="column">
                  <wp:posOffset>1424940</wp:posOffset>
                </wp:positionH>
                <wp:positionV relativeFrom="paragraph">
                  <wp:posOffset>3832860</wp:posOffset>
                </wp:positionV>
                <wp:extent cx="1657350" cy="1438275"/>
                <wp:effectExtent l="0" t="0" r="19050" b="2857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438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FB3" w:rsidRPr="00D175C2" w:rsidRDefault="00361FB3" w:rsidP="00361FB3">
                            <w:pPr>
                              <w:jc w:val="center"/>
                            </w:pPr>
                            <w:r>
                              <w:t>Пройден?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29" type="#_x0000_t110" style="position:absolute;margin-left:112.2pt;margin-top:301.8pt;width:130.5pt;height:11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co1nQIAAEQFAAAOAAAAZHJzL2Uyb0RvYy54bWysVM1OGzEQvlfqO1i+w2ZDQuiKDYqCqCoh&#10;QIWKs+O1yape27Wd7KancqjUa9+kF6Sqf8+weaOOvT8ginqoevF6duab3298eFQVAq2ZsbmSKY53&#10;BxgxSVWWy5sUv7k62TnAyDoiMyKUZCneMIuPps+fHZY6YUO1VCJjBoETaZNSp3jpnE6iyNIlK4jd&#10;VZpJUHJlCuJANDdRZkgJ3gsRDQeD/ahUJtNGUWYt/D1ulHga/HPOqDvn3DKHRIohNxdOE86FP6Pp&#10;IUluDNHLnLZpkH/IoiC5hKC9q2PiCFqZ/A9XRU6Nsoq7XaqKSHGeUxZqgGriwaNqLpdEs1ALNMfq&#10;vk32/7mlZ+sLg/IsxROMJClgRPXn+nv9q/62s73dfqzv6h/1lwRtP9R3208g/ay/1ndo4htXapsA&#10;/lJfmFaycPVdqLgp/BfqQ1Vo9qZvNqscovAz3h9P9sYwEwq6eLR3MJyMvdfoHq6NdS+ZKpC/pJgL&#10;Vc6XxLhjRnNPuNBxsj61rsF19uDE59ZkE25uI5hPSMjXjEO5EH8Y0IFobC4MWhOgSPY2bnMIlh7C&#10;cyF6UPwUSLgO1Np6GAvk64GDp4D30XrrEFFJ1wOLXCrzdzBv7Luqm1p92a5aVGG2e924FirbwLyN&#10;ahbBanqSQ29PiXUXxADzYR6wze4cDt/uFKv2htFSmfdP/ff2QEjQYlTCJqXYvlsRwzASryRQ9UU8&#10;GvnVC8JoPBmCYB5qFg81clXMFUwihndD03D19k50V25UcQ1LP/NRQUUkhdgpps50wtw1Gw7PBmWz&#10;WTCDddPEncpLTb1z32dPl6vqmhjdEswBN89Ut3UkeUStxtYjpZqtnOJ54J3vdNPXdgKwqoHG7bPi&#10;34KHcrC6f/ymvwEAAP//AwBQSwMEFAAGAAgAAAAhAMNZWQvfAAAACwEAAA8AAABkcnMvZG93bnJl&#10;di54bWxMj8FOwzAMhu9IvENkJC5oS9qVrip1JzS02y4MuKdNaCsap2rSLfD0hBM72v70+/urXTAj&#10;O+vZDZYQkrUApqm1aqAO4f3tsCqAOS9JydGSRvjWDnb17U0lS2Uv9KrPJ9+xGEKulAi991PJuWt7&#10;baRb20lTvH3a2Ugfx7njapaXGG5GngqRcyMHih96Oel9r9uv02IQFrOfHo4/7kgvC32EQ7ZNwtgg&#10;3t+F5ydgXgf/D8OfflSHOjo1diHl2IiQplkWUYRcbHJgkciKx7hpEIqNSIDXFb/uUP8CAAD//wMA&#10;UEsBAi0AFAAGAAgAAAAhALaDOJL+AAAA4QEAABMAAAAAAAAAAAAAAAAAAAAAAFtDb250ZW50X1R5&#10;cGVzXS54bWxQSwECLQAUAAYACAAAACEAOP0h/9YAAACUAQAACwAAAAAAAAAAAAAAAAAvAQAAX3Jl&#10;bHMvLnJlbHNQSwECLQAUAAYACAAAACEA39nKNZ0CAABEBQAADgAAAAAAAAAAAAAAAAAuAgAAZHJz&#10;L2Uyb0RvYy54bWxQSwECLQAUAAYACAAAACEAw1lZC98AAAALAQAADwAAAAAAAAAAAAAAAAD3BAAA&#10;ZHJzL2Rvd25yZXYueG1sUEsFBgAAAAAEAAQA8wAAAAMGAAAAAA==&#10;" fillcolor="white [3201]" strokecolor="black [3200]" strokeweight="2pt">
                <v:textbox>
                  <w:txbxContent>
                    <w:p w:rsidR="00361FB3" w:rsidRPr="00D175C2" w:rsidRDefault="00361FB3" w:rsidP="00361FB3">
                      <w:pPr>
                        <w:jc w:val="center"/>
                      </w:pPr>
                      <w:r>
                        <w:t>Пройден?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04AA0" wp14:editId="524BD2E3">
                <wp:simplePos x="0" y="0"/>
                <wp:positionH relativeFrom="column">
                  <wp:posOffset>2225040</wp:posOffset>
                </wp:positionH>
                <wp:positionV relativeFrom="paragraph">
                  <wp:posOffset>3328035</wp:posOffset>
                </wp:positionV>
                <wp:extent cx="45085" cy="466725"/>
                <wp:effectExtent l="19050" t="0" r="31115" b="47625"/>
                <wp:wrapNone/>
                <wp:docPr id="8" name="Стрелка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8" o:spid="_x0000_s1026" type="#_x0000_t67" style="position:absolute;margin-left:175.2pt;margin-top:262.05pt;width:3.5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JklgIAAEoFAAAOAAAAZHJzL2Uyb0RvYy54bWysVMFq3DAQvRf6D0L3xt5lN0mXeMOSkFII&#10;aWhSclZkKTZIGlXSrnd7Kv2T/kEplJaW/oPzRx3JXickoYdSH2RJM/M08/RGB4drrchKOF+DKeho&#10;J6dEGA5lbW4K+u7y5MU+JT4wUzIFRhR0Izw9nD9/dtDYmRhDBaoUjiCI8bPGFrQKwc6yzPNKaOZ3&#10;wAqDRglOs4BLd5OVjjWIrlU2zvPdrAFXWgdceI+7x52RzhO+lIKHN1J6EYgqKOYW0ujSeB3HbH7A&#10;ZjeO2armfRrsH7LQrDZ46AB1zAIjS1c/gtI1d+BBhh0OOgMpay5SDVjNKH9QzUXFrEi1IDneDjT5&#10;/wfLz1bnjtRlQfGiDNN4Re3n20+3H9tv7a/2Z/uFtF/b3+2P9jvZj2Q11s8w5sKeu37lcRorX0un&#10;4x9rIutE8GYgWKwD4bg5meb7U0o4Wia7u3vjaYTM7mKt8+GVAE3ipKAlNGbhHDSJWrY69aHz3/ph&#10;cEyoSyHNwkaJmIUyb4XEuvDQcYpOihJHypEVQy0wzoUJo85UsVJ029Mcvz6pISKlmAAjsqyVGrB7&#10;gKjWx9hdrr1/DBVJkENw/rfEuuAhIp0MJgzBujbgngJQWFV/cue/JamjJrJ0DeUGb91B1w7e8pMa&#10;CT9lPpwzh/rHTsGeDm9wkAqagkI/o6QC9+Gp/eiPskQrJQ32U0H9+yVzghL12qBgX44mk9iAaTGZ&#10;7o1x4e5bru9bzFIfAV7TCF8Py9M0+ge1nUoH+gpbfxFPRRMzHM8uKA9uuzgKXZ/j48HFYpHcsOks&#10;C6fmwvIIHlmNWrpcXzFne9UFVOsZbHuPzR7orvONkQYWywCyTqK847XnGxs2Cad/XOKLcH+dvO6e&#10;wPkfAAAA//8DAFBLAwQUAAYACAAAACEApOiaQ+MAAAALAQAADwAAAGRycy9kb3ducmV2LnhtbEyP&#10;y07DMBBF90j8gzVI7KjdR1oIcSpAIKQKoVKoEDsnHuIIexzFThv+HrOC5cwc3Tm3WI/OsgP2ofUk&#10;YToRwJBqr1tqJLy9PlxcAgtRkVbWE0r4xgDr8vSkULn2R3rBwy42LIVQyJUEE2OXcx5qg06Fie+Q&#10;0u3T907FNPYN1706pnBn+UyIJXeqpfTBqA7vDNZfu8FJeHr+GLa39n5Dw2Cq7WNHYr9/l/L8bLy5&#10;BhZxjH8w/OondSiTU+UH0oFZCfNMLBIqIZstpsASMc9WGbAqba5WS+Blwf93KH8AAAD//wMAUEsB&#10;Ai0AFAAGAAgAAAAhALaDOJL+AAAA4QEAABMAAAAAAAAAAAAAAAAAAAAAAFtDb250ZW50X1R5cGVz&#10;XS54bWxQSwECLQAUAAYACAAAACEAOP0h/9YAAACUAQAACwAAAAAAAAAAAAAAAAAvAQAAX3JlbHMv&#10;LnJlbHNQSwECLQAUAAYACAAAACEAVbXSZJYCAABKBQAADgAAAAAAAAAAAAAAAAAuAgAAZHJzL2Uy&#10;b0RvYy54bWxQSwECLQAUAAYACAAAACEApOiaQ+MAAAALAQAADwAAAAAAAAAAAAAAAADwBAAAZHJz&#10;L2Rvd25yZXYueG1sUEsFBgAAAAAEAAQA8wAAAAAGAAAAAA==&#10;" adj="20557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6248F" wp14:editId="3515507A">
                <wp:simplePos x="0" y="0"/>
                <wp:positionH relativeFrom="column">
                  <wp:posOffset>2225040</wp:posOffset>
                </wp:positionH>
                <wp:positionV relativeFrom="paragraph">
                  <wp:posOffset>2127885</wp:posOffset>
                </wp:positionV>
                <wp:extent cx="45719" cy="466725"/>
                <wp:effectExtent l="19050" t="0" r="31115" b="47625"/>
                <wp:wrapNone/>
                <wp:docPr id="6" name="Стрелка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6" o:spid="_x0000_s1026" type="#_x0000_t67" style="position:absolute;margin-left:175.2pt;margin-top:167.55pt;width:3.6pt;height:3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SxlQIAAEoFAAAOAAAAZHJzL2Uyb0RvYy54bWysVMFuEzEQvSPxD5bvdJMoTWnUTRW1KkKq&#10;SkWLena9drOS12PGTjbhhPgT/gAhIRCIf9j+EWPvZlu1FQdEDs7YM/M88/aNDw7XlWErhb4Em/Ph&#10;zoAzZSUUpb3J+bvLkxcvOfNB2EIYsCrnG+X54ez5s4PaTdUIFmAKhYxArJ/WLueLENw0y7xcqEr4&#10;HXDKklMDViLQFm+yAkVN6JXJRoPBJKsBC4cglfd0etw6+Szha61keKO1V4GZnFNtIa2Y1uu4ZrMD&#10;Mb1B4Ral7MoQ/1BFJUpLl/ZQxyIItsTyEVRVSgQPOuxIqDLQupQq9UDdDAcPurlYCKdSL0SOdz1N&#10;/v/ByrPVObKyyPmEMysq+kTN59tPtx+bb82v5mfzhTVfm9/Nj+Y7m0SyauenlHPhzrHbeTJj52uN&#10;Vfynntg6EbzpCVbrwCQdjnf3hvucSfKMJ5O90W6EzO5yHfrwSkHFopHzAmo7R4Q6UStWpz608ds4&#10;So4FtSUkK2yMilUY+1Zp6osuHaXspCh1ZJCtBGlBSKlsGLauhShUe7w7oF9XVJ+RSkyAEVmXxvTY&#10;HUBU62PsttYuPqaqJMg+efC3wtrkPiPdDDb0yVVpAZ8CMNRVd3MbvyWppSaydA3Fhr46QjsO3smT&#10;kgg/FT6cCyT906TQTIc3tGgDdc6hszhbAH546jzGkyzJy1lN85Rz/34pUHFmXlsS7P5wPI4DmDak&#10;gxFt8L7n+r7HLqsjoM80pNfDyWTG+GC2pkaormj05/FWcgkr6e6cy4DbzVFo55weD6nm8xRGQ+dE&#10;OLUXTkbwyGrU0uX6SqDrVBdIrWewnT0xfaC7NjZmWpgvA+gyifKO145vGtgknO5xiS/C/X2KunsC&#10;Z38AAAD//wMAUEsDBBQABgAIAAAAIQCDS+gp4QAAAAsBAAAPAAAAZHJzL2Rvd25yZXYueG1sTI/L&#10;TsMwEEX3SPyDNUhsELVLGlOFOBUqjx1IbRFrJx7iiNgOsZuGv2dYwW5Gc3Tn3HIzu55NOMYueAXL&#10;hQCGvgmm862Ct8PT9RpYTNob3QePCr4xwqY6Pyt1YcLJ73Dap5ZRiI+FVmBTGgrOY2PR6bgIA3q6&#10;fYTR6UTr2HIz6hOFu57fCCG5052nD1YPuLXYfO6PTsHz1auN26l9ecdh91g/aHmo5ZdSlxfz/R2w&#10;hHP6g+FXn9ShIqc6HL2JrFeQ5WJFKA1ZvgRGRJbfSmC1gpVYS+BVyf93qH4AAAD//wMAUEsBAi0A&#10;FAAGAAgAAAAhALaDOJL+AAAA4QEAABMAAAAAAAAAAAAAAAAAAAAAAFtDb250ZW50X1R5cGVzXS54&#10;bWxQSwECLQAUAAYACAAAACEAOP0h/9YAAACUAQAACwAAAAAAAAAAAAAAAAAvAQAAX3JlbHMvLnJl&#10;bHNQSwECLQAUAAYACAAAACEAlPjksZUCAABKBQAADgAAAAAAAAAAAAAAAAAuAgAAZHJzL2Uyb0Rv&#10;Yy54bWxQSwECLQAUAAYACAAAACEAg0voKeEAAAALAQAADwAAAAAAAAAAAAAAAADvBAAAZHJzL2Rv&#10;d25yZXYueG1sUEsFBgAAAAAEAAQA8wAAAP0FAAAAAA==&#10;" adj="20542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D1996" wp14:editId="2A8B4AFD">
                <wp:simplePos x="0" y="0"/>
                <wp:positionH relativeFrom="column">
                  <wp:posOffset>2215515</wp:posOffset>
                </wp:positionH>
                <wp:positionV relativeFrom="paragraph">
                  <wp:posOffset>937260</wp:posOffset>
                </wp:positionV>
                <wp:extent cx="45719" cy="466725"/>
                <wp:effectExtent l="19050" t="0" r="31115" b="47625"/>
                <wp:wrapNone/>
                <wp:docPr id="5" name="Стрелка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672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5" o:spid="_x0000_s1026" type="#_x0000_t67" style="position:absolute;margin-left:174.45pt;margin-top:73.8pt;width:3.6pt;height:3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XxiwIAAC4FAAAOAAAAZHJzL2Uyb0RvYy54bWysVM1uEzEQviPxDpbvdLNR2tKomypqVYRU&#10;lYoW9ex67WaF12PGTjbhhHgT3gAhIRCId9i+EWNnsy0lJ8TFO+OZb/72Gx8eLWvDFgp9Bbbg+c6A&#10;M2UllJW9Lfibq9NnzznzQdhSGLCq4Cvl+dHk6ZPDxo3VEGZgSoWMglg/blzBZyG4cZZ5OVO18Dvg&#10;lCWjBqxFIBVvsxJFQ9Frkw0Hg72sASwdglTe0+3J2sgnKb7WSoZXWnsVmCk41RbSiem8iWc2ORTj&#10;WxRuVsmuDPEPVdSispS0D3UigmBzrP4KVVcSwYMOOxLqDLSupEo9UDf54FE3lzPhVOqFhuNdPyb/&#10;/8LK88UFsqos+C5nVtT0i9pPdx/vPrRf25/tj/Yza7+0v9rv7Te2G4fVOD8mzKW7wE7zJMbOlxrr&#10;+KWe2DINeNUPWC0Dk3Q52t3PDziTZBnt7e0PU8jsHuvQhxcKahaFgpfQ2CkiNGm0YnHmAyUl/41f&#10;zGfhtDIm3sfa1tUkKayMig7GvlaaWqT8wxQokUsdG2QLQbQQUiob8tgdhU7eEaYpag/MtwFND+p8&#10;I0wl0vXAwTbgnxl7RMoKNvTgurKA2wKUbzfl6rX/pvt1z7H9GyhX9GcR1pT3Tp5WNNQz4cOFQOI4&#10;bQPtbXhFhzbQFBw6ibMZ4Ptt99GfqEdWzhramYL7d3OBijPz0hIpD/LRKC5ZUuhfD0nBh5abhxY7&#10;r4+B5p/TC+FkEqN/MBtRI9TXtN7TmJVMwkrKXXAZcKMch/Uu0wMh1XSa3GixnAhn9tLJGDxONfLl&#10;ankt0HXMCsTIc9jslxg/4tbaNyItTOcBdJWIdz/Xbt60lIk03QMSt/6hnrzun7nJbwAAAP//AwBQ&#10;SwMEFAAGAAgAAAAhANIklNDhAAAACwEAAA8AAABkcnMvZG93bnJldi54bWxMj8tOwzAQRfdI/IM1&#10;SOyo8yKEEKdCQBcsWLQU2LqxiaPE4yh22+TvGVawHN2je89U69kO7KQn3zkUEK8iYBobpzpsBezf&#10;NzcFMB8kKjk41AIW7WFdX15UslTujFt92oWWUQn6UgowIYwl574x2kq/cqNGyr7dZGWgc2q5muSZ&#10;yu3AkyjKuZUd0oKRo34yuul3Ryug2xbF58fXa7/kafucmbd+s19ehLi+mh8fgAU9hz8YfvVJHWpy&#10;OrgjKs8GAWlW3BNKQXaXAyMivc1jYAcBSRLHwOuK//+h/gEAAP//AwBQSwECLQAUAAYACAAAACEA&#10;toM4kv4AAADhAQAAEwAAAAAAAAAAAAAAAAAAAAAAW0NvbnRlbnRfVHlwZXNdLnhtbFBLAQItABQA&#10;BgAIAAAAIQA4/SH/1gAAAJQBAAALAAAAAAAAAAAAAAAAAC8BAABfcmVscy8ucmVsc1BLAQItABQA&#10;BgAIAAAAIQAl8OXxiwIAAC4FAAAOAAAAAAAAAAAAAAAAAC4CAABkcnMvZTJvRG9jLnhtbFBLAQIt&#10;ABQABgAIAAAAIQDSJJTQ4QAAAAsBAAAPAAAAAAAAAAAAAAAAAOUEAABkcnMvZG93bnJldi54bWxQ&#10;SwUGAAAAAAQABADzAAAA8wUAAAAA&#10;" adj="20542" filled="f" strokecolor="#4f81bd [32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887EE" wp14:editId="74137BE4">
                <wp:simplePos x="0" y="0"/>
                <wp:positionH relativeFrom="column">
                  <wp:posOffset>1653540</wp:posOffset>
                </wp:positionH>
                <wp:positionV relativeFrom="paragraph">
                  <wp:posOffset>2623185</wp:posOffset>
                </wp:positionV>
                <wp:extent cx="1162050" cy="7143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FB3" w:rsidRPr="00D175C2" w:rsidRDefault="00361FB3" w:rsidP="00361F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0" style="position:absolute;margin-left:130.2pt;margin-top:206.55pt;width:91.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FsjQIAAC0FAAAOAAAAZHJzL2Uyb0RvYy54bWysVM1uEzEQviPxDpbvdLNp2kLUTRW1KkKq&#10;2ogW9ex47WaF/7Cd7IYTElckHoGH4IL46TNs3oix9ydRqTggLt6ZnflmPDPf+PikkgKtmHWFVhlO&#10;9wYYMUV1Xqi7DL+5OX/2HCPnicqJ0IpleM0cPpk8fXJcmjEb6oUWObMIgig3Lk2GF96bcZI4umCS&#10;uD1tmAIj11YSD6q9S3JLSoguRTIcDA6TUtvcWE2Zc/D3rDHiSYzPOaP+inPHPBIZhrv5eNp4zsOZ&#10;TI7J+M4Ssyhoew3yD7eQpFCQtA91RjxBS1v8EUoW1Gqnud+jWiaa84KyWANUkw4eVHO9IIbFWqA5&#10;zvRtcv8vLL1czSwq8gzvY6SIhBHVXzYfNp/rn/X95mP9tb6vf2w+1b/qb/V3tB/6VRo3Bti1mdlW&#10;cyCG4ituZfhCWaiKPV73PWaVRxR+punhcHAAo6BgO0pH+0cHIWiyRRvr/EumJQpChi3MMLaWrC6c&#10;b1w7F8CF2zT5o+TXgoUrCPWacagLMg4jOjKKnQqLVgS4kL9N27TRM0B4IUQPSh8DCd+BWt8AY5Fl&#10;PXDwGHCbrfeOGbXyPVAWStu/g3nj31Xd1BrK9tW8ikMcdQOa63wNg7W6Ybwz9LyAdl4Q52fEAsVh&#10;ArC2/goOLnSZYd1KGC20ff/Y/+APzAMrRiWsTIbduyWxDCPxSgEnX6SjUdixqIwOjoag2F3LfNei&#10;lvJUwyRSeCAMjWLw96ITudXyFrZ7GrKCiSgKuTNMve2UU9+sMrwPlE2n0Q32yhB/oa4NDcFDnwNd&#10;bqpbYk3LKQ9svNTdepHxA2o1vgGp9HTpNS8i70Knm762E4CdjMxt34+w9Lt69Nq+cpPfAAAA//8D&#10;AFBLAwQUAAYACAAAACEA4uAZaeAAAAALAQAADwAAAGRycy9kb3ducmV2LnhtbEyPwU6EMBCG7ya+&#10;QzMm3twCyxJFho0hMSZ6EteDty4dgUinhHZZ8OmtJz3OzJd/vr/YL2YQM02ut4wQbyIQxI3VPbcI&#10;h7fHm1sQzivWarBMCCs52JeXF4XKtT3zK821b0UIYZcrhM77MZfSNR0Z5TZ2JA63TzsZ5cM4tVJP&#10;6hzCzSCTKMqkUT2HD50aqeqo+apPBuFllX4+vGd333PVr7r+qJ6eqUK8vloe7kF4WvwfDL/6QR3K&#10;4HS0J9ZODAhJFqUBRUjjbQwiEGm6DZsjwi7ZZSDLQv7vUP4AAAD//wMAUEsBAi0AFAAGAAgAAAAh&#10;ALaDOJL+AAAA4QEAABMAAAAAAAAAAAAAAAAAAAAAAFtDb250ZW50X1R5cGVzXS54bWxQSwECLQAU&#10;AAYACAAAACEAOP0h/9YAAACUAQAACwAAAAAAAAAAAAAAAAAvAQAAX3JlbHMvLnJlbHNQSwECLQAU&#10;AAYACAAAACEA/hsRbI0CAAAtBQAADgAAAAAAAAAAAAAAAAAuAgAAZHJzL2Uyb0RvYy54bWxQSwEC&#10;LQAUAAYACAAAACEA4uAZaeAAAAALAQAADwAAAAAAAAAAAAAAAADnBAAAZHJzL2Rvd25yZXYueG1s&#10;UEsFBgAAAAAEAAQA8wAAAPQFAAAAAA==&#10;" fillcolor="white [3201]" strokecolor="black [3200]" strokeweight="2pt">
                <v:textbox>
                  <w:txbxContent>
                    <w:p w:rsidR="00361FB3" w:rsidRPr="00D175C2" w:rsidRDefault="00361FB3" w:rsidP="00361F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4D024" wp14:editId="4431C7B9">
                <wp:simplePos x="0" y="0"/>
                <wp:positionH relativeFrom="column">
                  <wp:posOffset>1653540</wp:posOffset>
                </wp:positionH>
                <wp:positionV relativeFrom="paragraph">
                  <wp:posOffset>1403985</wp:posOffset>
                </wp:positionV>
                <wp:extent cx="1162050" cy="7143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FB3" w:rsidRPr="00D175C2" w:rsidRDefault="00361FB3" w:rsidP="00361F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1" style="position:absolute;margin-left:130.2pt;margin-top:110.55pt;width:91.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cBzjAIAAC0FAAAOAAAAZHJzL2Uyb0RvYy54bWysVM1u2zAMvg/YOwi6r469tN2COkXQosOA&#10;oi3WDj0rspQY098kJXZ2GtDrgD3CHmKXYT99BueNRsmOU3TBDsMuNinyI0Xyo46OaynQkllXapXj&#10;dG+AEVNUF6Wa5fjtzdmzFxg5T1RBhFYsxyvm8PH46ZOjyoxYpudaFMwiCKLcqDI5nntvRkni6JxJ&#10;4va0YQqMXFtJPKh2lhSWVBBdiiQbDA6SStvCWE2Zc3B62hrxOMbnnFF/ybljHokcw918/Nr4nYZv&#10;Mj4io5klZl7S7hrkH24hSakgaR/qlHiCFrb8I5QsqdVOc79HtUw05yVlsQaoJh08quZ6TgyLtUBz&#10;nOnb5P5fWHqxvLKoLHKcYaSIhBE1X9Yf15+bn839+q752tw3P9afml/Nt+Y7ykK/KuNGALs2V7bT&#10;HIih+JpbGf5QFqpjj1d9j1ntEYXDND3IBvswCgq2w3T4/HA/BE22aGOdf8W0REHIsYUZxtaS5bnz&#10;revGBXDhNm3+KPmVYOEKQr1hHOqCjFlER0axE2HRkgAXindplzZ6BggvhehB6S6Q8BtQ5xtgLLKs&#10;Bw52AbfZeu+YUSvfA2WptP07mLf+m6rbWkPZvp7WcYixl+FkqosVDNbqlvHO0LMS2nlOnL8iFigO&#10;E4C19Zfw4UJXOdadhNFc2w+7zoM/MA+sGFWwMjl27xfEMozEawWcfJkOh2HHojLcP8xAsQ8t04cW&#10;tZAnGiaRwgNhaBSDvxcbkVstb2G7JyErmIiikDvH1NuNcuLbVYb3gbLJJLrBXhniz9W1oSF46HOg&#10;y019S6zpOOWBjRd6s15k9IharW9AKj1ZeM3LyLttX7sJwE5G5nbvR1j6h3r02r5y498AAAD//wMA&#10;UEsDBBQABgAIAAAAIQBHJJNG3wAAAAsBAAAPAAAAZHJzL2Rvd25yZXYueG1sTI9NT4QwEIbvJv6H&#10;Zky8ueUrRJGyMSTGRE/ievDWpSMQ6ZTQLgv+eseT3ubjyTvPlPvVjmLB2Q+OFMS7CARS68xAnYLD&#10;2+PNLQgfNBk9OkIFG3rYV5cXpS6MO9MrLk3oBIeQL7SCPoSpkNK3PVrtd25C4t2nm60O3M6dNLM+&#10;c7gdZRJFubR6IL7Q6wnrHtuv5mQVvGwyLIf3/O57qYfNNB/10zPWSl1frQ/3IAKu4Q+GX31Wh4qd&#10;ju5ExotRQZJHGaNcJHEMgoksS3lyVJCmaQ6yKuX/H6ofAAAA//8DAFBLAQItABQABgAIAAAAIQC2&#10;gziS/gAAAOEBAAATAAAAAAAAAAAAAAAAAAAAAABbQ29udGVudF9UeXBlc10ueG1sUEsBAi0AFAAG&#10;AAgAAAAhADj9If/WAAAAlAEAAAsAAAAAAAAAAAAAAAAALwEAAF9yZWxzLy5yZWxzUEsBAi0AFAAG&#10;AAgAAAAhAFbpwHOMAgAALQUAAA4AAAAAAAAAAAAAAAAALgIAAGRycy9lMm9Eb2MueG1sUEsBAi0A&#10;FAAGAAgAAAAhAEckk0bfAAAACwEAAA8AAAAAAAAAAAAAAAAA5gQAAGRycy9kb3ducmV2LnhtbFBL&#10;BQYAAAAABAAEAPMAAADyBQAAAAA=&#10;" fillcolor="white [3201]" strokecolor="black [3200]" strokeweight="2pt">
                <v:textbox>
                  <w:txbxContent>
                    <w:p w:rsidR="00361FB3" w:rsidRPr="00D175C2" w:rsidRDefault="00361FB3" w:rsidP="00361F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Progress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7EB75" wp14:editId="44A0CCE2">
                <wp:simplePos x="0" y="0"/>
                <wp:positionH relativeFrom="column">
                  <wp:posOffset>1653540</wp:posOffset>
                </wp:positionH>
                <wp:positionV relativeFrom="paragraph">
                  <wp:posOffset>222885</wp:posOffset>
                </wp:positionV>
                <wp:extent cx="1162050" cy="7143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FB3" w:rsidRPr="00D175C2" w:rsidRDefault="00361FB3" w:rsidP="00361F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32" style="position:absolute;margin-left:130.2pt;margin-top:17.55pt;width:91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rJTiwIAAC0FAAAOAAAAZHJzL2Uyb0RvYy54bWysVM1u1DAQviPxDpbvNJtl28KqWbRqVYRU&#10;tRUt6tnr2N0Ix2Ns7ybLCYkrEo/AQ3BB/PQZsm/E2PlpVSoOiIvjycw3v9/44EVdKrIW1hWgM5ru&#10;jCgRmkNe6OuMvrk8fvKMEueZzpkCLTK6EY6+mD1+dFCZqRjDElQuLEEn2k0rk9Gl92aaJI4vRcnc&#10;DhihUSnBlsyjaK+T3LIKvZcqGY9Ge0kFNjcWuHAO/x61SjqL/qUU3J9J6YQnKqOYm4+njecinMns&#10;gE2vLTPLgndpsH/IomSFxqCDqyPmGVnZ4g9XZcEtOJB+h0OZgJQFF7EGrCYd3avmYsmMiLVgc5wZ&#10;2uT+n1t+uj63pMhxdpRoVuKImi/bD9vPzc/mZvux+drcND+2n5pfzbfmO0lDvyrjpgi7MOe2kxxe&#10;Q/G1tGX4Ylmkjj3eDD0WtSccf6bp3ni0i6PgqNtPJ0/3d4PT5BZtrPMvBZQkXDJqcYaxtWx94nxr&#10;2psgLmTTxo83v1EipKD0ayGxLow4jujIKHGoLFkz5EL+NtaCYaNlgMhCqQGUPgRSvgd1tgEmIssG&#10;4Ogh4G20wTpGBO0HYFlosH8Hy9a+r7qtNZTt60Udh7jXD2gB+QYHa6FlvDP8uMB2njDnz5lFiuME&#10;cG39GR5SQZVR6G6ULMG+f+h/sEfmoZaSClcmo+7dillBiXqlkZPP08kk7FgUJrv7YxTsXc3irkav&#10;ykPASSDvMLt4DfZe9VdpobzC7Z6HqKhimmPsjHJve+HQt6uM7wMX83k0w70yzJ/oC8OD89DnQJfL&#10;+opZ03HKIxtPoV8vNr1HrdY2IDXMVx5kEXkXOt32tZsA7mRkbvd+hKW/K0er21du9hsAAP//AwBQ&#10;SwMEFAAGAAgAAAAhAFSEmKLgAAAACgEAAA8AAABkcnMvZG93bnJldi54bWxMj8FOg0AQhu9NfIfN&#10;mHhrl7aIiiyNITFN9CTWg7ctOwKRnSXslkKf3vGkx5n58s/3Z7vJdmLEwbeOFKxXEQikypmWagWH&#10;9+flPQgfNBndOUIFM3rY5VeLTKfGnekNxzLUgkPIp1pBE0KfSumrBq32K9cj8e3LDVYHHodamkGf&#10;Odx2chNFibS6Jf7Q6B6LBqvv8mQVvM4yjIeP5OEyFu1sys9i/4KFUjfX09MjiIBT+IPhV5/VIWen&#10;ozuR8aJTsEmimFEF29s1CAbieMuLI5PxXQIyz+T/CvkPAAAA//8DAFBLAQItABQABgAIAAAAIQC2&#10;gziS/gAAAOEBAAATAAAAAAAAAAAAAAAAAAAAAABbQ29udGVudF9UeXBlc10ueG1sUEsBAi0AFAAG&#10;AAgAAAAhADj9If/WAAAAlAEAAAsAAAAAAAAAAAAAAAAALwEAAF9yZWxzLy5yZWxzUEsBAi0AFAAG&#10;AAgAAAAhAK7+slOLAgAALQUAAA4AAAAAAAAAAAAAAAAALgIAAGRycy9lMm9Eb2MueG1sUEsBAi0A&#10;FAAGAAgAAAAhAFSEmKLgAAAACgEAAA8AAAAAAAAAAAAAAAAA5QQAAGRycy9kb3ducmV2LnhtbFBL&#10;BQYAAAAABAAEAPMAAADyBQAAAAA=&#10;" fillcolor="white [3201]" strokecolor="black [3200]" strokeweight="2pt">
                <v:textbox>
                  <w:txbxContent>
                    <w:p w:rsidR="00361FB3" w:rsidRPr="00D175C2" w:rsidRDefault="00361FB3" w:rsidP="00361F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</w:p>
    <w:p w:rsidR="00AE6172" w:rsidRPr="00CE45A6" w:rsidRDefault="00AE6172">
      <w:pPr>
        <w:ind w:firstLine="709"/>
      </w:pPr>
    </w:p>
    <w:p w:rsidR="00856341" w:rsidRDefault="00361FB3" w:rsidP="00096165">
      <w:pPr>
        <w:pageBreakBefore/>
        <w:suppressAutoHyphens w:val="0"/>
        <w:overflowPunct w:val="0"/>
        <w:spacing w:after="480"/>
        <w:rPr>
          <w:b/>
          <w:bCs/>
          <w:szCs w:val="28"/>
        </w:rPr>
      </w:pPr>
      <w:bookmarkStart w:id="15" w:name="__RefHeading___Toc410057512"/>
      <w:bookmarkStart w:id="16" w:name="Bookmark2"/>
      <w:bookmarkEnd w:id="15"/>
      <w:r>
        <w:rPr>
          <w:b/>
          <w:bCs/>
          <w:szCs w:val="28"/>
        </w:rPr>
        <w:lastRenderedPageBreak/>
        <w:t xml:space="preserve">Приложение № 2 Сводная таблица с результатами запуска </w:t>
      </w:r>
      <w:proofErr w:type="spellStart"/>
      <w:r>
        <w:rPr>
          <w:b/>
          <w:bCs/>
          <w:szCs w:val="28"/>
        </w:rPr>
        <w:t>автотестов</w:t>
      </w:r>
      <w:proofErr w:type="spellEnd"/>
    </w:p>
    <w:tbl>
      <w:tblPr>
        <w:tblStyle w:val="af7"/>
        <w:tblW w:w="9889" w:type="dxa"/>
        <w:tblLayout w:type="fixed"/>
        <w:tblLook w:val="04A0" w:firstRow="1" w:lastRow="0" w:firstColumn="1" w:lastColumn="0" w:noHBand="0" w:noVBand="1"/>
      </w:tblPr>
      <w:tblGrid>
        <w:gridCol w:w="3171"/>
        <w:gridCol w:w="1473"/>
        <w:gridCol w:w="1839"/>
        <w:gridCol w:w="1422"/>
        <w:gridCol w:w="1984"/>
      </w:tblGrid>
      <w:tr w:rsidR="00096165" w:rsidTr="00096165">
        <w:tc>
          <w:tcPr>
            <w:tcW w:w="3171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3312" w:type="dxa"/>
            <w:gridSpan w:val="2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Описание окружения</w:t>
            </w:r>
          </w:p>
        </w:tc>
        <w:tc>
          <w:tcPr>
            <w:tcW w:w="3406" w:type="dxa"/>
            <w:gridSpan w:val="2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Описание окружения</w:t>
            </w:r>
          </w:p>
        </w:tc>
      </w:tr>
      <w:tr w:rsidR="00096165" w:rsidTr="00096165">
        <w:tc>
          <w:tcPr>
            <w:tcW w:w="3171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Релиз / Спринт / Дата релиза</w:t>
            </w:r>
          </w:p>
        </w:tc>
        <w:tc>
          <w:tcPr>
            <w:tcW w:w="1473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839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422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984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</w:tr>
      <w:tr w:rsidR="00096165" w:rsidTr="00096165">
        <w:tc>
          <w:tcPr>
            <w:tcW w:w="3171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Версия </w:t>
            </w:r>
            <w:proofErr w:type="gramStart"/>
            <w:r>
              <w:rPr>
                <w:b/>
                <w:bCs/>
                <w:szCs w:val="28"/>
              </w:rPr>
              <w:t>ПО</w:t>
            </w:r>
            <w:proofErr w:type="gramEnd"/>
          </w:p>
        </w:tc>
        <w:tc>
          <w:tcPr>
            <w:tcW w:w="1473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839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422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984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</w:tr>
      <w:tr w:rsidR="00096165" w:rsidTr="00096165">
        <w:tc>
          <w:tcPr>
            <w:tcW w:w="3171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Описание аппаратной конфигурации</w:t>
            </w:r>
          </w:p>
        </w:tc>
        <w:tc>
          <w:tcPr>
            <w:tcW w:w="1473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839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422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984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</w:tr>
      <w:tr w:rsidR="00096165" w:rsidTr="00096165">
        <w:tc>
          <w:tcPr>
            <w:tcW w:w="3171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Тесты</w:t>
            </w:r>
          </w:p>
        </w:tc>
        <w:tc>
          <w:tcPr>
            <w:tcW w:w="1473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Результат</w:t>
            </w:r>
          </w:p>
        </w:tc>
        <w:tc>
          <w:tcPr>
            <w:tcW w:w="1839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Комментарий</w:t>
            </w:r>
          </w:p>
        </w:tc>
        <w:tc>
          <w:tcPr>
            <w:tcW w:w="1422" w:type="dxa"/>
          </w:tcPr>
          <w:p w:rsidR="00096165" w:rsidRDefault="00096165" w:rsidP="00845384">
            <w:pPr>
              <w:suppressAutoHyphens w:val="0"/>
              <w:overflowPunct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Результат</w:t>
            </w:r>
          </w:p>
        </w:tc>
        <w:tc>
          <w:tcPr>
            <w:tcW w:w="1984" w:type="dxa"/>
          </w:tcPr>
          <w:p w:rsidR="00096165" w:rsidRDefault="00096165" w:rsidP="00845384">
            <w:pPr>
              <w:suppressAutoHyphens w:val="0"/>
              <w:overflowPunct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Комментарий</w:t>
            </w:r>
          </w:p>
        </w:tc>
      </w:tr>
      <w:tr w:rsidR="00096165" w:rsidTr="00096165">
        <w:tc>
          <w:tcPr>
            <w:tcW w:w="3171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Ссылка на тест 1</w:t>
            </w:r>
          </w:p>
        </w:tc>
        <w:tc>
          <w:tcPr>
            <w:tcW w:w="1473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839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422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984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</w:tr>
      <w:tr w:rsidR="00096165" w:rsidTr="00096165">
        <w:tc>
          <w:tcPr>
            <w:tcW w:w="3171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…….</w:t>
            </w:r>
          </w:p>
        </w:tc>
        <w:tc>
          <w:tcPr>
            <w:tcW w:w="1473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839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422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984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</w:tr>
      <w:tr w:rsidR="00096165" w:rsidTr="00096165">
        <w:tc>
          <w:tcPr>
            <w:tcW w:w="3171" w:type="dxa"/>
          </w:tcPr>
          <w:p w:rsidR="00096165" w:rsidRPr="00096165" w:rsidRDefault="00096165">
            <w:pPr>
              <w:suppressAutoHyphens w:val="0"/>
              <w:overflowPunct w:val="0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</w:rPr>
              <w:t xml:space="preserve">Ссылка на тест </w:t>
            </w:r>
            <w:r>
              <w:rPr>
                <w:b/>
                <w:bCs/>
                <w:szCs w:val="28"/>
                <w:lang w:val="en-US"/>
              </w:rPr>
              <w:t>N</w:t>
            </w:r>
          </w:p>
        </w:tc>
        <w:tc>
          <w:tcPr>
            <w:tcW w:w="1473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839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422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  <w:tc>
          <w:tcPr>
            <w:tcW w:w="1984" w:type="dxa"/>
          </w:tcPr>
          <w:p w:rsidR="00096165" w:rsidRDefault="00096165">
            <w:pPr>
              <w:suppressAutoHyphens w:val="0"/>
              <w:overflowPunct w:val="0"/>
              <w:rPr>
                <w:b/>
                <w:bCs/>
                <w:szCs w:val="28"/>
              </w:rPr>
            </w:pPr>
          </w:p>
        </w:tc>
      </w:tr>
    </w:tbl>
    <w:p w:rsidR="00856341" w:rsidRDefault="00856341">
      <w:pPr>
        <w:suppressAutoHyphens w:val="0"/>
        <w:overflowPunct w:val="0"/>
        <w:rPr>
          <w:b/>
          <w:bCs/>
          <w:szCs w:val="28"/>
        </w:rPr>
      </w:pPr>
    </w:p>
    <w:p w:rsidR="00856341" w:rsidRDefault="00856341">
      <w:pPr>
        <w:pageBreakBefore/>
        <w:suppressAutoHyphens w:val="0"/>
        <w:overflowPunct w:val="0"/>
        <w:rPr>
          <w:b/>
          <w:bCs/>
          <w:szCs w:val="28"/>
        </w:rPr>
      </w:pPr>
    </w:p>
    <w:p w:rsidR="00856341" w:rsidRDefault="00C6005A">
      <w:pPr>
        <w:keepNext/>
        <w:keepLines/>
        <w:suppressAutoHyphens w:val="0"/>
        <w:jc w:val="center"/>
        <w:rPr>
          <w:b/>
          <w:sz w:val="28"/>
        </w:rPr>
      </w:pPr>
      <w:r w:rsidRPr="00AE6172">
        <w:rPr>
          <w:b/>
          <w:bCs/>
          <w:szCs w:val="28"/>
        </w:rPr>
        <w:t>Лист согласования</w:t>
      </w:r>
      <w:bookmarkEnd w:id="16"/>
    </w:p>
    <w:p w:rsidR="00856341" w:rsidRDefault="00856341">
      <w:pPr>
        <w:suppressAutoHyphens w:val="0"/>
        <w:jc w:val="center"/>
        <w:rPr>
          <w:b/>
          <w:sz w:val="28"/>
        </w:rPr>
      </w:pPr>
    </w:p>
    <w:p w:rsidR="00856341" w:rsidRDefault="00C6005A">
      <w:pPr>
        <w:tabs>
          <w:tab w:val="left" w:pos="-142"/>
          <w:tab w:val="left" w:pos="851"/>
        </w:tabs>
        <w:suppressAutoHyphens w:val="0"/>
        <w:ind w:firstLine="709"/>
        <w:jc w:val="both"/>
        <w:rPr>
          <w:sz w:val="28"/>
        </w:rPr>
      </w:pPr>
      <w:r>
        <w:rPr>
          <w:szCs w:val="24"/>
        </w:rPr>
        <w:t>Наименование документа</w:t>
      </w:r>
      <w:proofErr w:type="gramStart"/>
      <w:r>
        <w:rPr>
          <w:szCs w:val="24"/>
        </w:rPr>
        <w:t xml:space="preserve">     </w:t>
      </w:r>
      <w:r>
        <w:rPr>
          <w:szCs w:val="24"/>
        </w:rPr>
        <w:tab/>
        <w:t xml:space="preserve">  </w:t>
      </w:r>
      <w:r>
        <w:rPr>
          <w:szCs w:val="24"/>
        </w:rPr>
        <w:tab/>
        <w:t xml:space="preserve">     </w:t>
      </w:r>
      <w:r>
        <w:rPr>
          <w:b/>
          <w:szCs w:val="24"/>
          <w:u w:val="single"/>
        </w:rPr>
        <w:t>И</w:t>
      </w:r>
      <w:proofErr w:type="gramEnd"/>
      <w:r>
        <w:rPr>
          <w:b/>
          <w:szCs w:val="24"/>
          <w:u w:val="single"/>
        </w:rPr>
        <w:t xml:space="preserve"> – 36-2015</w:t>
      </w:r>
    </w:p>
    <w:p w:rsidR="00856341" w:rsidRDefault="00C6005A">
      <w:pPr>
        <w:tabs>
          <w:tab w:val="left" w:pos="-142"/>
          <w:tab w:val="left" w:pos="851"/>
        </w:tabs>
        <w:suppressAutoHyphens w:val="0"/>
        <w:jc w:val="both"/>
        <w:rPr>
          <w:sz w:val="28"/>
          <w:u w:val="single"/>
        </w:rPr>
      </w:pPr>
      <w:r>
        <w:rPr>
          <w:sz w:val="28"/>
        </w:rPr>
        <w:t xml:space="preserve">                                                                          </w:t>
      </w:r>
      <w:r>
        <w:rPr>
          <w:sz w:val="16"/>
          <w:szCs w:val="16"/>
        </w:rPr>
        <w:t>Идентификационный номер</w:t>
      </w:r>
    </w:p>
    <w:p w:rsidR="00856341" w:rsidRDefault="00856341">
      <w:pPr>
        <w:tabs>
          <w:tab w:val="left" w:pos="-142"/>
          <w:tab w:val="left" w:pos="851"/>
        </w:tabs>
        <w:ind w:firstLine="709"/>
        <w:jc w:val="both"/>
        <w:rPr>
          <w:sz w:val="28"/>
          <w:u w:val="single"/>
        </w:rPr>
      </w:pPr>
    </w:p>
    <w:tbl>
      <w:tblPr>
        <w:tblW w:w="0" w:type="auto"/>
        <w:tblInd w:w="-69" w:type="dxa"/>
        <w:tblLayout w:type="fixed"/>
        <w:tblLook w:val="0000" w:firstRow="0" w:lastRow="0" w:firstColumn="0" w:lastColumn="0" w:noHBand="0" w:noVBand="0"/>
      </w:tblPr>
      <w:tblGrid>
        <w:gridCol w:w="4652"/>
        <w:gridCol w:w="2407"/>
        <w:gridCol w:w="1471"/>
        <w:gridCol w:w="1179"/>
      </w:tblGrid>
      <w:tr w:rsidR="00856341">
        <w:trPr>
          <w:trHeight w:val="551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856341" w:rsidRDefault="00C6005A">
            <w:pPr>
              <w:tabs>
                <w:tab w:val="left" w:pos="-142"/>
                <w:tab w:val="left" w:pos="851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Должность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856341" w:rsidRDefault="00C6005A">
            <w:pPr>
              <w:tabs>
                <w:tab w:val="left" w:pos="-142"/>
                <w:tab w:val="left" w:pos="851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Фамилия И.О.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856341" w:rsidRDefault="00C6005A">
            <w:pPr>
              <w:tabs>
                <w:tab w:val="left" w:pos="-142"/>
                <w:tab w:val="left" w:pos="851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Подпись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56341" w:rsidRDefault="00C6005A">
            <w:pPr>
              <w:tabs>
                <w:tab w:val="left" w:pos="-142"/>
                <w:tab w:val="left" w:pos="851"/>
              </w:tabs>
              <w:jc w:val="center"/>
            </w:pPr>
            <w:r>
              <w:rPr>
                <w:b/>
                <w:szCs w:val="24"/>
              </w:rPr>
              <w:t>Дата</w:t>
            </w:r>
          </w:p>
        </w:tc>
      </w:tr>
      <w:tr w:rsidR="00856341">
        <w:trPr>
          <w:trHeight w:val="627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jc w:val="center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jc w:val="center"/>
            </w:pP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tabs>
                <w:tab w:val="left" w:pos="-142"/>
                <w:tab w:val="left" w:pos="851"/>
              </w:tabs>
              <w:ind w:firstLine="709"/>
              <w:jc w:val="center"/>
              <w:rPr>
                <w:sz w:val="28"/>
                <w:u w:val="single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tabs>
                <w:tab w:val="left" w:pos="-142"/>
                <w:tab w:val="left" w:pos="851"/>
              </w:tabs>
              <w:ind w:firstLine="709"/>
              <w:jc w:val="center"/>
              <w:rPr>
                <w:sz w:val="28"/>
                <w:u w:val="single"/>
              </w:rPr>
            </w:pPr>
          </w:p>
        </w:tc>
      </w:tr>
      <w:tr w:rsidR="00856341">
        <w:trPr>
          <w:trHeight w:val="627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jc w:val="center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jc w:val="center"/>
            </w:pP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tabs>
                <w:tab w:val="left" w:pos="-142"/>
                <w:tab w:val="left" w:pos="851"/>
              </w:tabs>
              <w:ind w:firstLine="709"/>
              <w:jc w:val="center"/>
              <w:rPr>
                <w:sz w:val="28"/>
                <w:u w:val="single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tabs>
                <w:tab w:val="left" w:pos="-142"/>
                <w:tab w:val="left" w:pos="851"/>
              </w:tabs>
              <w:ind w:firstLine="709"/>
              <w:jc w:val="center"/>
              <w:rPr>
                <w:sz w:val="28"/>
                <w:u w:val="single"/>
              </w:rPr>
            </w:pPr>
          </w:p>
        </w:tc>
      </w:tr>
      <w:tr w:rsidR="00856341">
        <w:trPr>
          <w:trHeight w:val="627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jc w:val="center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jc w:val="center"/>
            </w:pP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tabs>
                <w:tab w:val="left" w:pos="-142"/>
                <w:tab w:val="left" w:pos="851"/>
              </w:tabs>
              <w:ind w:firstLine="709"/>
              <w:jc w:val="center"/>
              <w:rPr>
                <w:sz w:val="28"/>
                <w:u w:val="single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tabs>
                <w:tab w:val="left" w:pos="-142"/>
                <w:tab w:val="left" w:pos="851"/>
              </w:tabs>
              <w:ind w:firstLine="709"/>
              <w:jc w:val="center"/>
              <w:rPr>
                <w:sz w:val="28"/>
                <w:u w:val="single"/>
              </w:rPr>
            </w:pPr>
          </w:p>
        </w:tc>
      </w:tr>
      <w:tr w:rsidR="00856341">
        <w:trPr>
          <w:trHeight w:val="627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jc w:val="center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jc w:val="center"/>
            </w:pP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tabs>
                <w:tab w:val="left" w:pos="-142"/>
                <w:tab w:val="left" w:pos="851"/>
              </w:tabs>
              <w:ind w:firstLine="709"/>
              <w:jc w:val="center"/>
              <w:rPr>
                <w:sz w:val="28"/>
                <w:u w:val="single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tabs>
                <w:tab w:val="left" w:pos="-142"/>
                <w:tab w:val="left" w:pos="851"/>
              </w:tabs>
              <w:ind w:firstLine="709"/>
              <w:jc w:val="center"/>
              <w:rPr>
                <w:sz w:val="28"/>
                <w:u w:val="single"/>
              </w:rPr>
            </w:pPr>
          </w:p>
        </w:tc>
      </w:tr>
      <w:tr w:rsidR="00856341">
        <w:trPr>
          <w:trHeight w:val="627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jc w:val="center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jc w:val="center"/>
            </w:pP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tabs>
                <w:tab w:val="left" w:pos="-142"/>
                <w:tab w:val="left" w:pos="851"/>
              </w:tabs>
              <w:ind w:firstLine="709"/>
              <w:jc w:val="center"/>
              <w:rPr>
                <w:sz w:val="28"/>
                <w:u w:val="single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tabs>
                <w:tab w:val="left" w:pos="-142"/>
                <w:tab w:val="left" w:pos="851"/>
              </w:tabs>
              <w:ind w:firstLine="709"/>
              <w:jc w:val="center"/>
              <w:rPr>
                <w:sz w:val="28"/>
                <w:u w:val="single"/>
              </w:rPr>
            </w:pPr>
          </w:p>
        </w:tc>
      </w:tr>
      <w:tr w:rsidR="00856341">
        <w:trPr>
          <w:trHeight w:val="627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jc w:val="center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jc w:val="center"/>
            </w:pP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tabs>
                <w:tab w:val="left" w:pos="-142"/>
                <w:tab w:val="left" w:pos="851"/>
              </w:tabs>
              <w:ind w:firstLine="709"/>
              <w:jc w:val="center"/>
              <w:rPr>
                <w:sz w:val="28"/>
                <w:u w:val="single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tabs>
                <w:tab w:val="left" w:pos="-142"/>
                <w:tab w:val="left" w:pos="851"/>
              </w:tabs>
              <w:ind w:firstLine="709"/>
              <w:jc w:val="center"/>
              <w:rPr>
                <w:sz w:val="28"/>
                <w:u w:val="single"/>
              </w:rPr>
            </w:pPr>
          </w:p>
        </w:tc>
      </w:tr>
      <w:tr w:rsidR="00856341">
        <w:trPr>
          <w:trHeight w:val="627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jc w:val="center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jc w:val="center"/>
            </w:pP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tabs>
                <w:tab w:val="left" w:pos="-142"/>
                <w:tab w:val="left" w:pos="851"/>
              </w:tabs>
              <w:ind w:firstLine="709"/>
              <w:jc w:val="center"/>
              <w:rPr>
                <w:sz w:val="28"/>
                <w:u w:val="single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tabs>
                <w:tab w:val="left" w:pos="-142"/>
                <w:tab w:val="left" w:pos="851"/>
              </w:tabs>
              <w:ind w:firstLine="709"/>
              <w:jc w:val="center"/>
              <w:rPr>
                <w:sz w:val="28"/>
                <w:u w:val="single"/>
              </w:rPr>
            </w:pPr>
          </w:p>
        </w:tc>
      </w:tr>
      <w:tr w:rsidR="00856341">
        <w:trPr>
          <w:trHeight w:val="627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jc w:val="center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jc w:val="center"/>
            </w:pP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tabs>
                <w:tab w:val="left" w:pos="-142"/>
                <w:tab w:val="left" w:pos="851"/>
              </w:tabs>
              <w:ind w:firstLine="709"/>
              <w:jc w:val="center"/>
              <w:rPr>
                <w:sz w:val="28"/>
                <w:u w:val="single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tabs>
                <w:tab w:val="left" w:pos="-142"/>
                <w:tab w:val="left" w:pos="851"/>
              </w:tabs>
              <w:ind w:firstLine="709"/>
              <w:jc w:val="center"/>
              <w:rPr>
                <w:sz w:val="28"/>
                <w:u w:val="single"/>
              </w:rPr>
            </w:pPr>
          </w:p>
        </w:tc>
      </w:tr>
    </w:tbl>
    <w:p w:rsidR="00856341" w:rsidRDefault="00856341">
      <w:pPr>
        <w:tabs>
          <w:tab w:val="left" w:pos="-142"/>
          <w:tab w:val="left" w:pos="851"/>
        </w:tabs>
        <w:ind w:firstLine="709"/>
        <w:jc w:val="both"/>
      </w:pPr>
    </w:p>
    <w:p w:rsidR="00856341" w:rsidRDefault="00C6005A">
      <w:pPr>
        <w:tabs>
          <w:tab w:val="left" w:pos="-142"/>
          <w:tab w:val="left" w:pos="851"/>
        </w:tabs>
        <w:ind w:firstLine="709"/>
        <w:jc w:val="both"/>
        <w:rPr>
          <w:sz w:val="28"/>
        </w:rPr>
      </w:pPr>
      <w:r>
        <w:rPr>
          <w:szCs w:val="24"/>
        </w:rPr>
        <w:t>Замечания:</w:t>
      </w:r>
    </w:p>
    <w:p w:rsidR="00856341" w:rsidRDefault="00856341">
      <w:pPr>
        <w:rPr>
          <w:sz w:val="28"/>
        </w:rPr>
      </w:pPr>
    </w:p>
    <w:p w:rsidR="00856341" w:rsidRDefault="00C6005A">
      <w:r>
        <w:rPr>
          <w:b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56341" w:rsidRDefault="00856341">
      <w:pPr>
        <w:pageBreakBefore/>
        <w:overflowPunct w:val="0"/>
        <w:spacing w:after="200" w:line="276" w:lineRule="auto"/>
      </w:pPr>
    </w:p>
    <w:p w:rsidR="00856341" w:rsidRDefault="00C6005A">
      <w:pPr>
        <w:pStyle w:val="1"/>
        <w:numPr>
          <w:ilvl w:val="0"/>
          <w:numId w:val="0"/>
        </w:numPr>
        <w:spacing w:before="0" w:after="0" w:line="360" w:lineRule="auto"/>
        <w:ind w:firstLine="709"/>
        <w:jc w:val="center"/>
        <w:rPr>
          <w:sz w:val="20"/>
        </w:rPr>
      </w:pPr>
      <w:bookmarkStart w:id="17" w:name="__RefHeading___Toc410057513"/>
      <w:bookmarkStart w:id="18" w:name="Bookmark3"/>
      <w:bookmarkEnd w:id="17"/>
      <w:r>
        <w:t>Лист учета изменений документа</w:t>
      </w:r>
      <w:bookmarkEnd w:id="18"/>
    </w:p>
    <w:tbl>
      <w:tblPr>
        <w:tblW w:w="0" w:type="auto"/>
        <w:tblInd w:w="-14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4"/>
        <w:gridCol w:w="1795"/>
        <w:gridCol w:w="1795"/>
        <w:gridCol w:w="1798"/>
        <w:gridCol w:w="2051"/>
        <w:gridCol w:w="1566"/>
      </w:tblGrid>
      <w:tr w:rsidR="00856341">
        <w:trPr>
          <w:cantSplit/>
          <w:trHeight w:val="311"/>
        </w:trPr>
        <w:tc>
          <w:tcPr>
            <w:tcW w:w="85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keepNext/>
              <w:keepLines/>
              <w:overflowPunct w:val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№ </w:t>
            </w:r>
            <w:proofErr w:type="spellStart"/>
            <w:r>
              <w:rPr>
                <w:b/>
                <w:bCs/>
                <w:sz w:val="20"/>
              </w:rPr>
              <w:t>п.п</w:t>
            </w:r>
            <w:proofErr w:type="spellEnd"/>
            <w:r>
              <w:rPr>
                <w:b/>
                <w:bCs/>
                <w:sz w:val="20"/>
              </w:rPr>
              <w:t>.</w:t>
            </w:r>
          </w:p>
        </w:tc>
        <w:tc>
          <w:tcPr>
            <w:tcW w:w="53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keepNext/>
              <w:keepLines/>
              <w:overflowPunct w:val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Номера листов (страниц)</w:t>
            </w:r>
          </w:p>
        </w:tc>
        <w:tc>
          <w:tcPr>
            <w:tcW w:w="20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keepNext/>
              <w:keepLines/>
              <w:overflowPunct w:val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Шифр изменения</w:t>
            </w:r>
          </w:p>
        </w:tc>
        <w:tc>
          <w:tcPr>
            <w:tcW w:w="1566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keepNext/>
              <w:keepLines/>
              <w:overflowPunct w:val="0"/>
              <w:jc w:val="center"/>
            </w:pPr>
            <w:r>
              <w:rPr>
                <w:b/>
                <w:bCs/>
                <w:sz w:val="20"/>
              </w:rPr>
              <w:t>Подпись</w:t>
            </w:r>
          </w:p>
        </w:tc>
      </w:tr>
      <w:tr w:rsidR="00856341">
        <w:trPr>
          <w:cantSplit/>
          <w:trHeight w:val="722"/>
        </w:trPr>
        <w:tc>
          <w:tcPr>
            <w:tcW w:w="85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vAlign w:val="center"/>
          </w:tcPr>
          <w:p w:rsidR="00856341" w:rsidRDefault="00856341"/>
        </w:tc>
        <w:tc>
          <w:tcPr>
            <w:tcW w:w="179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keepNext/>
              <w:keepLines/>
              <w:overflowPunct w:val="0"/>
              <w:jc w:val="center"/>
              <w:rPr>
                <w:b/>
                <w:bCs/>
                <w:sz w:val="20"/>
              </w:rPr>
            </w:pPr>
            <w:proofErr w:type="gramStart"/>
            <w:r>
              <w:rPr>
                <w:b/>
                <w:bCs/>
                <w:sz w:val="20"/>
              </w:rPr>
              <w:t>Замененных</w:t>
            </w:r>
            <w:proofErr w:type="gramEnd"/>
          </w:p>
        </w:tc>
        <w:tc>
          <w:tcPr>
            <w:tcW w:w="179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keepNext/>
              <w:keepLines/>
              <w:overflowPunct w:val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Новых</w:t>
            </w:r>
          </w:p>
        </w:tc>
        <w:tc>
          <w:tcPr>
            <w:tcW w:w="1798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keepNext/>
              <w:keepLines/>
              <w:overflowPunct w:val="0"/>
              <w:jc w:val="center"/>
            </w:pPr>
            <w:r>
              <w:rPr>
                <w:b/>
                <w:bCs/>
                <w:sz w:val="20"/>
              </w:rPr>
              <w:t>Аннулированных</w:t>
            </w:r>
          </w:p>
        </w:tc>
        <w:tc>
          <w:tcPr>
            <w:tcW w:w="2051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vAlign w:val="center"/>
          </w:tcPr>
          <w:p w:rsidR="00856341" w:rsidRDefault="00856341"/>
        </w:tc>
        <w:tc>
          <w:tcPr>
            <w:tcW w:w="1566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vAlign w:val="center"/>
          </w:tcPr>
          <w:p w:rsidR="00856341" w:rsidRDefault="00856341"/>
        </w:tc>
      </w:tr>
      <w:tr w:rsidR="00856341">
        <w:trPr>
          <w:cantSplit/>
          <w:trHeight w:val="516"/>
        </w:trPr>
        <w:tc>
          <w:tcPr>
            <w:tcW w:w="85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vAlign w:val="center"/>
          </w:tcPr>
          <w:p w:rsidR="00856341" w:rsidRDefault="00856341"/>
        </w:tc>
        <w:tc>
          <w:tcPr>
            <w:tcW w:w="1795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vAlign w:val="center"/>
          </w:tcPr>
          <w:p w:rsidR="00856341" w:rsidRDefault="00856341"/>
        </w:tc>
        <w:tc>
          <w:tcPr>
            <w:tcW w:w="1795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vAlign w:val="center"/>
          </w:tcPr>
          <w:p w:rsidR="00856341" w:rsidRDefault="00856341"/>
        </w:tc>
        <w:tc>
          <w:tcPr>
            <w:tcW w:w="1798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vAlign w:val="center"/>
          </w:tcPr>
          <w:p w:rsidR="00856341" w:rsidRDefault="00856341"/>
        </w:tc>
        <w:tc>
          <w:tcPr>
            <w:tcW w:w="2051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vAlign w:val="center"/>
          </w:tcPr>
          <w:p w:rsidR="00856341" w:rsidRDefault="00856341"/>
        </w:tc>
        <w:tc>
          <w:tcPr>
            <w:tcW w:w="1566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vAlign w:val="center"/>
          </w:tcPr>
          <w:p w:rsidR="00856341" w:rsidRDefault="00856341"/>
        </w:tc>
      </w:tr>
      <w:tr w:rsidR="00856341">
        <w:trPr>
          <w:trHeight w:val="284"/>
        </w:trPr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</w:tr>
      <w:tr w:rsidR="00856341">
        <w:trPr>
          <w:trHeight w:val="284"/>
        </w:trPr>
        <w:tc>
          <w:tcPr>
            <w:tcW w:w="854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113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113"/>
        </w:trPr>
        <w:tc>
          <w:tcPr>
            <w:tcW w:w="854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65"/>
        </w:trPr>
        <w:tc>
          <w:tcPr>
            <w:tcW w:w="854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left w:val="single" w:sz="8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Cs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keepNext/>
              <w:keepLines/>
              <w:overflowPunct w:val="0"/>
              <w:spacing w:before="120" w:after="120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</w:p>
        </w:tc>
      </w:tr>
    </w:tbl>
    <w:p w:rsidR="00856341" w:rsidRDefault="00856341">
      <w:pPr>
        <w:overflowPunct w:val="0"/>
        <w:spacing w:after="200" w:line="276" w:lineRule="auto"/>
      </w:pPr>
    </w:p>
    <w:p w:rsidR="00856341" w:rsidRDefault="00856341"/>
    <w:p w:rsidR="00856341" w:rsidRDefault="00C6005A">
      <w:pPr>
        <w:pStyle w:val="1"/>
        <w:numPr>
          <w:ilvl w:val="0"/>
          <w:numId w:val="0"/>
        </w:numPr>
        <w:spacing w:before="0" w:after="0"/>
        <w:ind w:left="709" w:firstLine="709"/>
        <w:jc w:val="center"/>
        <w:rPr>
          <w:sz w:val="20"/>
        </w:rPr>
      </w:pPr>
      <w:bookmarkStart w:id="19" w:name="__RefHeading___Toc410057514"/>
      <w:bookmarkStart w:id="20" w:name="Bookmark4"/>
      <w:bookmarkEnd w:id="19"/>
      <w:r>
        <w:t>Лист учета периодических проверок документа</w:t>
      </w:r>
      <w:bookmarkEnd w:id="20"/>
    </w:p>
    <w:p w:rsidR="00856341" w:rsidRDefault="00856341">
      <w:pPr>
        <w:spacing w:before="120" w:line="192" w:lineRule="auto"/>
        <w:jc w:val="center"/>
        <w:rPr>
          <w:b/>
          <w:bCs/>
          <w:sz w:val="20"/>
        </w:rPr>
      </w:pPr>
    </w:p>
    <w:tbl>
      <w:tblPr>
        <w:tblW w:w="0" w:type="auto"/>
        <w:tblInd w:w="-140" w:type="dxa"/>
        <w:tblLayout w:type="fixed"/>
        <w:tblLook w:val="0000" w:firstRow="0" w:lastRow="0" w:firstColumn="0" w:lastColumn="0" w:noHBand="0" w:noVBand="0"/>
      </w:tblPr>
      <w:tblGrid>
        <w:gridCol w:w="1229"/>
        <w:gridCol w:w="1908"/>
        <w:gridCol w:w="3206"/>
        <w:gridCol w:w="1789"/>
        <w:gridCol w:w="1770"/>
      </w:tblGrid>
      <w:tr w:rsidR="00856341">
        <w:trPr>
          <w:trHeight w:hRule="exact" w:val="1149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spacing w:before="120" w:line="192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Дата проверки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spacing w:before="120" w:line="192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Фамилия и инициалы лица, выполнившего проверку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spacing w:before="120" w:line="192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Результаты проверки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spacing w:before="120" w:line="192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Подпись лица, выполнившего проверку 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spacing w:before="120" w:line="192" w:lineRule="auto"/>
              <w:jc w:val="center"/>
              <w:rPr>
                <w:szCs w:val="24"/>
              </w:rPr>
            </w:pPr>
            <w:r>
              <w:rPr>
                <w:b/>
                <w:bCs/>
                <w:sz w:val="20"/>
              </w:rPr>
              <w:t>Примечание</w:t>
            </w:r>
          </w:p>
        </w:tc>
      </w:tr>
      <w:tr w:rsidR="00856341">
        <w:trPr>
          <w:trHeight w:val="26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C600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C600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C600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C600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C600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  <w:tr w:rsidR="00856341">
        <w:trPr>
          <w:trHeight w:val="39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56341" w:rsidRDefault="00856341">
            <w:pPr>
              <w:jc w:val="center"/>
              <w:rPr>
                <w:szCs w:val="24"/>
              </w:rPr>
            </w:pPr>
          </w:p>
        </w:tc>
      </w:tr>
    </w:tbl>
    <w:p w:rsidR="00856341" w:rsidRDefault="00856341">
      <w:pPr>
        <w:overflowPunct w:val="0"/>
        <w:spacing w:after="200" w:line="276" w:lineRule="auto"/>
      </w:pPr>
    </w:p>
    <w:p w:rsidR="00856341" w:rsidRDefault="00856341">
      <w:pPr>
        <w:pageBreakBefore/>
        <w:overflowPunct w:val="0"/>
        <w:spacing w:after="200" w:line="276" w:lineRule="auto"/>
      </w:pPr>
    </w:p>
    <w:p w:rsidR="00856341" w:rsidRDefault="00C6005A">
      <w:pPr>
        <w:pStyle w:val="1"/>
        <w:numPr>
          <w:ilvl w:val="0"/>
          <w:numId w:val="0"/>
        </w:numPr>
        <w:spacing w:before="0" w:after="0" w:line="360" w:lineRule="auto"/>
        <w:ind w:left="709" w:firstLine="709"/>
        <w:jc w:val="center"/>
        <w:rPr>
          <w:sz w:val="20"/>
        </w:rPr>
      </w:pPr>
      <w:bookmarkStart w:id="21" w:name="__RefHeading___Toc410057515"/>
      <w:bookmarkStart w:id="22" w:name="Bookmark5"/>
      <w:bookmarkEnd w:id="21"/>
      <w:r>
        <w:t>Лист ознакомления</w:t>
      </w:r>
      <w:bookmarkEnd w:id="22"/>
    </w:p>
    <w:tbl>
      <w:tblPr>
        <w:tblW w:w="0" w:type="auto"/>
        <w:tblInd w:w="-69" w:type="dxa"/>
        <w:tblLayout w:type="fixed"/>
        <w:tblLook w:val="0000" w:firstRow="0" w:lastRow="0" w:firstColumn="0" w:lastColumn="0" w:noHBand="0" w:noVBand="0"/>
      </w:tblPr>
      <w:tblGrid>
        <w:gridCol w:w="584"/>
        <w:gridCol w:w="1899"/>
        <w:gridCol w:w="2159"/>
        <w:gridCol w:w="2193"/>
        <w:gridCol w:w="1125"/>
        <w:gridCol w:w="699"/>
        <w:gridCol w:w="1087"/>
      </w:tblGrid>
      <w:tr w:rsidR="00856341">
        <w:trPr>
          <w:trHeight w:val="1089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№ </w:t>
            </w:r>
            <w:proofErr w:type="gramStart"/>
            <w:r>
              <w:rPr>
                <w:b/>
                <w:sz w:val="20"/>
              </w:rPr>
              <w:t>п</w:t>
            </w:r>
            <w:proofErr w:type="gramEnd"/>
            <w:r>
              <w:rPr>
                <w:b/>
                <w:sz w:val="20"/>
              </w:rPr>
              <w:t>/п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Обозначение (код) документа и изменения к нему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Фамилия И.О.</w:t>
            </w:r>
          </w:p>
          <w:p w:rsidR="00856341" w:rsidRDefault="00C6005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работника,</w:t>
            </w:r>
          </w:p>
          <w:p w:rsidR="00856341" w:rsidRDefault="00C6005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ознакомившегося</w:t>
            </w:r>
          </w:p>
          <w:p w:rsidR="00856341" w:rsidRDefault="00C6005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 документом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Должность работника, ознакомившегося</w:t>
            </w:r>
          </w:p>
          <w:p w:rsidR="00856341" w:rsidRDefault="00C6005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 документом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Подпись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Дата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56341" w:rsidRDefault="00C6005A">
            <w:pPr>
              <w:jc w:val="center"/>
              <w:rPr>
                <w:szCs w:val="24"/>
              </w:rPr>
            </w:pPr>
            <w:r>
              <w:rPr>
                <w:b/>
                <w:sz w:val="20"/>
              </w:rPr>
              <w:t>Примечания</w:t>
            </w: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C600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C600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C600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C600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C600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C600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341" w:rsidRDefault="00C600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56341" w:rsidRDefault="00856341">
            <w:pPr>
              <w:ind w:firstLine="33"/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56341" w:rsidRDefault="00856341">
            <w:pPr>
              <w:ind w:firstLine="34"/>
              <w:jc w:val="center"/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  <w:tr w:rsidR="00856341">
        <w:trPr>
          <w:trHeight w:val="2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numPr>
                <w:ilvl w:val="0"/>
                <w:numId w:val="2"/>
              </w:numPr>
              <w:ind w:left="57" w:firstLine="0"/>
              <w:rPr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6341" w:rsidRDefault="00856341">
            <w:pPr>
              <w:rPr>
                <w:szCs w:val="24"/>
              </w:rPr>
            </w:pPr>
          </w:p>
        </w:tc>
      </w:tr>
    </w:tbl>
    <w:p w:rsidR="00C6005A" w:rsidRDefault="00C6005A">
      <w:pPr>
        <w:spacing w:before="120" w:line="192" w:lineRule="auto"/>
      </w:pPr>
    </w:p>
    <w:sectPr w:rsidR="00C6005A">
      <w:type w:val="continuous"/>
      <w:pgSz w:w="11906" w:h="16838"/>
      <w:pgMar w:top="1134" w:right="851" w:bottom="1418" w:left="1701" w:header="709" w:footer="720" w:gutter="0"/>
      <w:cols w:space="720"/>
      <w:formProt w:val="0"/>
      <w:docGrid w:linePitch="60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642" w:rsidRDefault="00F01642">
      <w:r>
        <w:separator/>
      </w:r>
    </w:p>
  </w:endnote>
  <w:endnote w:type="continuationSeparator" w:id="0">
    <w:p w:rsidR="00F01642" w:rsidRDefault="00F01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341" w:rsidRDefault="0085634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341" w:rsidRDefault="0085634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341" w:rsidRDefault="0085634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642" w:rsidRDefault="00F01642">
      <w:r>
        <w:separator/>
      </w:r>
    </w:p>
  </w:footnote>
  <w:footnote w:type="continuationSeparator" w:id="0">
    <w:p w:rsidR="00F01642" w:rsidRDefault="00F016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341" w:rsidRDefault="00C6005A">
    <w:pPr>
      <w:jc w:val="center"/>
    </w:pPr>
    <w:r>
      <w:rPr>
        <w:b/>
      </w:rPr>
      <w:t xml:space="preserve">ООО «ИСС </w:t>
    </w:r>
    <w:proofErr w:type="gramStart"/>
    <w:r>
      <w:rPr>
        <w:b/>
      </w:rPr>
      <w:t>Арт</w:t>
    </w:r>
    <w:proofErr w:type="gramEnd"/>
    <w:r>
      <w:rPr>
        <w:b/>
      </w:rPr>
      <w:t>»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341" w:rsidRDefault="0085634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 %2."/>
      <w:lvlJc w:val="left"/>
      <w:pPr>
        <w:tabs>
          <w:tab w:val="num" w:pos="0"/>
        </w:tabs>
        <w:ind w:left="1296" w:hanging="145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Symbol"/>
        <w:color w:val="000000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D7F"/>
    <w:rsid w:val="00096165"/>
    <w:rsid w:val="00343FF8"/>
    <w:rsid w:val="00361FB3"/>
    <w:rsid w:val="00525FFC"/>
    <w:rsid w:val="00795052"/>
    <w:rsid w:val="00856341"/>
    <w:rsid w:val="00AE6172"/>
    <w:rsid w:val="00B829E7"/>
    <w:rsid w:val="00C6005A"/>
    <w:rsid w:val="00CE45A6"/>
    <w:rsid w:val="00D94D7F"/>
    <w:rsid w:val="00F01642"/>
    <w:rsid w:val="00F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uppressAutoHyphens/>
    </w:pPr>
    <w:rPr>
      <w:kern w:val="1"/>
      <w:sz w:val="24"/>
      <w:lang w:eastAsia="ar-SA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120" w:after="120"/>
      <w:ind w:left="0" w:firstLine="709"/>
      <w:outlineLvl w:val="0"/>
    </w:pPr>
    <w:rPr>
      <w:b/>
      <w:bCs/>
      <w:color w:val="000000"/>
      <w:szCs w:val="24"/>
    </w:rPr>
  </w:style>
  <w:style w:type="paragraph" w:styleId="2">
    <w:name w:val="heading 2"/>
    <w:basedOn w:val="a1"/>
    <w:next w:val="a0"/>
    <w:qFormat/>
    <w:pPr>
      <w:numPr>
        <w:ilvl w:val="1"/>
        <w:numId w:val="1"/>
      </w:numPr>
      <w:spacing w:before="119" w:after="119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OpenSymbol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  <w:rPr>
      <w:rFonts w:ascii="Symbol" w:hAnsi="Symbol" w:cs="OpenSymbol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  <w:color w:val="000000"/>
      <w:szCs w:val="24"/>
    </w:rPr>
  </w:style>
  <w:style w:type="character" w:customStyle="1" w:styleId="WW8Num4z0">
    <w:name w:val="WW8Num4z0"/>
    <w:rPr>
      <w:rFonts w:ascii="Symbol" w:hAnsi="Symbol" w:cs="Symbol"/>
      <w:lang w:val="ru-RU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7">
    <w:name w:val="Основной шрифт абзаца7"/>
  </w:style>
  <w:style w:type="character" w:customStyle="1" w:styleId="WW8Num6z0">
    <w:name w:val="WW8Num6z0"/>
    <w:rPr>
      <w:rFonts w:ascii="Symbol" w:hAnsi="Symbol" w:cs="Symbol"/>
      <w:lang w:val="ru-RU"/>
    </w:rPr>
  </w:style>
  <w:style w:type="character" w:customStyle="1" w:styleId="WW8Num7z0">
    <w:name w:val="WW8Num7z0"/>
    <w:rPr>
      <w:rFonts w:ascii="Symbol" w:hAnsi="Symbol" w:cs="Symbol"/>
      <w:b/>
      <w:szCs w:val="24"/>
      <w:lang w:val="ru-RU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  <w:szCs w:val="24"/>
      <w:lang w:val="en-U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  <w:lang w:val="ru-RU"/>
    </w:rPr>
  </w:style>
  <w:style w:type="character" w:customStyle="1" w:styleId="WW8Num5z2">
    <w:name w:val="WW8Num5z2"/>
    <w:rPr>
      <w:rFonts w:ascii="Wingdings" w:hAnsi="Wingdings" w:cs="Wingdings"/>
      <w:szCs w:val="24"/>
      <w:lang w:val="en-US"/>
    </w:rPr>
  </w:style>
  <w:style w:type="character" w:customStyle="1" w:styleId="6">
    <w:name w:val="Основной шрифт абзаца6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  <w:color w:val="000000"/>
      <w:szCs w:val="24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30">
    <w:name w:val="Основной шрифт абзаца3"/>
  </w:style>
  <w:style w:type="character" w:customStyle="1" w:styleId="20">
    <w:name w:val="Основной шрифт абзаца2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11">
    <w:name w:val="Основной шрифт абзаца1"/>
  </w:style>
  <w:style w:type="character" w:customStyle="1" w:styleId="a5">
    <w:name w:val="Верхний колонтитул Знак"/>
    <w:basedOn w:val="11"/>
  </w:style>
  <w:style w:type="character" w:customStyle="1" w:styleId="a6">
    <w:name w:val="Нижний колонтитул Знак"/>
    <w:basedOn w:val="11"/>
  </w:style>
  <w:style w:type="character" w:customStyle="1" w:styleId="31">
    <w:name w:val="Заголовок 3 Знак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12">
    <w:name w:val="Заголовок 1 Знак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90">
    <w:name w:val="Заголовок 9 Знак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a7">
    <w:name w:val="Hyperlink"/>
    <w:rPr>
      <w:color w:val="0000FF"/>
      <w:u w:val="single"/>
    </w:rPr>
  </w:style>
  <w:style w:type="character" w:customStyle="1" w:styleId="13">
    <w:name w:val="Знак примечания1"/>
    <w:rPr>
      <w:sz w:val="16"/>
      <w:szCs w:val="16"/>
    </w:rPr>
  </w:style>
  <w:style w:type="character" w:customStyle="1" w:styleId="a8">
    <w:name w:val="Текст примечания Знак"/>
  </w:style>
  <w:style w:type="character" w:customStyle="1" w:styleId="a9">
    <w:name w:val="Тема примечания Знак"/>
    <w:rPr>
      <w:b/>
      <w:bCs/>
    </w:rPr>
  </w:style>
  <w:style w:type="character" w:customStyle="1" w:styleId="aa">
    <w:name w:val="Текст выноски Знак"/>
    <w:rPr>
      <w:rFonts w:ascii="Tahoma" w:hAnsi="Tahoma" w:cs="Tahoma"/>
      <w:sz w:val="16"/>
      <w:szCs w:val="16"/>
    </w:rPr>
  </w:style>
  <w:style w:type="character" w:customStyle="1" w:styleId="21">
    <w:name w:val="Знак примечания2"/>
    <w:rPr>
      <w:sz w:val="16"/>
      <w:szCs w:val="16"/>
    </w:rPr>
  </w:style>
  <w:style w:type="character" w:customStyle="1" w:styleId="14">
    <w:name w:val="Текст примечания Знак1"/>
  </w:style>
  <w:style w:type="character" w:customStyle="1" w:styleId="ab">
    <w:name w:val="Маркеры списка"/>
    <w:rPr>
      <w:rFonts w:ascii="OpenSymbol" w:eastAsia="OpenSymbol" w:hAnsi="OpenSymbol"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32">
    <w:name w:val="Знак примечания3"/>
    <w:rPr>
      <w:sz w:val="16"/>
      <w:szCs w:val="16"/>
    </w:rPr>
  </w:style>
  <w:style w:type="character" w:customStyle="1" w:styleId="22">
    <w:name w:val="Текст примечания Знак2"/>
  </w:style>
  <w:style w:type="character" w:customStyle="1" w:styleId="40">
    <w:name w:val="Знак примечания4"/>
    <w:rPr>
      <w:sz w:val="16"/>
      <w:szCs w:val="16"/>
    </w:rPr>
  </w:style>
  <w:style w:type="character" w:customStyle="1" w:styleId="33">
    <w:name w:val="Текст примечания Знак3"/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Symbol"/>
      <w:color w:val="000000"/>
      <w:szCs w:val="24"/>
    </w:rPr>
  </w:style>
  <w:style w:type="character" w:customStyle="1" w:styleId="ListLabel3">
    <w:name w:val="ListLabel 3"/>
    <w:rPr>
      <w:rFonts w:cs="Symbol"/>
      <w:lang w:val="ru-RU"/>
    </w:rPr>
  </w:style>
  <w:style w:type="character" w:customStyle="1" w:styleId="ListLabel4">
    <w:name w:val="ListLabel 4"/>
    <w:rPr>
      <w:rFonts w:cs="Symbol"/>
    </w:rPr>
  </w:style>
  <w:style w:type="paragraph" w:customStyle="1" w:styleId="a1">
    <w:name w:val="Заголовок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c">
    <w:name w:val="List"/>
    <w:basedOn w:val="a0"/>
    <w:rPr>
      <w:rFonts w:cs="Mangal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51">
    <w:name w:val="Указатель5"/>
    <w:basedOn w:val="a"/>
    <w:pPr>
      <w:suppressLineNumbers/>
    </w:pPr>
    <w:rPr>
      <w:rFonts w:cs="Mangal"/>
    </w:rPr>
  </w:style>
  <w:style w:type="paragraph" w:customStyle="1" w:styleId="41">
    <w:name w:val="Название4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42">
    <w:name w:val="Указатель4"/>
    <w:basedOn w:val="a"/>
    <w:pPr>
      <w:suppressLineNumbers/>
    </w:pPr>
    <w:rPr>
      <w:rFonts w:cs="Mangal"/>
    </w:rPr>
  </w:style>
  <w:style w:type="paragraph" w:customStyle="1" w:styleId="34">
    <w:name w:val="Название3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35">
    <w:name w:val="Указатель3"/>
    <w:basedOn w:val="a"/>
    <w:pPr>
      <w:suppressLineNumbers/>
    </w:pPr>
    <w:rPr>
      <w:rFonts w:cs="Mangal"/>
    </w:rPr>
  </w:style>
  <w:style w:type="paragraph" w:customStyle="1" w:styleId="23">
    <w:name w:val="Название2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24">
    <w:name w:val="Указатель2"/>
    <w:basedOn w:val="a"/>
    <w:pPr>
      <w:suppressLineNumbers/>
    </w:pPr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ad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e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7">
    <w:name w:val="Лист1"/>
    <w:basedOn w:val="a"/>
    <w:pPr>
      <w:overflowPunct w:val="0"/>
      <w:spacing w:after="240"/>
      <w:jc w:val="center"/>
    </w:pPr>
    <w:rPr>
      <w:b/>
      <w:bCs/>
      <w:szCs w:val="24"/>
    </w:rPr>
  </w:style>
  <w:style w:type="paragraph" w:customStyle="1" w:styleId="18">
    <w:name w:val="Абзац списка1"/>
    <w:basedOn w:val="a"/>
    <w:pPr>
      <w:ind w:left="720"/>
    </w:pPr>
  </w:style>
  <w:style w:type="paragraph" w:customStyle="1" w:styleId="19">
    <w:name w:val="Без интервала1"/>
    <w:pPr>
      <w:suppressAutoHyphens/>
    </w:pPr>
    <w:rPr>
      <w:kern w:val="1"/>
      <w:sz w:val="24"/>
      <w:lang w:eastAsia="ar-SA"/>
    </w:rPr>
  </w:style>
  <w:style w:type="paragraph" w:customStyle="1" w:styleId="af">
    <w:name w:val="Содержимое таблицы"/>
    <w:basedOn w:val="a"/>
    <w:pPr>
      <w:suppressLineNumbers/>
    </w:pPr>
  </w:style>
  <w:style w:type="paragraph" w:customStyle="1" w:styleId="af0">
    <w:name w:val="Заголовок таблицы"/>
    <w:basedOn w:val="af"/>
    <w:pPr>
      <w:jc w:val="center"/>
    </w:pPr>
    <w:rPr>
      <w:b/>
      <w:bCs/>
    </w:rPr>
  </w:style>
  <w:style w:type="paragraph" w:styleId="af1">
    <w:name w:val="TOC Heading"/>
    <w:basedOn w:val="1"/>
    <w:qFormat/>
    <w:pPr>
      <w:numPr>
        <w:numId w:val="0"/>
      </w:numPr>
      <w:suppressLineNumbers/>
      <w:suppressAutoHyphens w:val="0"/>
      <w:overflowPunct w:val="0"/>
      <w:spacing w:before="0" w:after="0" w:line="276" w:lineRule="auto"/>
      <w:ind w:firstLine="709"/>
    </w:pPr>
    <w:rPr>
      <w:rFonts w:ascii="Cambria" w:hAnsi="Cambria"/>
      <w:color w:val="365F91"/>
      <w:sz w:val="32"/>
      <w:szCs w:val="32"/>
    </w:rPr>
  </w:style>
  <w:style w:type="paragraph" w:styleId="36">
    <w:name w:val="toc 3"/>
    <w:basedOn w:val="a"/>
    <w:pPr>
      <w:tabs>
        <w:tab w:val="right" w:leader="dot" w:pos="9344"/>
      </w:tabs>
      <w:ind w:left="566"/>
    </w:pPr>
  </w:style>
  <w:style w:type="paragraph" w:styleId="1a">
    <w:name w:val="toc 1"/>
    <w:basedOn w:val="a"/>
    <w:pPr>
      <w:tabs>
        <w:tab w:val="right" w:leader="dot" w:pos="9638"/>
      </w:tabs>
    </w:pPr>
  </w:style>
  <w:style w:type="paragraph" w:customStyle="1" w:styleId="1b">
    <w:name w:val="Текст примечания1"/>
    <w:basedOn w:val="a"/>
    <w:rPr>
      <w:sz w:val="20"/>
    </w:rPr>
  </w:style>
  <w:style w:type="paragraph" w:customStyle="1" w:styleId="1c">
    <w:name w:val="Тема примечания1"/>
    <w:basedOn w:val="1b"/>
    <w:rPr>
      <w:b/>
      <w:bCs/>
    </w:rPr>
  </w:style>
  <w:style w:type="paragraph" w:customStyle="1" w:styleId="1d">
    <w:name w:val="Текст выноски1"/>
    <w:basedOn w:val="a"/>
    <w:rPr>
      <w:rFonts w:ascii="Tahoma" w:hAnsi="Tahoma" w:cs="Tahoma"/>
      <w:sz w:val="16"/>
      <w:szCs w:val="16"/>
    </w:rPr>
  </w:style>
  <w:style w:type="paragraph" w:styleId="25">
    <w:name w:val="toc 2"/>
    <w:basedOn w:val="24"/>
    <w:pPr>
      <w:tabs>
        <w:tab w:val="right" w:leader="dot" w:pos="9355"/>
      </w:tabs>
      <w:ind w:left="283"/>
    </w:pPr>
  </w:style>
  <w:style w:type="paragraph" w:styleId="43">
    <w:name w:val="toc 4"/>
    <w:basedOn w:val="24"/>
    <w:pPr>
      <w:tabs>
        <w:tab w:val="right" w:leader="dot" w:pos="8789"/>
      </w:tabs>
      <w:ind w:left="849"/>
    </w:pPr>
  </w:style>
  <w:style w:type="paragraph" w:styleId="52">
    <w:name w:val="toc 5"/>
    <w:basedOn w:val="24"/>
    <w:pPr>
      <w:tabs>
        <w:tab w:val="right" w:leader="dot" w:pos="8506"/>
      </w:tabs>
      <w:ind w:left="1132"/>
    </w:pPr>
  </w:style>
  <w:style w:type="paragraph" w:styleId="60">
    <w:name w:val="toc 6"/>
    <w:basedOn w:val="24"/>
    <w:pPr>
      <w:tabs>
        <w:tab w:val="right" w:leader="dot" w:pos="8223"/>
      </w:tabs>
      <w:ind w:left="1415"/>
    </w:pPr>
  </w:style>
  <w:style w:type="paragraph" w:styleId="70">
    <w:name w:val="toc 7"/>
    <w:basedOn w:val="24"/>
    <w:pPr>
      <w:tabs>
        <w:tab w:val="right" w:leader="dot" w:pos="7940"/>
      </w:tabs>
      <w:ind w:left="1698"/>
    </w:pPr>
  </w:style>
  <w:style w:type="paragraph" w:styleId="8">
    <w:name w:val="toc 8"/>
    <w:basedOn w:val="24"/>
    <w:pPr>
      <w:tabs>
        <w:tab w:val="right" w:leader="dot" w:pos="7657"/>
      </w:tabs>
      <w:ind w:left="1981"/>
    </w:pPr>
  </w:style>
  <w:style w:type="paragraph" w:styleId="91">
    <w:name w:val="toc 9"/>
    <w:basedOn w:val="24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51"/>
    <w:pPr>
      <w:tabs>
        <w:tab w:val="right" w:leader="dot" w:pos="7091"/>
      </w:tabs>
      <w:ind w:left="2547"/>
    </w:pPr>
  </w:style>
  <w:style w:type="paragraph" w:customStyle="1" w:styleId="26">
    <w:name w:val="Текст примечания2"/>
    <w:basedOn w:val="a"/>
    <w:rPr>
      <w:sz w:val="20"/>
    </w:rPr>
  </w:style>
  <w:style w:type="paragraph" w:customStyle="1" w:styleId="1e">
    <w:name w:val="Цитата1"/>
    <w:basedOn w:val="a"/>
    <w:pPr>
      <w:spacing w:after="283"/>
      <w:ind w:left="567" w:right="567"/>
    </w:pPr>
  </w:style>
  <w:style w:type="paragraph" w:styleId="af2">
    <w:name w:val="Title"/>
    <w:basedOn w:val="a1"/>
    <w:next w:val="af3"/>
    <w:qFormat/>
    <w:pPr>
      <w:jc w:val="center"/>
    </w:pPr>
    <w:rPr>
      <w:b/>
      <w:bCs/>
      <w:sz w:val="36"/>
      <w:szCs w:val="36"/>
    </w:rPr>
  </w:style>
  <w:style w:type="paragraph" w:styleId="af3">
    <w:name w:val="Subtitle"/>
    <w:basedOn w:val="a1"/>
    <w:next w:val="a0"/>
    <w:qFormat/>
    <w:pPr>
      <w:jc w:val="center"/>
    </w:pPr>
    <w:rPr>
      <w:i/>
      <w:iCs/>
    </w:rPr>
  </w:style>
  <w:style w:type="paragraph" w:customStyle="1" w:styleId="101">
    <w:name w:val="Заголовок 10"/>
    <w:basedOn w:val="a1"/>
    <w:next w:val="a0"/>
    <w:rPr>
      <w:b/>
      <w:bCs/>
      <w:sz w:val="21"/>
      <w:szCs w:val="21"/>
    </w:rPr>
  </w:style>
  <w:style w:type="paragraph" w:customStyle="1" w:styleId="37">
    <w:name w:val="Текст примечания3"/>
    <w:basedOn w:val="a"/>
    <w:rPr>
      <w:sz w:val="20"/>
    </w:rPr>
  </w:style>
  <w:style w:type="paragraph" w:customStyle="1" w:styleId="44">
    <w:name w:val="Текст примечания4"/>
    <w:basedOn w:val="a"/>
    <w:rPr>
      <w:sz w:val="20"/>
    </w:rPr>
  </w:style>
  <w:style w:type="paragraph" w:customStyle="1" w:styleId="1f">
    <w:name w:val="Рецензия1"/>
    <w:pPr>
      <w:suppressAutoHyphens/>
    </w:pPr>
    <w:rPr>
      <w:kern w:val="1"/>
      <w:sz w:val="24"/>
      <w:lang w:eastAsia="ar-SA"/>
    </w:rPr>
  </w:style>
  <w:style w:type="paragraph" w:styleId="af4">
    <w:name w:val="Balloon Text"/>
    <w:basedOn w:val="a"/>
    <w:link w:val="1f0"/>
    <w:uiPriority w:val="99"/>
    <w:semiHidden/>
    <w:unhideWhenUsed/>
    <w:rsid w:val="00D94D7F"/>
    <w:rPr>
      <w:rFonts w:ascii="Tahoma" w:hAnsi="Tahoma" w:cs="Tahoma"/>
      <w:sz w:val="16"/>
      <w:szCs w:val="16"/>
    </w:rPr>
  </w:style>
  <w:style w:type="character" w:customStyle="1" w:styleId="1f0">
    <w:name w:val="Текст выноски Знак1"/>
    <w:basedOn w:val="a2"/>
    <w:link w:val="af4"/>
    <w:uiPriority w:val="99"/>
    <w:semiHidden/>
    <w:rsid w:val="00D94D7F"/>
    <w:rPr>
      <w:rFonts w:ascii="Tahoma" w:hAnsi="Tahoma" w:cs="Tahoma"/>
      <w:kern w:val="1"/>
      <w:sz w:val="16"/>
      <w:szCs w:val="16"/>
      <w:lang w:eastAsia="ar-SA"/>
    </w:rPr>
  </w:style>
  <w:style w:type="paragraph" w:styleId="af5">
    <w:name w:val="annotation text"/>
    <w:basedOn w:val="a"/>
    <w:link w:val="45"/>
    <w:uiPriority w:val="99"/>
    <w:semiHidden/>
    <w:unhideWhenUsed/>
    <w:rPr>
      <w:sz w:val="20"/>
    </w:rPr>
  </w:style>
  <w:style w:type="character" w:customStyle="1" w:styleId="45">
    <w:name w:val="Текст примечания Знак4"/>
    <w:basedOn w:val="a2"/>
    <w:link w:val="af5"/>
    <w:uiPriority w:val="99"/>
    <w:semiHidden/>
    <w:rPr>
      <w:kern w:val="1"/>
      <w:lang w:eastAsia="ar-SA"/>
    </w:rPr>
  </w:style>
  <w:style w:type="character" w:styleId="af6">
    <w:name w:val="annotation reference"/>
    <w:basedOn w:val="a2"/>
    <w:uiPriority w:val="99"/>
    <w:semiHidden/>
    <w:unhideWhenUsed/>
    <w:rPr>
      <w:sz w:val="16"/>
      <w:szCs w:val="16"/>
    </w:rPr>
  </w:style>
  <w:style w:type="table" w:styleId="af7">
    <w:name w:val="Table Grid"/>
    <w:basedOn w:val="a3"/>
    <w:uiPriority w:val="59"/>
    <w:rsid w:val="00361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uppressAutoHyphens/>
    </w:pPr>
    <w:rPr>
      <w:kern w:val="1"/>
      <w:sz w:val="24"/>
      <w:lang w:eastAsia="ar-SA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120" w:after="120"/>
      <w:ind w:left="0" w:firstLine="709"/>
      <w:outlineLvl w:val="0"/>
    </w:pPr>
    <w:rPr>
      <w:b/>
      <w:bCs/>
      <w:color w:val="000000"/>
      <w:szCs w:val="24"/>
    </w:rPr>
  </w:style>
  <w:style w:type="paragraph" w:styleId="2">
    <w:name w:val="heading 2"/>
    <w:basedOn w:val="a1"/>
    <w:next w:val="a0"/>
    <w:qFormat/>
    <w:pPr>
      <w:numPr>
        <w:ilvl w:val="1"/>
        <w:numId w:val="1"/>
      </w:numPr>
      <w:spacing w:before="119" w:after="119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OpenSymbol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  <w:rPr>
      <w:rFonts w:ascii="Symbol" w:hAnsi="Symbol" w:cs="OpenSymbol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  <w:color w:val="000000"/>
      <w:szCs w:val="24"/>
    </w:rPr>
  </w:style>
  <w:style w:type="character" w:customStyle="1" w:styleId="WW8Num4z0">
    <w:name w:val="WW8Num4z0"/>
    <w:rPr>
      <w:rFonts w:ascii="Symbol" w:hAnsi="Symbol" w:cs="Symbol"/>
      <w:lang w:val="ru-RU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7">
    <w:name w:val="Основной шрифт абзаца7"/>
  </w:style>
  <w:style w:type="character" w:customStyle="1" w:styleId="WW8Num6z0">
    <w:name w:val="WW8Num6z0"/>
    <w:rPr>
      <w:rFonts w:ascii="Symbol" w:hAnsi="Symbol" w:cs="Symbol"/>
      <w:lang w:val="ru-RU"/>
    </w:rPr>
  </w:style>
  <w:style w:type="character" w:customStyle="1" w:styleId="WW8Num7z0">
    <w:name w:val="WW8Num7z0"/>
    <w:rPr>
      <w:rFonts w:ascii="Symbol" w:hAnsi="Symbol" w:cs="Symbol"/>
      <w:b/>
      <w:szCs w:val="24"/>
      <w:lang w:val="ru-RU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  <w:szCs w:val="24"/>
      <w:lang w:val="en-U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  <w:lang w:val="ru-RU"/>
    </w:rPr>
  </w:style>
  <w:style w:type="character" w:customStyle="1" w:styleId="WW8Num5z2">
    <w:name w:val="WW8Num5z2"/>
    <w:rPr>
      <w:rFonts w:ascii="Wingdings" w:hAnsi="Wingdings" w:cs="Wingdings"/>
      <w:szCs w:val="24"/>
      <w:lang w:val="en-US"/>
    </w:rPr>
  </w:style>
  <w:style w:type="character" w:customStyle="1" w:styleId="6">
    <w:name w:val="Основной шрифт абзаца6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  <w:color w:val="000000"/>
      <w:szCs w:val="24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30">
    <w:name w:val="Основной шрифт абзаца3"/>
  </w:style>
  <w:style w:type="character" w:customStyle="1" w:styleId="20">
    <w:name w:val="Основной шрифт абзаца2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11">
    <w:name w:val="Основной шрифт абзаца1"/>
  </w:style>
  <w:style w:type="character" w:customStyle="1" w:styleId="a5">
    <w:name w:val="Верхний колонтитул Знак"/>
    <w:basedOn w:val="11"/>
  </w:style>
  <w:style w:type="character" w:customStyle="1" w:styleId="a6">
    <w:name w:val="Нижний колонтитул Знак"/>
    <w:basedOn w:val="11"/>
  </w:style>
  <w:style w:type="character" w:customStyle="1" w:styleId="31">
    <w:name w:val="Заголовок 3 Знак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12">
    <w:name w:val="Заголовок 1 Знак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90">
    <w:name w:val="Заголовок 9 Знак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a7">
    <w:name w:val="Hyperlink"/>
    <w:rPr>
      <w:color w:val="0000FF"/>
      <w:u w:val="single"/>
    </w:rPr>
  </w:style>
  <w:style w:type="character" w:customStyle="1" w:styleId="13">
    <w:name w:val="Знак примечания1"/>
    <w:rPr>
      <w:sz w:val="16"/>
      <w:szCs w:val="16"/>
    </w:rPr>
  </w:style>
  <w:style w:type="character" w:customStyle="1" w:styleId="a8">
    <w:name w:val="Текст примечания Знак"/>
  </w:style>
  <w:style w:type="character" w:customStyle="1" w:styleId="a9">
    <w:name w:val="Тема примечания Знак"/>
    <w:rPr>
      <w:b/>
      <w:bCs/>
    </w:rPr>
  </w:style>
  <w:style w:type="character" w:customStyle="1" w:styleId="aa">
    <w:name w:val="Текст выноски Знак"/>
    <w:rPr>
      <w:rFonts w:ascii="Tahoma" w:hAnsi="Tahoma" w:cs="Tahoma"/>
      <w:sz w:val="16"/>
      <w:szCs w:val="16"/>
    </w:rPr>
  </w:style>
  <w:style w:type="character" w:customStyle="1" w:styleId="21">
    <w:name w:val="Знак примечания2"/>
    <w:rPr>
      <w:sz w:val="16"/>
      <w:szCs w:val="16"/>
    </w:rPr>
  </w:style>
  <w:style w:type="character" w:customStyle="1" w:styleId="14">
    <w:name w:val="Текст примечания Знак1"/>
  </w:style>
  <w:style w:type="character" w:customStyle="1" w:styleId="ab">
    <w:name w:val="Маркеры списка"/>
    <w:rPr>
      <w:rFonts w:ascii="OpenSymbol" w:eastAsia="OpenSymbol" w:hAnsi="OpenSymbol"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32">
    <w:name w:val="Знак примечания3"/>
    <w:rPr>
      <w:sz w:val="16"/>
      <w:szCs w:val="16"/>
    </w:rPr>
  </w:style>
  <w:style w:type="character" w:customStyle="1" w:styleId="22">
    <w:name w:val="Текст примечания Знак2"/>
  </w:style>
  <w:style w:type="character" w:customStyle="1" w:styleId="40">
    <w:name w:val="Знак примечания4"/>
    <w:rPr>
      <w:sz w:val="16"/>
      <w:szCs w:val="16"/>
    </w:rPr>
  </w:style>
  <w:style w:type="character" w:customStyle="1" w:styleId="33">
    <w:name w:val="Текст примечания Знак3"/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Symbol"/>
      <w:color w:val="000000"/>
      <w:szCs w:val="24"/>
    </w:rPr>
  </w:style>
  <w:style w:type="character" w:customStyle="1" w:styleId="ListLabel3">
    <w:name w:val="ListLabel 3"/>
    <w:rPr>
      <w:rFonts w:cs="Symbol"/>
      <w:lang w:val="ru-RU"/>
    </w:rPr>
  </w:style>
  <w:style w:type="character" w:customStyle="1" w:styleId="ListLabel4">
    <w:name w:val="ListLabel 4"/>
    <w:rPr>
      <w:rFonts w:cs="Symbol"/>
    </w:rPr>
  </w:style>
  <w:style w:type="paragraph" w:customStyle="1" w:styleId="a1">
    <w:name w:val="Заголовок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c">
    <w:name w:val="List"/>
    <w:basedOn w:val="a0"/>
    <w:rPr>
      <w:rFonts w:cs="Mangal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51">
    <w:name w:val="Указатель5"/>
    <w:basedOn w:val="a"/>
    <w:pPr>
      <w:suppressLineNumbers/>
    </w:pPr>
    <w:rPr>
      <w:rFonts w:cs="Mangal"/>
    </w:rPr>
  </w:style>
  <w:style w:type="paragraph" w:customStyle="1" w:styleId="41">
    <w:name w:val="Название4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42">
    <w:name w:val="Указатель4"/>
    <w:basedOn w:val="a"/>
    <w:pPr>
      <w:suppressLineNumbers/>
    </w:pPr>
    <w:rPr>
      <w:rFonts w:cs="Mangal"/>
    </w:rPr>
  </w:style>
  <w:style w:type="paragraph" w:customStyle="1" w:styleId="34">
    <w:name w:val="Название3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35">
    <w:name w:val="Указатель3"/>
    <w:basedOn w:val="a"/>
    <w:pPr>
      <w:suppressLineNumbers/>
    </w:pPr>
    <w:rPr>
      <w:rFonts w:cs="Mangal"/>
    </w:rPr>
  </w:style>
  <w:style w:type="paragraph" w:customStyle="1" w:styleId="23">
    <w:name w:val="Название2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24">
    <w:name w:val="Указатель2"/>
    <w:basedOn w:val="a"/>
    <w:pPr>
      <w:suppressLineNumbers/>
    </w:pPr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ad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e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7">
    <w:name w:val="Лист1"/>
    <w:basedOn w:val="a"/>
    <w:pPr>
      <w:overflowPunct w:val="0"/>
      <w:spacing w:after="240"/>
      <w:jc w:val="center"/>
    </w:pPr>
    <w:rPr>
      <w:b/>
      <w:bCs/>
      <w:szCs w:val="24"/>
    </w:rPr>
  </w:style>
  <w:style w:type="paragraph" w:customStyle="1" w:styleId="18">
    <w:name w:val="Абзац списка1"/>
    <w:basedOn w:val="a"/>
    <w:pPr>
      <w:ind w:left="720"/>
    </w:pPr>
  </w:style>
  <w:style w:type="paragraph" w:customStyle="1" w:styleId="19">
    <w:name w:val="Без интервала1"/>
    <w:pPr>
      <w:suppressAutoHyphens/>
    </w:pPr>
    <w:rPr>
      <w:kern w:val="1"/>
      <w:sz w:val="24"/>
      <w:lang w:eastAsia="ar-SA"/>
    </w:rPr>
  </w:style>
  <w:style w:type="paragraph" w:customStyle="1" w:styleId="af">
    <w:name w:val="Содержимое таблицы"/>
    <w:basedOn w:val="a"/>
    <w:pPr>
      <w:suppressLineNumbers/>
    </w:pPr>
  </w:style>
  <w:style w:type="paragraph" w:customStyle="1" w:styleId="af0">
    <w:name w:val="Заголовок таблицы"/>
    <w:basedOn w:val="af"/>
    <w:pPr>
      <w:jc w:val="center"/>
    </w:pPr>
    <w:rPr>
      <w:b/>
      <w:bCs/>
    </w:rPr>
  </w:style>
  <w:style w:type="paragraph" w:styleId="af1">
    <w:name w:val="TOC Heading"/>
    <w:basedOn w:val="1"/>
    <w:qFormat/>
    <w:pPr>
      <w:numPr>
        <w:numId w:val="0"/>
      </w:numPr>
      <w:suppressLineNumbers/>
      <w:suppressAutoHyphens w:val="0"/>
      <w:overflowPunct w:val="0"/>
      <w:spacing w:before="0" w:after="0" w:line="276" w:lineRule="auto"/>
      <w:ind w:firstLine="709"/>
    </w:pPr>
    <w:rPr>
      <w:rFonts w:ascii="Cambria" w:hAnsi="Cambria"/>
      <w:color w:val="365F91"/>
      <w:sz w:val="32"/>
      <w:szCs w:val="32"/>
    </w:rPr>
  </w:style>
  <w:style w:type="paragraph" w:styleId="36">
    <w:name w:val="toc 3"/>
    <w:basedOn w:val="a"/>
    <w:pPr>
      <w:tabs>
        <w:tab w:val="right" w:leader="dot" w:pos="9344"/>
      </w:tabs>
      <w:ind w:left="566"/>
    </w:pPr>
  </w:style>
  <w:style w:type="paragraph" w:styleId="1a">
    <w:name w:val="toc 1"/>
    <w:basedOn w:val="a"/>
    <w:pPr>
      <w:tabs>
        <w:tab w:val="right" w:leader="dot" w:pos="9638"/>
      </w:tabs>
    </w:pPr>
  </w:style>
  <w:style w:type="paragraph" w:customStyle="1" w:styleId="1b">
    <w:name w:val="Текст примечания1"/>
    <w:basedOn w:val="a"/>
    <w:rPr>
      <w:sz w:val="20"/>
    </w:rPr>
  </w:style>
  <w:style w:type="paragraph" w:customStyle="1" w:styleId="1c">
    <w:name w:val="Тема примечания1"/>
    <w:basedOn w:val="1b"/>
    <w:rPr>
      <w:b/>
      <w:bCs/>
    </w:rPr>
  </w:style>
  <w:style w:type="paragraph" w:customStyle="1" w:styleId="1d">
    <w:name w:val="Текст выноски1"/>
    <w:basedOn w:val="a"/>
    <w:rPr>
      <w:rFonts w:ascii="Tahoma" w:hAnsi="Tahoma" w:cs="Tahoma"/>
      <w:sz w:val="16"/>
      <w:szCs w:val="16"/>
    </w:rPr>
  </w:style>
  <w:style w:type="paragraph" w:styleId="25">
    <w:name w:val="toc 2"/>
    <w:basedOn w:val="24"/>
    <w:pPr>
      <w:tabs>
        <w:tab w:val="right" w:leader="dot" w:pos="9355"/>
      </w:tabs>
      <w:ind w:left="283"/>
    </w:pPr>
  </w:style>
  <w:style w:type="paragraph" w:styleId="43">
    <w:name w:val="toc 4"/>
    <w:basedOn w:val="24"/>
    <w:pPr>
      <w:tabs>
        <w:tab w:val="right" w:leader="dot" w:pos="8789"/>
      </w:tabs>
      <w:ind w:left="849"/>
    </w:pPr>
  </w:style>
  <w:style w:type="paragraph" w:styleId="52">
    <w:name w:val="toc 5"/>
    <w:basedOn w:val="24"/>
    <w:pPr>
      <w:tabs>
        <w:tab w:val="right" w:leader="dot" w:pos="8506"/>
      </w:tabs>
      <w:ind w:left="1132"/>
    </w:pPr>
  </w:style>
  <w:style w:type="paragraph" w:styleId="60">
    <w:name w:val="toc 6"/>
    <w:basedOn w:val="24"/>
    <w:pPr>
      <w:tabs>
        <w:tab w:val="right" w:leader="dot" w:pos="8223"/>
      </w:tabs>
      <w:ind w:left="1415"/>
    </w:pPr>
  </w:style>
  <w:style w:type="paragraph" w:styleId="70">
    <w:name w:val="toc 7"/>
    <w:basedOn w:val="24"/>
    <w:pPr>
      <w:tabs>
        <w:tab w:val="right" w:leader="dot" w:pos="7940"/>
      </w:tabs>
      <w:ind w:left="1698"/>
    </w:pPr>
  </w:style>
  <w:style w:type="paragraph" w:styleId="8">
    <w:name w:val="toc 8"/>
    <w:basedOn w:val="24"/>
    <w:pPr>
      <w:tabs>
        <w:tab w:val="right" w:leader="dot" w:pos="7657"/>
      </w:tabs>
      <w:ind w:left="1981"/>
    </w:pPr>
  </w:style>
  <w:style w:type="paragraph" w:styleId="91">
    <w:name w:val="toc 9"/>
    <w:basedOn w:val="24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51"/>
    <w:pPr>
      <w:tabs>
        <w:tab w:val="right" w:leader="dot" w:pos="7091"/>
      </w:tabs>
      <w:ind w:left="2547"/>
    </w:pPr>
  </w:style>
  <w:style w:type="paragraph" w:customStyle="1" w:styleId="26">
    <w:name w:val="Текст примечания2"/>
    <w:basedOn w:val="a"/>
    <w:rPr>
      <w:sz w:val="20"/>
    </w:rPr>
  </w:style>
  <w:style w:type="paragraph" w:customStyle="1" w:styleId="1e">
    <w:name w:val="Цитата1"/>
    <w:basedOn w:val="a"/>
    <w:pPr>
      <w:spacing w:after="283"/>
      <w:ind w:left="567" w:right="567"/>
    </w:pPr>
  </w:style>
  <w:style w:type="paragraph" w:styleId="af2">
    <w:name w:val="Title"/>
    <w:basedOn w:val="a1"/>
    <w:next w:val="af3"/>
    <w:qFormat/>
    <w:pPr>
      <w:jc w:val="center"/>
    </w:pPr>
    <w:rPr>
      <w:b/>
      <w:bCs/>
      <w:sz w:val="36"/>
      <w:szCs w:val="36"/>
    </w:rPr>
  </w:style>
  <w:style w:type="paragraph" w:styleId="af3">
    <w:name w:val="Subtitle"/>
    <w:basedOn w:val="a1"/>
    <w:next w:val="a0"/>
    <w:qFormat/>
    <w:pPr>
      <w:jc w:val="center"/>
    </w:pPr>
    <w:rPr>
      <w:i/>
      <w:iCs/>
    </w:rPr>
  </w:style>
  <w:style w:type="paragraph" w:customStyle="1" w:styleId="101">
    <w:name w:val="Заголовок 10"/>
    <w:basedOn w:val="a1"/>
    <w:next w:val="a0"/>
    <w:rPr>
      <w:b/>
      <w:bCs/>
      <w:sz w:val="21"/>
      <w:szCs w:val="21"/>
    </w:rPr>
  </w:style>
  <w:style w:type="paragraph" w:customStyle="1" w:styleId="37">
    <w:name w:val="Текст примечания3"/>
    <w:basedOn w:val="a"/>
    <w:rPr>
      <w:sz w:val="20"/>
    </w:rPr>
  </w:style>
  <w:style w:type="paragraph" w:customStyle="1" w:styleId="44">
    <w:name w:val="Текст примечания4"/>
    <w:basedOn w:val="a"/>
    <w:rPr>
      <w:sz w:val="20"/>
    </w:rPr>
  </w:style>
  <w:style w:type="paragraph" w:customStyle="1" w:styleId="1f">
    <w:name w:val="Рецензия1"/>
    <w:pPr>
      <w:suppressAutoHyphens/>
    </w:pPr>
    <w:rPr>
      <w:kern w:val="1"/>
      <w:sz w:val="24"/>
      <w:lang w:eastAsia="ar-SA"/>
    </w:rPr>
  </w:style>
  <w:style w:type="paragraph" w:styleId="af4">
    <w:name w:val="Balloon Text"/>
    <w:basedOn w:val="a"/>
    <w:link w:val="1f0"/>
    <w:uiPriority w:val="99"/>
    <w:semiHidden/>
    <w:unhideWhenUsed/>
    <w:rsid w:val="00D94D7F"/>
    <w:rPr>
      <w:rFonts w:ascii="Tahoma" w:hAnsi="Tahoma" w:cs="Tahoma"/>
      <w:sz w:val="16"/>
      <w:szCs w:val="16"/>
    </w:rPr>
  </w:style>
  <w:style w:type="character" w:customStyle="1" w:styleId="1f0">
    <w:name w:val="Текст выноски Знак1"/>
    <w:basedOn w:val="a2"/>
    <w:link w:val="af4"/>
    <w:uiPriority w:val="99"/>
    <w:semiHidden/>
    <w:rsid w:val="00D94D7F"/>
    <w:rPr>
      <w:rFonts w:ascii="Tahoma" w:hAnsi="Tahoma" w:cs="Tahoma"/>
      <w:kern w:val="1"/>
      <w:sz w:val="16"/>
      <w:szCs w:val="16"/>
      <w:lang w:eastAsia="ar-SA"/>
    </w:rPr>
  </w:style>
  <w:style w:type="paragraph" w:styleId="af5">
    <w:name w:val="annotation text"/>
    <w:basedOn w:val="a"/>
    <w:link w:val="45"/>
    <w:uiPriority w:val="99"/>
    <w:semiHidden/>
    <w:unhideWhenUsed/>
    <w:rPr>
      <w:sz w:val="20"/>
    </w:rPr>
  </w:style>
  <w:style w:type="character" w:customStyle="1" w:styleId="45">
    <w:name w:val="Текст примечания Знак4"/>
    <w:basedOn w:val="a2"/>
    <w:link w:val="af5"/>
    <w:uiPriority w:val="99"/>
    <w:semiHidden/>
    <w:rPr>
      <w:kern w:val="1"/>
      <w:lang w:eastAsia="ar-SA"/>
    </w:rPr>
  </w:style>
  <w:style w:type="character" w:styleId="af6">
    <w:name w:val="annotation reference"/>
    <w:basedOn w:val="a2"/>
    <w:uiPriority w:val="99"/>
    <w:semiHidden/>
    <w:unhideWhenUsed/>
    <w:rPr>
      <w:sz w:val="16"/>
      <w:szCs w:val="16"/>
    </w:rPr>
  </w:style>
  <w:style w:type="table" w:styleId="af7">
    <w:name w:val="Table Grid"/>
    <w:basedOn w:val="a3"/>
    <w:uiPriority w:val="59"/>
    <w:rsid w:val="00361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&#1050;&#1086;&#1084;&#1087;&#1100;&#1102;&#1090;&#1077;&#1088;&#1085;&#1072;&#1103;_&#1089;&#1077;&#1090;&#110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D9BA5-0502-44FC-9AC2-27E550B5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13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issart ltd</Company>
  <LinksUpToDate>false</LinksUpToDate>
  <CharactersWithSpaces>16852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Roman Sobolev</dc:creator>
  <cp:keywords/>
  <cp:lastModifiedBy>Konstantin Firsanov</cp:lastModifiedBy>
  <cp:revision>6</cp:revision>
  <cp:lastPrinted>2013-05-16T07:44:00Z</cp:lastPrinted>
  <dcterms:created xsi:type="dcterms:W3CDTF">2015-12-16T07:28:00Z</dcterms:created>
  <dcterms:modified xsi:type="dcterms:W3CDTF">2015-12-26T10:59:00Z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