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AE" w:rsidRPr="00FA778D" w:rsidRDefault="00B7661B" w:rsidP="00AD58AE">
      <w:pPr>
        <w:jc w:val="right"/>
      </w:pPr>
      <w:r>
        <w:t xml:space="preserve">Дополнение </w:t>
      </w:r>
      <w:r w:rsidR="00607029">
        <w:t xml:space="preserve">№1 </w:t>
      </w:r>
      <w:r>
        <w:t xml:space="preserve">к </w:t>
      </w:r>
      <w:r w:rsidR="00607029">
        <w:t>программе</w:t>
      </w:r>
      <w:r>
        <w:t xml:space="preserve"> адаптации</w:t>
      </w:r>
      <w:r w:rsidR="00AD58AE">
        <w:t xml:space="preserve"> </w:t>
      </w:r>
      <w:proofErr w:type="gramStart"/>
      <w:r w:rsidR="00AD58AE">
        <w:t>для</w:t>
      </w:r>
      <w:proofErr w:type="gramEnd"/>
      <w:r w:rsidR="00AD58AE">
        <w:t>: Паниной Тамары Александровны</w:t>
      </w:r>
    </w:p>
    <w:p w:rsidR="00AD58AE" w:rsidRPr="007910A1" w:rsidRDefault="00AD58AE" w:rsidP="00AD58AE">
      <w:pPr>
        <w:jc w:val="right"/>
      </w:pPr>
      <w:r>
        <w:t>Младшего специалиста по качеству</w:t>
      </w:r>
      <w:r w:rsidR="00227B21">
        <w:t xml:space="preserve"> </w:t>
      </w:r>
    </w:p>
    <w:p w:rsidR="00AD58AE" w:rsidRPr="007910A1" w:rsidRDefault="00AD58AE" w:rsidP="00AD58AE">
      <w:pPr>
        <w:jc w:val="right"/>
      </w:pPr>
      <w:r w:rsidRPr="007910A1">
        <w:t xml:space="preserve">Дата составления: </w:t>
      </w:r>
      <w:r w:rsidR="009F721A">
        <w:t>01</w:t>
      </w:r>
      <w:r w:rsidRPr="007910A1">
        <w:t>.0</w:t>
      </w:r>
      <w:r w:rsidR="009F721A">
        <w:t>9</w:t>
      </w:r>
      <w:r w:rsidRPr="007910A1">
        <w:t>.2015г.</w:t>
      </w:r>
    </w:p>
    <w:p w:rsidR="00AD58AE" w:rsidRDefault="00AD58AE" w:rsidP="00AD58AE">
      <w:pPr>
        <w:jc w:val="right"/>
      </w:pPr>
      <w:r w:rsidRPr="00FA778D">
        <w:t xml:space="preserve">Период адаптации с: </w:t>
      </w:r>
      <w:r>
        <w:t>01</w:t>
      </w:r>
      <w:r w:rsidRPr="00FA778D">
        <w:t>.</w:t>
      </w:r>
      <w:r>
        <w:t>07</w:t>
      </w:r>
      <w:r w:rsidRPr="00FA778D">
        <w:t>.201</w:t>
      </w:r>
      <w:r>
        <w:t>5</w:t>
      </w:r>
      <w:r w:rsidRPr="00FA778D">
        <w:t xml:space="preserve"> до: </w:t>
      </w:r>
      <w:r>
        <w:t>01.10</w:t>
      </w:r>
      <w:r w:rsidRPr="00FA778D">
        <w:t>.2015 г.</w:t>
      </w:r>
    </w:p>
    <w:p w:rsidR="00227B21" w:rsidRDefault="00227B21" w:rsidP="00AD58AE">
      <w:pPr>
        <w:spacing w:before="240"/>
      </w:pPr>
    </w:p>
    <w:p w:rsidR="00227B21" w:rsidRPr="00227B21" w:rsidRDefault="00227B21" w:rsidP="00AD58AE">
      <w:pPr>
        <w:spacing w:before="240"/>
      </w:pPr>
      <w:r w:rsidRPr="00227B21">
        <w:t>Добавить п.5. в программу адаптации в следующей редакции:</w:t>
      </w:r>
    </w:p>
    <w:p w:rsidR="00A2468F" w:rsidRPr="00192EA9" w:rsidRDefault="001A5CED" w:rsidP="00AD58AE">
      <w:pPr>
        <w:spacing w:before="240"/>
        <w:rPr>
          <w:b/>
        </w:rPr>
      </w:pPr>
      <w:r w:rsidRPr="001A5CED">
        <w:rPr>
          <w:b/>
        </w:rPr>
        <w:t>5</w:t>
      </w:r>
      <w:r>
        <w:rPr>
          <w:b/>
        </w:rPr>
        <w:t xml:space="preserve">. </w:t>
      </w:r>
      <w:r w:rsidR="00AD58AE" w:rsidRPr="00192EA9">
        <w:rPr>
          <w:b/>
        </w:rPr>
        <w:t>Подведение итогов испытательного срока</w:t>
      </w:r>
    </w:p>
    <w:p w:rsidR="006966BB" w:rsidRDefault="00AD58AE" w:rsidP="004B3C81">
      <w:pPr>
        <w:spacing w:before="240"/>
        <w:jc w:val="both"/>
      </w:pPr>
      <w:r>
        <w:t xml:space="preserve">Подведение итогов испытательного срока и определение </w:t>
      </w:r>
      <w:r w:rsidR="00B9650F">
        <w:t>достигнутого</w:t>
      </w:r>
      <w:r>
        <w:t xml:space="preserve"> уровня квалификации</w:t>
      </w:r>
      <w:r w:rsidR="00171A06">
        <w:t xml:space="preserve"> (3-</w:t>
      </w:r>
      <w:r w:rsidR="00607029">
        <w:t>му</w:t>
      </w:r>
      <w:r w:rsidR="00171A06">
        <w:t xml:space="preserve"> уров</w:t>
      </w:r>
      <w:r w:rsidR="00607029">
        <w:t>ню</w:t>
      </w:r>
      <w:r w:rsidR="00171A06">
        <w:t xml:space="preserve"> младшего специалиста по качеству ПО)</w:t>
      </w:r>
      <w:r>
        <w:t xml:space="preserve"> проводится </w:t>
      </w:r>
      <w:r w:rsidR="001A5CED">
        <w:t xml:space="preserve">перед </w:t>
      </w:r>
      <w:r>
        <w:t>последней адаптационной встрече</w:t>
      </w:r>
      <w:r w:rsidR="001A5CED">
        <w:t>й</w:t>
      </w:r>
      <w:r>
        <w:t xml:space="preserve"> по завершению испытательного срока.</w:t>
      </w:r>
      <w:r w:rsidR="00D90AB9">
        <w:t xml:space="preserve"> </w:t>
      </w:r>
    </w:p>
    <w:p w:rsidR="00B07764" w:rsidRDefault="00B07764" w:rsidP="006966BB">
      <w:pPr>
        <w:spacing w:before="240"/>
        <w:jc w:val="both"/>
      </w:pPr>
      <w:r>
        <w:t>Испытательный срок считается успешно пройденным</w:t>
      </w:r>
      <w:r w:rsidR="00171A06">
        <w:t>,</w:t>
      </w:r>
      <w:r>
        <w:t xml:space="preserve"> если</w:t>
      </w:r>
      <w:r w:rsidR="00386745">
        <w:t xml:space="preserve"> </w:t>
      </w:r>
      <w:r w:rsidR="00171A06">
        <w:t>соблюдены все</w:t>
      </w:r>
      <w:r w:rsidR="00386745">
        <w:t xml:space="preserve"> ниже </w:t>
      </w:r>
      <w:r w:rsidR="00171A06">
        <w:t>обозначенные</w:t>
      </w:r>
      <w:r w:rsidR="00386745">
        <w:t xml:space="preserve"> </w:t>
      </w:r>
      <w:r w:rsidR="00171A06">
        <w:t>условия</w:t>
      </w:r>
      <w:r>
        <w:t>:</w:t>
      </w:r>
    </w:p>
    <w:p w:rsidR="00B07764" w:rsidRDefault="00B07764" w:rsidP="00B07764">
      <w:pPr>
        <w:pStyle w:val="a3"/>
        <w:numPr>
          <w:ilvl w:val="0"/>
          <w:numId w:val="2"/>
        </w:numPr>
        <w:spacing w:before="240"/>
        <w:jc w:val="both"/>
      </w:pPr>
      <w:r>
        <w:t>Успешно сдана проверка знаний по СМК в части тестирования ПО</w:t>
      </w:r>
      <w:r w:rsidR="00386745">
        <w:t xml:space="preserve"> (требования, обозначенные в п.1.3 программы адаптации)</w:t>
      </w:r>
      <w:r w:rsidR="00227B21">
        <w:t>,</w:t>
      </w:r>
    </w:p>
    <w:p w:rsidR="00386745" w:rsidRDefault="00227B21" w:rsidP="00B07764">
      <w:pPr>
        <w:pStyle w:val="a3"/>
        <w:numPr>
          <w:ilvl w:val="0"/>
          <w:numId w:val="2"/>
        </w:numPr>
        <w:spacing w:before="240"/>
        <w:jc w:val="both"/>
      </w:pPr>
      <w:r>
        <w:t>В полной мере п</w:t>
      </w:r>
      <w:r w:rsidR="00386745">
        <w:t>одтверждены требуемые знания, обозначенные в п.1.4, п.1.2, п.1.4, п.1.5. программы адаптации (в форме профессионального собеседования с рук</w:t>
      </w:r>
      <w:r>
        <w:t xml:space="preserve">оводителем </w:t>
      </w:r>
      <w:r w:rsidR="00386745">
        <w:t>по</w:t>
      </w:r>
      <w:r w:rsidR="00171A06">
        <w:t>д</w:t>
      </w:r>
      <w:r w:rsidR="00386745">
        <w:t>разделения),</w:t>
      </w:r>
    </w:p>
    <w:p w:rsidR="00B07764" w:rsidRDefault="00227B21" w:rsidP="00171A06">
      <w:pPr>
        <w:pStyle w:val="a3"/>
        <w:numPr>
          <w:ilvl w:val="0"/>
          <w:numId w:val="2"/>
        </w:numPr>
        <w:spacing w:before="240"/>
        <w:jc w:val="both"/>
      </w:pPr>
      <w:r>
        <w:t xml:space="preserve">В полной мере подтверждены </w:t>
      </w:r>
      <w:r w:rsidR="00386745">
        <w:t xml:space="preserve">требуемые навыки, обозначенные в п.2. программы адаптации (в форме анализа </w:t>
      </w:r>
      <w:r>
        <w:t xml:space="preserve">задач, </w:t>
      </w:r>
      <w:r w:rsidR="00386745" w:rsidRPr="00386745">
        <w:t xml:space="preserve">выполненных в течение испытательного срока, </w:t>
      </w:r>
      <w:r>
        <w:t>и их обсуждения с руководителем подразделения</w:t>
      </w:r>
      <w:r w:rsidR="00386745">
        <w:t>)</w:t>
      </w:r>
      <w:r w:rsidR="00171A06">
        <w:t xml:space="preserve">. </w:t>
      </w:r>
    </w:p>
    <w:p w:rsidR="006966BB" w:rsidRDefault="006966BB" w:rsidP="004B3C81">
      <w:pPr>
        <w:spacing w:before="240"/>
        <w:jc w:val="both"/>
      </w:pPr>
      <w:r>
        <w:t>Условия окончания испытательного срока:</w:t>
      </w:r>
      <w:r w:rsidR="00607029">
        <w:t xml:space="preserve"> п</w:t>
      </w:r>
      <w:r w:rsidR="001A5CED">
        <w:t xml:space="preserve">ри </w:t>
      </w:r>
      <w:r w:rsidR="00607029">
        <w:t xml:space="preserve">положительном </w:t>
      </w:r>
      <w:r w:rsidR="00171A06">
        <w:t xml:space="preserve">прохождении испытательного срока </w:t>
      </w:r>
      <w:r w:rsidR="00DB4B05">
        <w:t>заработная плата</w:t>
      </w:r>
      <w:r w:rsidR="00607029">
        <w:t xml:space="preserve"> </w:t>
      </w:r>
      <w:r w:rsidR="00DB4B05">
        <w:t xml:space="preserve">пересматривается </w:t>
      </w:r>
      <w:r w:rsidR="00227B21">
        <w:t xml:space="preserve">на соответствующий уровень </w:t>
      </w:r>
      <w:r w:rsidR="001A5CED">
        <w:t>в соответствие с условиями тарифной сетки.</w:t>
      </w:r>
    </w:p>
    <w:p w:rsidR="00B9650F" w:rsidRDefault="00B9650F" w:rsidP="004B3C81">
      <w:pPr>
        <w:spacing w:before="240"/>
        <w:jc w:val="both"/>
      </w:pPr>
      <w:bookmarkStart w:id="0" w:name="_GoBack"/>
      <w:bookmarkEnd w:id="0"/>
      <w:r>
        <w:t xml:space="preserve">Руководитель отдела </w:t>
      </w:r>
    </w:p>
    <w:p w:rsidR="00B9650F" w:rsidRDefault="00B9650F" w:rsidP="00B9650F">
      <w:r>
        <w:t>Контроля качества разработок</w:t>
      </w:r>
      <w:r>
        <w:tab/>
        <w:t xml:space="preserve">        ___________</w:t>
      </w:r>
      <w:r>
        <w:tab/>
      </w:r>
      <w:r>
        <w:tab/>
      </w:r>
      <w:r>
        <w:tab/>
        <w:t>Фирсанов К.А.</w:t>
      </w:r>
    </w:p>
    <w:p w:rsidR="00B9650F" w:rsidRDefault="00B9650F" w:rsidP="00B9650F"/>
    <w:p w:rsidR="00B9650F" w:rsidRDefault="00B9650F" w:rsidP="00B9650F">
      <w:r>
        <w:t>Руководитель отдела по управлению</w:t>
      </w:r>
    </w:p>
    <w:p w:rsidR="00B9650F" w:rsidRDefault="00B9650F" w:rsidP="00B9650F">
      <w:r>
        <w:t xml:space="preserve">персоналом     </w:t>
      </w:r>
      <w:r>
        <w:tab/>
      </w:r>
      <w:r>
        <w:tab/>
        <w:t xml:space="preserve">    </w:t>
      </w:r>
      <w:r>
        <w:tab/>
        <w:t xml:space="preserve">        ____________</w:t>
      </w:r>
      <w:r>
        <w:tab/>
      </w:r>
      <w:r>
        <w:tab/>
      </w:r>
      <w:r>
        <w:tab/>
        <w:t>Крамарова Т.В.</w:t>
      </w:r>
    </w:p>
    <w:p w:rsidR="00B9650F" w:rsidRDefault="00B9650F" w:rsidP="00B9650F"/>
    <w:p w:rsidR="00B9650F" w:rsidRDefault="00B9650F" w:rsidP="00B9650F"/>
    <w:p w:rsidR="00B9650F" w:rsidRDefault="00B9650F" w:rsidP="00B9650F"/>
    <w:p w:rsidR="00B9650F" w:rsidRDefault="00B9650F" w:rsidP="00B9650F">
      <w:r>
        <w:t>ОЗНАКОМЛЕН</w:t>
      </w:r>
    </w:p>
    <w:p w:rsidR="00B9650F" w:rsidRDefault="00B9650F" w:rsidP="00B9650F"/>
    <w:p w:rsidR="00B9650F" w:rsidRDefault="00B9650F" w:rsidP="00B9650F">
      <w:r>
        <w:t xml:space="preserve">Младший специалист </w:t>
      </w:r>
    </w:p>
    <w:p w:rsidR="00B9650F" w:rsidRPr="00B9650F" w:rsidRDefault="00B9650F" w:rsidP="00B9650F">
      <w:r>
        <w:t>по качеству</w:t>
      </w:r>
      <w:r>
        <w:tab/>
      </w:r>
      <w:r>
        <w:tab/>
      </w:r>
      <w:r>
        <w:tab/>
      </w:r>
      <w:r>
        <w:tab/>
        <w:t xml:space="preserve">      ____________</w:t>
      </w:r>
      <w:r>
        <w:tab/>
      </w:r>
      <w:r>
        <w:tab/>
      </w:r>
      <w:r>
        <w:tab/>
        <w:t>Панина Т.А.</w:t>
      </w:r>
    </w:p>
    <w:p w:rsidR="00B9650F" w:rsidRDefault="00B9650F" w:rsidP="00AD58AE">
      <w:pPr>
        <w:spacing w:before="240"/>
      </w:pPr>
    </w:p>
    <w:p w:rsidR="00AD58AE" w:rsidRDefault="00AD58AE" w:rsidP="00AD58AE">
      <w:pPr>
        <w:spacing w:before="240"/>
      </w:pPr>
    </w:p>
    <w:p w:rsidR="00AD58AE" w:rsidRPr="00AD58AE" w:rsidRDefault="00AD58AE"/>
    <w:sectPr w:rsidR="00AD58AE" w:rsidRPr="00AD5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31C8"/>
    <w:multiLevelType w:val="hybridMultilevel"/>
    <w:tmpl w:val="27C8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F122F"/>
    <w:multiLevelType w:val="hybridMultilevel"/>
    <w:tmpl w:val="9FD8A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AE"/>
    <w:rsid w:val="000E5445"/>
    <w:rsid w:val="00171A06"/>
    <w:rsid w:val="00192EA9"/>
    <w:rsid w:val="001A5CED"/>
    <w:rsid w:val="00227B21"/>
    <w:rsid w:val="00386745"/>
    <w:rsid w:val="004B3C81"/>
    <w:rsid w:val="00607029"/>
    <w:rsid w:val="0063208C"/>
    <w:rsid w:val="006966BB"/>
    <w:rsid w:val="009F721A"/>
    <w:rsid w:val="00A2468F"/>
    <w:rsid w:val="00AD58AE"/>
    <w:rsid w:val="00B07764"/>
    <w:rsid w:val="00B7661B"/>
    <w:rsid w:val="00B9650F"/>
    <w:rsid w:val="00C83AF5"/>
    <w:rsid w:val="00D20370"/>
    <w:rsid w:val="00D90AB9"/>
    <w:rsid w:val="00DB4B05"/>
    <w:rsid w:val="00E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AE"/>
    <w:pPr>
      <w:widowControl w:val="0"/>
      <w:suppressAutoHyphens/>
      <w:spacing w:after="0" w:line="100" w:lineRule="atLeast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ED"/>
    <w:pPr>
      <w:ind w:left="720"/>
      <w:contextualSpacing/>
    </w:pPr>
    <w:rPr>
      <w:szCs w:val="21"/>
    </w:rPr>
  </w:style>
  <w:style w:type="character" w:styleId="a4">
    <w:name w:val="annotation reference"/>
    <w:basedOn w:val="a0"/>
    <w:uiPriority w:val="99"/>
    <w:semiHidden/>
    <w:unhideWhenUsed/>
    <w:rsid w:val="00B077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07764"/>
    <w:pPr>
      <w:spacing w:line="240" w:lineRule="auto"/>
    </w:pPr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07764"/>
    <w:rPr>
      <w:rFonts w:ascii="Liberation Serif" w:eastAsia="SimSun" w:hAnsi="Liberation Serif" w:cs="Mangal"/>
      <w:kern w:val="1"/>
      <w:sz w:val="20"/>
      <w:szCs w:val="18"/>
      <w:lang w:eastAsia="hi-IN" w:bidi="hi-I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077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07764"/>
    <w:rPr>
      <w:rFonts w:ascii="Liberation Serif" w:eastAsia="SimSun" w:hAnsi="Liberation Serif" w:cs="Mangal"/>
      <w:b/>
      <w:bCs/>
      <w:kern w:val="1"/>
      <w:sz w:val="20"/>
      <w:szCs w:val="18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B07764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B07764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AE"/>
    <w:pPr>
      <w:widowControl w:val="0"/>
      <w:suppressAutoHyphens/>
      <w:spacing w:after="0" w:line="100" w:lineRule="atLeast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ED"/>
    <w:pPr>
      <w:ind w:left="720"/>
      <w:contextualSpacing/>
    </w:pPr>
    <w:rPr>
      <w:szCs w:val="21"/>
    </w:rPr>
  </w:style>
  <w:style w:type="character" w:styleId="a4">
    <w:name w:val="annotation reference"/>
    <w:basedOn w:val="a0"/>
    <w:uiPriority w:val="99"/>
    <w:semiHidden/>
    <w:unhideWhenUsed/>
    <w:rsid w:val="00B077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07764"/>
    <w:pPr>
      <w:spacing w:line="240" w:lineRule="auto"/>
    </w:pPr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07764"/>
    <w:rPr>
      <w:rFonts w:ascii="Liberation Serif" w:eastAsia="SimSun" w:hAnsi="Liberation Serif" w:cs="Mangal"/>
      <w:kern w:val="1"/>
      <w:sz w:val="20"/>
      <w:szCs w:val="18"/>
      <w:lang w:eastAsia="hi-IN" w:bidi="hi-I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077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07764"/>
    <w:rPr>
      <w:rFonts w:ascii="Liberation Serif" w:eastAsia="SimSun" w:hAnsi="Liberation Serif" w:cs="Mangal"/>
      <w:b/>
      <w:bCs/>
      <w:kern w:val="1"/>
      <w:sz w:val="20"/>
      <w:szCs w:val="18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B07764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B07764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FDCF7-C2D2-4EA0-A48C-B76AA998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Firsanov</dc:creator>
  <cp:lastModifiedBy>Konstantin Firsanov</cp:lastModifiedBy>
  <cp:revision>4</cp:revision>
  <cp:lastPrinted>2015-09-03T12:55:00Z</cp:lastPrinted>
  <dcterms:created xsi:type="dcterms:W3CDTF">2015-09-03T11:34:00Z</dcterms:created>
  <dcterms:modified xsi:type="dcterms:W3CDTF">2015-09-03T13:01:00Z</dcterms:modified>
</cp:coreProperties>
</file>