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28" w:rsidRDefault="00594654">
      <w:r>
        <w:t>Вопросы по аттестации</w:t>
      </w:r>
      <w:r w:rsidR="002E0EA7">
        <w:t xml:space="preserve"> для младших специалистов по качеству</w:t>
      </w:r>
      <w:r w:rsidR="00371753">
        <w:t>,</w:t>
      </w:r>
      <w:r w:rsidR="002E0EA7">
        <w:t xml:space="preserve"> </w:t>
      </w:r>
      <w:proofErr w:type="gramStart"/>
      <w:r w:rsidR="002E0EA7">
        <w:t>согласно матрицы</w:t>
      </w:r>
      <w:proofErr w:type="gramEnd"/>
      <w:r w:rsidR="002E0EA7">
        <w:t xml:space="preserve"> компетенций</w:t>
      </w:r>
      <w:r w:rsidR="00B9399C">
        <w:t>. Можно сф</w:t>
      </w:r>
      <w:r w:rsidR="00045BAC">
        <w:t xml:space="preserve">ормировать что-то типа билетов с 2 вопросами </w:t>
      </w:r>
    </w:p>
    <w:p w:rsidR="00B9399C" w:rsidRDefault="00B9399C">
      <w:r>
        <w:t>Тео</w:t>
      </w:r>
      <w:r w:rsidR="00045BAC">
        <w:t>ре</w:t>
      </w:r>
      <w:r>
        <w:t xml:space="preserve">тический </w:t>
      </w:r>
      <w:r w:rsidR="00045BAC">
        <w:t>вопрос</w:t>
      </w:r>
      <w:r w:rsidR="001F4E21">
        <w:t xml:space="preserve"> в билете из</w:t>
      </w:r>
      <w:r w:rsidR="00045BAC">
        <w:t>:</w:t>
      </w:r>
    </w:p>
    <w:p w:rsidR="005E607F" w:rsidRPr="005E607F" w:rsidRDefault="001F4E21" w:rsidP="00371753">
      <w:pPr>
        <w:pStyle w:val="a3"/>
        <w:numPr>
          <w:ilvl w:val="0"/>
          <w:numId w:val="1"/>
        </w:numPr>
      </w:pPr>
      <w:r>
        <w:t>Теоре</w:t>
      </w:r>
      <w:r w:rsidR="005E607F">
        <w:t>тические основы тестирования:</w:t>
      </w:r>
    </w:p>
    <w:p w:rsidR="005E607F" w:rsidRDefault="00032EBD" w:rsidP="005E607F">
      <w:pPr>
        <w:pStyle w:val="a3"/>
        <w:numPr>
          <w:ilvl w:val="1"/>
          <w:numId w:val="1"/>
        </w:numPr>
      </w:pPr>
      <w:r>
        <w:t>Что такое тестирование и зачем оно нужно.</w:t>
      </w:r>
    </w:p>
    <w:p w:rsidR="005E607F" w:rsidRDefault="00032EBD" w:rsidP="005E607F">
      <w:pPr>
        <w:pStyle w:val="a3"/>
        <w:numPr>
          <w:ilvl w:val="1"/>
          <w:numId w:val="1"/>
        </w:numPr>
      </w:pPr>
      <w:r>
        <w:t>Чем отличается тестирование от отладки, выполняемой разработчиком.</w:t>
      </w:r>
    </w:p>
    <w:p w:rsidR="005E607F" w:rsidRDefault="00032EBD" w:rsidP="005E607F">
      <w:pPr>
        <w:pStyle w:val="a3"/>
        <w:numPr>
          <w:ilvl w:val="1"/>
          <w:numId w:val="1"/>
        </w:numPr>
      </w:pPr>
      <w:r>
        <w:t>Цели тестирования на различных этапах жизненного цикла программного продукта.</w:t>
      </w:r>
    </w:p>
    <w:p w:rsidR="005E607F" w:rsidRDefault="00032EBD" w:rsidP="005E607F">
      <w:pPr>
        <w:pStyle w:val="a3"/>
        <w:numPr>
          <w:ilvl w:val="1"/>
          <w:numId w:val="1"/>
        </w:numPr>
      </w:pPr>
      <w:r>
        <w:t>Семь принципов тестирования. Пояснить каждый из них.</w:t>
      </w:r>
    </w:p>
    <w:p w:rsidR="005E607F" w:rsidRDefault="00032EBD" w:rsidP="005E607F">
      <w:pPr>
        <w:pStyle w:val="a3"/>
        <w:numPr>
          <w:ilvl w:val="1"/>
          <w:numId w:val="1"/>
        </w:numPr>
      </w:pPr>
      <w:r>
        <w:t xml:space="preserve">Пять основных активностей в тестировании </w:t>
      </w:r>
      <w:proofErr w:type="gramStart"/>
      <w:r>
        <w:t>ПО</w:t>
      </w:r>
      <w:proofErr w:type="gramEnd"/>
      <w:r>
        <w:t>.</w:t>
      </w:r>
    </w:p>
    <w:p w:rsidR="005E607F" w:rsidRDefault="005E607F" w:rsidP="005E607F">
      <w:pPr>
        <w:pStyle w:val="a3"/>
        <w:numPr>
          <w:ilvl w:val="1"/>
          <w:numId w:val="1"/>
        </w:numPr>
      </w:pPr>
      <w:r>
        <w:t>Сравнить различные уровни</w:t>
      </w:r>
      <w:r w:rsidRPr="005E607F">
        <w:t xml:space="preserve"> тестирования, согласно их целям, объектам, типам находимых дефектов.</w:t>
      </w:r>
    </w:p>
    <w:p w:rsidR="005E607F" w:rsidRDefault="005E607F" w:rsidP="005E607F">
      <w:pPr>
        <w:pStyle w:val="a3"/>
        <w:numPr>
          <w:ilvl w:val="1"/>
          <w:numId w:val="1"/>
        </w:numPr>
      </w:pPr>
      <w:r>
        <w:t xml:space="preserve">Виды тестирования, согласно </w:t>
      </w:r>
      <w:r w:rsidRPr="005E607F">
        <w:rPr>
          <w:lang w:val="en-US"/>
        </w:rPr>
        <w:t>ISO-25000.</w:t>
      </w:r>
    </w:p>
    <w:p w:rsidR="005E607F" w:rsidRDefault="00831737" w:rsidP="005E607F">
      <w:pPr>
        <w:pStyle w:val="a3"/>
        <w:numPr>
          <w:ilvl w:val="0"/>
          <w:numId w:val="1"/>
        </w:numPr>
      </w:pPr>
      <w:r>
        <w:t xml:space="preserve">Теория тестирования </w:t>
      </w:r>
      <w:r>
        <w:rPr>
          <w:lang w:val="en-US"/>
        </w:rPr>
        <w:t>web-</w:t>
      </w:r>
      <w:r>
        <w:t>приложений.</w:t>
      </w:r>
    </w:p>
    <w:p w:rsidR="00831737" w:rsidRDefault="00831737" w:rsidP="00831737">
      <w:pPr>
        <w:pStyle w:val="a3"/>
        <w:numPr>
          <w:ilvl w:val="1"/>
          <w:numId w:val="1"/>
        </w:numPr>
      </w:pPr>
      <w:r w:rsidRPr="00831737">
        <w:t>Структура HTTP протокола.</w:t>
      </w:r>
    </w:p>
    <w:p w:rsidR="00831737" w:rsidRDefault="00831737" w:rsidP="00831737">
      <w:pPr>
        <w:pStyle w:val="a3"/>
        <w:numPr>
          <w:ilvl w:val="1"/>
          <w:numId w:val="1"/>
        </w:numPr>
      </w:pPr>
      <w:r w:rsidRPr="00831737">
        <w:t>Методы HTTP протокола. Краткая характеристика каждого из них.</w:t>
      </w:r>
      <w:bookmarkStart w:id="0" w:name="_GoBack"/>
      <w:bookmarkEnd w:id="0"/>
    </w:p>
    <w:p w:rsidR="00831737" w:rsidRDefault="00831737" w:rsidP="00831737">
      <w:pPr>
        <w:pStyle w:val="a3"/>
        <w:numPr>
          <w:ilvl w:val="1"/>
          <w:numId w:val="1"/>
        </w:numPr>
      </w:pPr>
      <w:r w:rsidRPr="00831737">
        <w:t>Классификация кодов ответа от сервера. Примеры из каждой группы.</w:t>
      </w:r>
    </w:p>
    <w:p w:rsidR="00831737" w:rsidRDefault="00831737" w:rsidP="00831737">
      <w:pPr>
        <w:pStyle w:val="a3"/>
        <w:numPr>
          <w:ilvl w:val="1"/>
          <w:numId w:val="1"/>
        </w:numPr>
      </w:pPr>
      <w:r w:rsidRPr="00831737">
        <w:t xml:space="preserve">Что такое </w:t>
      </w:r>
      <w:proofErr w:type="spellStart"/>
      <w:r w:rsidRPr="00831737">
        <w:t>cookie</w:t>
      </w:r>
      <w:proofErr w:type="spellEnd"/>
      <w:r w:rsidRPr="00831737">
        <w:t xml:space="preserve">. Механизм работы с </w:t>
      </w:r>
      <w:proofErr w:type="spellStart"/>
      <w:r w:rsidRPr="00831737">
        <w:t>cookie</w:t>
      </w:r>
      <w:proofErr w:type="spellEnd"/>
      <w:r w:rsidRPr="00831737">
        <w:t>.</w:t>
      </w:r>
    </w:p>
    <w:p w:rsidR="00831737" w:rsidRDefault="00B9399C" w:rsidP="00B9399C">
      <w:pPr>
        <w:pStyle w:val="a3"/>
        <w:numPr>
          <w:ilvl w:val="0"/>
          <w:numId w:val="1"/>
        </w:numPr>
      </w:pPr>
      <w:r>
        <w:t xml:space="preserve">Теория и практика </w:t>
      </w:r>
      <w:proofErr w:type="gramStart"/>
      <w:r>
        <w:t>тест-дизайна</w:t>
      </w:r>
      <w:proofErr w:type="gramEnd"/>
      <w:r>
        <w:t>.</w:t>
      </w:r>
    </w:p>
    <w:p w:rsidR="00B9399C" w:rsidRDefault="00B9399C" w:rsidP="00B9399C">
      <w:pPr>
        <w:pStyle w:val="a3"/>
        <w:numPr>
          <w:ilvl w:val="1"/>
          <w:numId w:val="1"/>
        </w:numPr>
      </w:pPr>
      <w:r>
        <w:t>Основные элементы тестового сценария.</w:t>
      </w:r>
    </w:p>
    <w:p w:rsidR="00B9399C" w:rsidRDefault="00B9399C" w:rsidP="00B9399C">
      <w:pPr>
        <w:pStyle w:val="a3"/>
        <w:numPr>
          <w:ilvl w:val="1"/>
          <w:numId w:val="1"/>
        </w:numPr>
      </w:pPr>
      <w:r>
        <w:t xml:space="preserve">Основные техники </w:t>
      </w:r>
      <w:proofErr w:type="gramStart"/>
      <w:r>
        <w:t>тест-дизайна</w:t>
      </w:r>
      <w:proofErr w:type="gramEnd"/>
      <w:r>
        <w:t xml:space="preserve"> при тестировании по методу черного ящика.</w:t>
      </w:r>
    </w:p>
    <w:p w:rsidR="00B9399C" w:rsidRDefault="00B9399C" w:rsidP="00B9399C">
      <w:pPr>
        <w:pStyle w:val="a3"/>
        <w:numPr>
          <w:ilvl w:val="1"/>
          <w:numId w:val="1"/>
        </w:numPr>
      </w:pPr>
      <w:r w:rsidRPr="00B9399C">
        <w:t xml:space="preserve">Разбиение на эквивалентные классы. </w:t>
      </w:r>
      <w:r>
        <w:t>Характеристика. Пример.</w:t>
      </w:r>
    </w:p>
    <w:p w:rsidR="00B9399C" w:rsidRDefault="00B9399C" w:rsidP="00B9399C">
      <w:pPr>
        <w:pStyle w:val="a3"/>
        <w:numPr>
          <w:ilvl w:val="1"/>
          <w:numId w:val="1"/>
        </w:numPr>
      </w:pPr>
      <w:r w:rsidRPr="00B9399C">
        <w:t>Тестиров</w:t>
      </w:r>
      <w:r>
        <w:t>ание граничных значений. Характеристика. Пример.</w:t>
      </w:r>
    </w:p>
    <w:p w:rsidR="00B9399C" w:rsidRDefault="00B9399C" w:rsidP="00B9399C">
      <w:pPr>
        <w:pStyle w:val="a3"/>
        <w:numPr>
          <w:ilvl w:val="1"/>
          <w:numId w:val="1"/>
        </w:numPr>
      </w:pPr>
      <w:r w:rsidRPr="00B9399C">
        <w:t>Тестирован</w:t>
      </w:r>
      <w:r>
        <w:t>ие по таблице переходов. Характеристика. Пример.</w:t>
      </w:r>
    </w:p>
    <w:p w:rsidR="00B9399C" w:rsidRDefault="00B9399C" w:rsidP="00045BAC">
      <w:pPr>
        <w:pStyle w:val="a3"/>
        <w:numPr>
          <w:ilvl w:val="1"/>
          <w:numId w:val="1"/>
        </w:numPr>
      </w:pPr>
      <w:r w:rsidRPr="00B9399C">
        <w:t xml:space="preserve">Тестирование с использованием таблицы состояний. </w:t>
      </w:r>
      <w:r w:rsidR="00045BAC">
        <w:t xml:space="preserve">Характеристика. </w:t>
      </w:r>
      <w:r w:rsidRPr="00B9399C">
        <w:t>Пример.</w:t>
      </w:r>
    </w:p>
    <w:p w:rsidR="00045BAC" w:rsidRDefault="00045BAC" w:rsidP="00045BAC">
      <w:r>
        <w:t>Теоретическое задание на выбор</w:t>
      </w:r>
      <w:r w:rsidR="001F4E21">
        <w:t xml:space="preserve"> </w:t>
      </w:r>
      <w:proofErr w:type="gramStart"/>
      <w:r w:rsidR="001F4E21">
        <w:t>из</w:t>
      </w:r>
      <w:proofErr w:type="gramEnd"/>
      <w:r>
        <w:t>:</w:t>
      </w:r>
    </w:p>
    <w:p w:rsidR="00045BAC" w:rsidRDefault="001F4E21" w:rsidP="00045BAC">
      <w:pPr>
        <w:pStyle w:val="a3"/>
        <w:numPr>
          <w:ilvl w:val="0"/>
          <w:numId w:val="2"/>
        </w:numPr>
      </w:pPr>
      <w:r>
        <w:t>Описать по шагам процесс тестирования задачи:</w:t>
      </w:r>
    </w:p>
    <w:p w:rsidR="001F4E21" w:rsidRDefault="00313282" w:rsidP="00313282">
      <w:r>
        <w:t>Практическое задание для Даниила</w:t>
      </w:r>
      <w:r w:rsidR="005650B9">
        <w:t xml:space="preserve"> Копылова</w:t>
      </w:r>
      <w:r>
        <w:t>:</w:t>
      </w:r>
    </w:p>
    <w:p w:rsidR="00313282" w:rsidRPr="005650B9" w:rsidRDefault="00313282" w:rsidP="00313282">
      <w:r>
        <w:t xml:space="preserve">- Написать скрипт автоматизированного тестирования </w:t>
      </w:r>
      <w:r w:rsidR="005650B9">
        <w:t xml:space="preserve">на основе </w:t>
      </w:r>
      <w:proofErr w:type="spellStart"/>
      <w:r w:rsidR="005650B9">
        <w:rPr>
          <w:lang w:val="en-US"/>
        </w:rPr>
        <w:t>Sellenium</w:t>
      </w:r>
      <w:proofErr w:type="spellEnd"/>
      <w:r w:rsidR="005650B9" w:rsidRPr="005650B9">
        <w:t>.</w:t>
      </w:r>
    </w:p>
    <w:p w:rsidR="005650B9" w:rsidRDefault="005650B9" w:rsidP="00313282">
      <w:r>
        <w:t xml:space="preserve">Практическое задание для Оли </w:t>
      </w:r>
      <w:proofErr w:type="spellStart"/>
      <w:r>
        <w:t>Ипполитовой</w:t>
      </w:r>
      <w:proofErr w:type="spellEnd"/>
      <w:r>
        <w:t>:</w:t>
      </w:r>
    </w:p>
    <w:p w:rsidR="005650B9" w:rsidRPr="005650B9" w:rsidRDefault="005650B9" w:rsidP="00313282">
      <w:r>
        <w:t xml:space="preserve">- Разработать тест дизайн по проекту </w:t>
      </w:r>
      <w:r>
        <w:rPr>
          <w:lang w:val="en-US"/>
        </w:rPr>
        <w:t>Cassantec</w:t>
      </w:r>
      <w:r w:rsidRPr="005650B9">
        <w:t>.</w:t>
      </w:r>
    </w:p>
    <w:sectPr w:rsidR="005650B9" w:rsidRPr="00565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934CB"/>
    <w:multiLevelType w:val="hybridMultilevel"/>
    <w:tmpl w:val="5F7E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049E5"/>
    <w:multiLevelType w:val="hybridMultilevel"/>
    <w:tmpl w:val="4006730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54"/>
    <w:rsid w:val="00032EBD"/>
    <w:rsid w:val="00045BAC"/>
    <w:rsid w:val="00151478"/>
    <w:rsid w:val="00176328"/>
    <w:rsid w:val="001F4E21"/>
    <w:rsid w:val="002E0EA7"/>
    <w:rsid w:val="002F3351"/>
    <w:rsid w:val="00313282"/>
    <w:rsid w:val="00371753"/>
    <w:rsid w:val="005650B9"/>
    <w:rsid w:val="00594654"/>
    <w:rsid w:val="005E607F"/>
    <w:rsid w:val="00831737"/>
    <w:rsid w:val="00B9399C"/>
    <w:rsid w:val="00C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5</cp:revision>
  <dcterms:created xsi:type="dcterms:W3CDTF">2014-02-26T05:06:00Z</dcterms:created>
  <dcterms:modified xsi:type="dcterms:W3CDTF">2014-02-28T11:32:00Z</dcterms:modified>
</cp:coreProperties>
</file>