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360045" distL="0" distR="360045" simplePos="0" locked="0" layoutInCell="1" allowOverlap="1" relativeHeight="0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ООО «ИСС Арт»</w:t>
      </w:r>
    </w:p>
    <w:p>
      <w:pPr>
        <w:pStyle w:val="Text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>
      <w:pPr>
        <w:pStyle w:val="TextBody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СЛУЖЕБНАЯ ЗАПИСКА</w:t>
      </w:r>
      <w:r>
        <w:rPr>
          <w:b/>
        </w:rPr>
        <w:tab/>
        <w:tab/>
        <w:t xml:space="preserve">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от «</w:t>
      </w:r>
      <w:r>
        <w:rPr>
          <w:rFonts w:ascii="Times New Roman" w:hAnsi="Times New Roman"/>
          <w:b/>
          <w:sz w:val="24"/>
          <w:szCs w:val="24"/>
          <w:u w:val="single"/>
        </w:rPr>
        <w:t>14</w:t>
      </w:r>
      <w:r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октября </w:t>
      </w:r>
      <w:r>
        <w:rPr>
          <w:rFonts w:ascii="Times New Roman" w:hAnsi="Times New Roman"/>
          <w:b/>
          <w:sz w:val="24"/>
          <w:szCs w:val="24"/>
        </w:rPr>
        <w:t>2016г.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color w:val="000000"/>
          <w:sz w:val="24"/>
          <w:szCs w:val="24"/>
          <w:lang w:eastAsia="ru-RU"/>
        </w:rPr>
        <w:t>Пересмотр заработной платы Дудник В. с 1 ноября 2016</w:t>
      </w:r>
    </w:p>
    <w:p>
      <w:pPr>
        <w:pStyle w:val="Normal"/>
        <w:spacing w:lineRule="auto" w:line="240" w:before="0" w:after="0"/>
        <w:ind w:left="708" w:right="0" w:hanging="0"/>
        <w:jc w:val="center"/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успешного выполнения плана индивидуального развития и быстрого профессионального роста, предлагаю пересмотреть заработную плату инженера тестировщика Дудник Виктора, установив ему  оклад  34000 рублей, согласно сетки</w:t>
      </w:r>
      <w:bookmarkStart w:id="0" w:name="_GoBack"/>
      <w:bookmarkEnd w:id="0"/>
      <w:r>
        <w:rPr>
          <w:sz w:val="24"/>
          <w:szCs w:val="24"/>
        </w:rPr>
        <w:t xml:space="preserve"> окладов отдела, с 1-го ноября 2016 года.</w:t>
      </w:r>
    </w:p>
    <w:p>
      <w:pPr>
        <w:pStyle w:val="TextBody"/>
        <w:numPr>
          <w:ilvl w:val="0"/>
          <w:numId w:val="1"/>
        </w:numPr>
        <w:spacing w:lineRule="auto" w:line="240" w:before="0" w:after="120"/>
        <w:ind w:left="720" w:right="0" w:hanging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Оформление пересмотра заработной платы сотрудника планируется поручить </w:t>
      </w:r>
      <w:r>
        <w:rPr>
          <w:color w:val="000000"/>
          <w:sz w:val="24"/>
          <w:szCs w:val="24"/>
        </w:rPr>
        <w:t>Зайцевой Юлии</w:t>
      </w:r>
      <w:r>
        <w:rPr>
          <w:color w:val="000000"/>
          <w:sz w:val="24"/>
          <w:szCs w:val="24"/>
        </w:rPr>
        <w:t>.</w:t>
      </w:r>
    </w:p>
    <w:p>
      <w:pPr>
        <w:pStyle w:val="TextBody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TextBody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отдела тестирования</w:t>
        <w:tab/>
        <w:t xml:space="preserve">  </w:t>
        <w:tab/>
        <w:tab/>
        <w:t>Фирсанов Константин Александрович</w:t>
      </w:r>
    </w:p>
    <w:p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276" w:right="566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Основной текст Знак"/>
    <w:link w:val="a3"/>
    <w:rsid w:val="00ba2ecb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a4"/>
    <w:rsid w:val="00ba2ecb"/>
    <w:basedOn w:val="Normal"/>
    <w:pPr>
      <w:overflowPunct w:val="true"/>
      <w:spacing w:lineRule="auto" w:line="360" w:before="0" w:after="0"/>
      <w:textAlignment w:val="baseline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53E6-F8D1-4D2E-B8F6-7C02701F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2016-01-11T12:28:00Z</dcterms:created>
  <dc:creator>Tatyana Kramarova</dc:creator>
  <dc:language>en-US</dc:language>
  <cp:lastModifiedBy>Konstantin Firsanov</cp:lastModifiedBy>
  <cp:lastPrinted>2015-10-30T11:50:00Z</cp:lastPrinted>
  <dcterms:modified xsi:type="dcterms:W3CDTF">2016-01-29T06:48:00Z</dcterms:modified>
  <cp:revision>4</cp:revision>
</cp:coreProperties>
</file>