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56" w:rsidRDefault="005E1F56">
      <w:r>
        <w:t>Исходные данные:</w:t>
      </w:r>
    </w:p>
    <w:p w:rsidR="005E1F56" w:rsidRDefault="005E1F56" w:rsidP="005E1F56">
      <w:pPr>
        <w:pStyle w:val="a3"/>
        <w:numPr>
          <w:ilvl w:val="0"/>
          <w:numId w:val="1"/>
        </w:numPr>
      </w:pPr>
      <w:r>
        <w:t xml:space="preserve"> </w:t>
      </w:r>
      <w:proofErr w:type="gramStart"/>
      <w:r w:rsidRPr="005E1F56">
        <w:rPr>
          <w:lang w:val="en-US"/>
        </w:rPr>
        <w:t>web</w:t>
      </w:r>
      <w:r w:rsidRPr="00B71A02">
        <w:t>-</w:t>
      </w:r>
      <w:r w:rsidR="00B71A02">
        <w:t>портал</w:t>
      </w:r>
      <w:proofErr w:type="gramEnd"/>
      <w:r w:rsidR="00B71A02">
        <w:t>, предоставляющий некоторые услуги зарегистрированным пользователям из организаций, подписавшихся на услуги портала.</w:t>
      </w:r>
    </w:p>
    <w:p w:rsidR="005E1F56" w:rsidRDefault="005E1F56" w:rsidP="005E1F56">
      <w:pPr>
        <w:pStyle w:val="a3"/>
        <w:numPr>
          <w:ilvl w:val="0"/>
          <w:numId w:val="1"/>
        </w:numPr>
      </w:pPr>
      <w:r>
        <w:t>Количество типов организаций, имеющих подписку на портале –</w:t>
      </w:r>
      <w:r w:rsidR="00B71A02">
        <w:t xml:space="preserve"> </w:t>
      </w:r>
      <w:r w:rsidR="00B71A02" w:rsidRPr="00B71A02">
        <w:t>5</w:t>
      </w:r>
      <w:r w:rsidR="00B71A02">
        <w:t>: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Dealer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Partner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Customer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Root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Other</w:t>
      </w:r>
    </w:p>
    <w:p w:rsidR="005E1F56" w:rsidRPr="00B71A02" w:rsidRDefault="005E1F56" w:rsidP="005E1F56">
      <w:pPr>
        <w:pStyle w:val="a3"/>
        <w:numPr>
          <w:ilvl w:val="0"/>
          <w:numId w:val="1"/>
        </w:numPr>
      </w:pPr>
      <w:r>
        <w:t>Количество типов лицензий организаций, возможных для каждого типа -3</w:t>
      </w:r>
      <w:r w:rsidR="00B71A02" w:rsidRPr="00B71A02">
        <w:t>: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Licensed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Trial</w:t>
      </w:r>
    </w:p>
    <w:p w:rsid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Expired</w:t>
      </w:r>
    </w:p>
    <w:p w:rsidR="005E1F56" w:rsidRPr="00B71A02" w:rsidRDefault="005E1F56" w:rsidP="005E1F56">
      <w:pPr>
        <w:pStyle w:val="a3"/>
        <w:numPr>
          <w:ilvl w:val="0"/>
          <w:numId w:val="1"/>
        </w:numPr>
      </w:pPr>
      <w:r>
        <w:t>Количество типов пользовательских аккаунтов –</w:t>
      </w:r>
      <w:r w:rsidR="00B71A02">
        <w:t xml:space="preserve"> </w:t>
      </w:r>
      <w:r w:rsidR="00B71A02">
        <w:rPr>
          <w:lang w:val="en-US"/>
        </w:rPr>
        <w:t>4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User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Guest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Device</w:t>
      </w:r>
    </w:p>
    <w:p w:rsid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Server</w:t>
      </w:r>
    </w:p>
    <w:p w:rsidR="005E1F56" w:rsidRPr="00B71A02" w:rsidRDefault="005E1F56" w:rsidP="005E1F56">
      <w:pPr>
        <w:pStyle w:val="a3"/>
        <w:numPr>
          <w:ilvl w:val="0"/>
          <w:numId w:val="1"/>
        </w:numPr>
      </w:pPr>
      <w:r>
        <w:t>Количество типов пользовательских лицензий –</w:t>
      </w:r>
      <w:r w:rsidR="00B71A02">
        <w:t xml:space="preserve"> </w:t>
      </w:r>
      <w:r w:rsidR="00B71A02">
        <w:rPr>
          <w:lang w:val="en-US"/>
        </w:rPr>
        <w:t>3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Visualization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Collaboration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Not licensed</w:t>
      </w:r>
    </w:p>
    <w:p w:rsidR="005E1F56" w:rsidRPr="00B71A02" w:rsidRDefault="005E1F56" w:rsidP="005E1F56">
      <w:pPr>
        <w:pStyle w:val="a3"/>
        <w:numPr>
          <w:ilvl w:val="0"/>
          <w:numId w:val="1"/>
        </w:numPr>
      </w:pPr>
      <w:r>
        <w:t xml:space="preserve">Количество типов разрешений на </w:t>
      </w:r>
      <w:r>
        <w:rPr>
          <w:lang w:val="en-US"/>
        </w:rPr>
        <w:t>home</w:t>
      </w:r>
      <w:r w:rsidRPr="005E1F56">
        <w:t xml:space="preserve"> </w:t>
      </w:r>
      <w:r>
        <w:rPr>
          <w:lang w:val="en-US"/>
        </w:rPr>
        <w:t>site</w:t>
      </w:r>
      <w:r w:rsidRPr="005E1F56">
        <w:t xml:space="preserve"> </w:t>
      </w:r>
      <w:r>
        <w:t>для каждого пользователя – 4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Owner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Editor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Viewer</w:t>
      </w:r>
    </w:p>
    <w:p w:rsid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Not permitted</w:t>
      </w:r>
    </w:p>
    <w:p w:rsidR="005E1F56" w:rsidRPr="00B71A02" w:rsidRDefault="005E1F56" w:rsidP="005E1F56">
      <w:pPr>
        <w:pStyle w:val="a3"/>
        <w:numPr>
          <w:ilvl w:val="0"/>
          <w:numId w:val="1"/>
        </w:numPr>
      </w:pPr>
      <w:r>
        <w:t xml:space="preserve">Количество типов разрешений на </w:t>
      </w:r>
      <w:r>
        <w:rPr>
          <w:lang w:val="en-US"/>
        </w:rPr>
        <w:t>home</w:t>
      </w:r>
      <w:r w:rsidRPr="005E1F56">
        <w:t xml:space="preserve"> </w:t>
      </w:r>
      <w:r>
        <w:rPr>
          <w:lang w:val="en-US"/>
        </w:rPr>
        <w:t>page</w:t>
      </w:r>
      <w:r w:rsidRPr="005E1F56">
        <w:t xml:space="preserve"> </w:t>
      </w:r>
      <w:r>
        <w:t>для каждого пользователя – 4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Owner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Editor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Viewer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Not permitted</w:t>
      </w:r>
    </w:p>
    <w:p w:rsidR="005E1F56" w:rsidRPr="00B71A02" w:rsidRDefault="005E1F56" w:rsidP="005E1F56">
      <w:pPr>
        <w:pStyle w:val="a3"/>
        <w:numPr>
          <w:ilvl w:val="0"/>
          <w:numId w:val="1"/>
        </w:numPr>
      </w:pPr>
      <w:r>
        <w:t>Число поддерживаемых браузеров –</w:t>
      </w:r>
      <w:r w:rsidR="00B71A02">
        <w:t xml:space="preserve"> </w:t>
      </w:r>
      <w:r w:rsidR="00B71A02">
        <w:rPr>
          <w:lang w:val="en-US"/>
        </w:rPr>
        <w:t>6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IE10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Firefox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Google chrome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Safari (Mac)</w:t>
      </w:r>
    </w:p>
    <w:p w:rsidR="00B71A02" w:rsidRPr="00B71A02" w:rsidRDefault="00B71A02" w:rsidP="006E79C5">
      <w:pPr>
        <w:pStyle w:val="a3"/>
        <w:numPr>
          <w:ilvl w:val="1"/>
          <w:numId w:val="1"/>
        </w:numPr>
      </w:pPr>
      <w:r>
        <w:rPr>
          <w:lang w:val="en-US"/>
        </w:rPr>
        <w:t>Safari (Win)</w:t>
      </w:r>
    </w:p>
    <w:p w:rsidR="00B71A02" w:rsidRDefault="00B71A02" w:rsidP="006E79C5">
      <w:pPr>
        <w:pStyle w:val="a3"/>
        <w:numPr>
          <w:ilvl w:val="1"/>
          <w:numId w:val="1"/>
        </w:numPr>
      </w:pPr>
      <w:bookmarkStart w:id="0" w:name="_GoBack"/>
      <w:bookmarkEnd w:id="0"/>
      <w:r>
        <w:rPr>
          <w:lang w:val="en-US"/>
        </w:rPr>
        <w:t>Opera</w:t>
      </w:r>
    </w:p>
    <w:p w:rsidR="005E1F56" w:rsidRPr="005E1F56" w:rsidRDefault="005E1F56" w:rsidP="005E1F56">
      <w:pPr>
        <w:ind w:left="360"/>
      </w:pPr>
      <w:proofErr w:type="spellStart"/>
      <w:r>
        <w:t>Задаание</w:t>
      </w:r>
      <w:proofErr w:type="spellEnd"/>
      <w:r>
        <w:t xml:space="preserve"> – какое количество </w:t>
      </w:r>
      <w:proofErr w:type="gramStart"/>
      <w:r>
        <w:t>тест-кейсов</w:t>
      </w:r>
      <w:proofErr w:type="gramEnd"/>
      <w:r>
        <w:t xml:space="preserve"> нужно составить, чтобы проверить </w:t>
      </w:r>
      <w:r>
        <w:rPr>
          <w:lang w:val="en-US"/>
        </w:rPr>
        <w:t>login</w:t>
      </w:r>
      <w:r w:rsidRPr="005E1F56">
        <w:t xml:space="preserve"> </w:t>
      </w:r>
      <w:r>
        <w:t xml:space="preserve">пользователя в систему. При </w:t>
      </w:r>
      <w:r>
        <w:rPr>
          <w:lang w:val="en-US"/>
        </w:rPr>
        <w:t>login</w:t>
      </w:r>
      <w:r w:rsidRPr="00B71A02">
        <w:t>’</w:t>
      </w:r>
      <w:r>
        <w:t>е по</w:t>
      </w:r>
      <w:r w:rsidR="00B71A02">
        <w:t xml:space="preserve">льзователь попадает на </w:t>
      </w:r>
      <w:r>
        <w:t>сайт и ст</w:t>
      </w:r>
      <w:r w:rsidR="00B71A02">
        <w:t>раницу своей организации.</w:t>
      </w:r>
      <w:r>
        <w:br/>
      </w:r>
    </w:p>
    <w:sectPr w:rsidR="005E1F56" w:rsidRPr="005E1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039E5"/>
    <w:multiLevelType w:val="hybridMultilevel"/>
    <w:tmpl w:val="59769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56"/>
    <w:rsid w:val="005E1F56"/>
    <w:rsid w:val="006E79C5"/>
    <w:rsid w:val="0070065B"/>
    <w:rsid w:val="00B7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2013-10-18T03:06:00Z</dcterms:created>
  <dcterms:modified xsi:type="dcterms:W3CDTF">2013-10-18T03:32:00Z</dcterms:modified>
</cp:coreProperties>
</file>