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D825" w14:textId="652F9CA0" w:rsidR="00B47EC2" w:rsidRDefault="00A36552" w:rsidP="00CB308E">
      <w:pPr>
        <w:jc w:val="center"/>
        <w:rPr>
          <w:b/>
          <w:bCs/>
          <w:sz w:val="36"/>
          <w:szCs w:val="36"/>
        </w:rPr>
      </w:pPr>
      <w:r w:rsidRPr="00CB308E">
        <w:rPr>
          <w:b/>
          <w:bCs/>
          <w:sz w:val="36"/>
          <w:szCs w:val="36"/>
        </w:rPr>
        <w:t>First Phase</w:t>
      </w:r>
    </w:p>
    <w:p w14:paraId="0D9F8EC0" w14:textId="0DC665FC" w:rsidR="00CB308E" w:rsidRPr="00CB308E" w:rsidRDefault="00CB308E" w:rsidP="00CB30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Simulation Implementation</w:t>
      </w:r>
      <w:r w:rsidR="00BE22B6">
        <w:rPr>
          <w:b/>
          <w:bCs/>
          <w:sz w:val="28"/>
          <w:szCs w:val="28"/>
        </w:rPr>
        <w:t>, Statistics and Plots</w:t>
      </w:r>
    </w:p>
    <w:p w14:paraId="52A57D00" w14:textId="599E4D25" w:rsidR="00AE719D" w:rsidRDefault="00377918" w:rsidP="00DD0D6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stated in the description, we calculated and plotted ensemble averages of sojourn times and cumulative averages of number of jobs in order to determine the warmup period. </w:t>
      </w:r>
      <w:r w:rsidR="00212576" w:rsidRPr="00212576">
        <w:rPr>
          <w:sz w:val="24"/>
          <w:szCs w:val="24"/>
        </w:rPr>
        <w:t>We simulated the system until 500 jobs departed and again, as mentioned, we used 10 and 30 replications for each utilization value.</w:t>
      </w:r>
      <w:r w:rsidR="00B57545">
        <w:rPr>
          <w:sz w:val="24"/>
          <w:szCs w:val="24"/>
        </w:rPr>
        <w:t xml:space="preserve"> </w:t>
      </w:r>
    </w:p>
    <w:p w14:paraId="1666E0AB" w14:textId="77777777" w:rsidR="00AA2BFD" w:rsidRDefault="00DD0D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D0D67">
        <w:rPr>
          <w:sz w:val="24"/>
          <w:szCs w:val="24"/>
        </w:rPr>
        <w:t>We first started by finding the arrival rate. Since our interarrival times come from a uniform distribution, we used the formula arrival_rate = 2/(a+b).</w:t>
      </w:r>
      <w:r w:rsidR="00D32B54">
        <w:rPr>
          <w:sz w:val="24"/>
          <w:szCs w:val="24"/>
        </w:rPr>
        <w:t xml:space="preserve"> </w:t>
      </w:r>
      <w:r w:rsidR="00D32B54" w:rsidRPr="00D32B54">
        <w:rPr>
          <w:sz w:val="24"/>
          <w:szCs w:val="24"/>
        </w:rPr>
        <w:t>For each different utilization value, we found the average number of busy servers in the system using the formula Ls = c * p and from there we calculated the service rate using the equation µ = λ / Ls.</w:t>
      </w:r>
      <w:r w:rsidR="00AA2BFD">
        <w:rPr>
          <w:sz w:val="24"/>
          <w:szCs w:val="24"/>
        </w:rPr>
        <w:t xml:space="preserve"> </w:t>
      </w:r>
    </w:p>
    <w:p w14:paraId="7C8D3A68" w14:textId="325F9F33" w:rsidR="00DD0D67" w:rsidRDefault="008978D5" w:rsidP="00AA2BFD">
      <w:pPr>
        <w:ind w:firstLine="720"/>
        <w:rPr>
          <w:sz w:val="24"/>
          <w:szCs w:val="24"/>
        </w:rPr>
      </w:pPr>
      <w:r w:rsidRPr="008978D5">
        <w:rPr>
          <w:sz w:val="24"/>
          <w:szCs w:val="24"/>
        </w:rPr>
        <w:t xml:space="preserve">After calculating </w:t>
      </w:r>
      <w:r w:rsidR="00B230B0">
        <w:rPr>
          <w:sz w:val="24"/>
          <w:szCs w:val="24"/>
        </w:rPr>
        <w:t xml:space="preserve">the </w:t>
      </w:r>
      <w:r w:rsidRPr="008978D5">
        <w:rPr>
          <w:sz w:val="24"/>
          <w:szCs w:val="24"/>
        </w:rPr>
        <w:t>arrival rate and service rate, we coded a generic DES using simpy. In</w:t>
      </w:r>
      <w:r w:rsidR="00733A77">
        <w:rPr>
          <w:sz w:val="24"/>
          <w:szCs w:val="24"/>
        </w:rPr>
        <w:t xml:space="preserve"> </w:t>
      </w:r>
      <w:r w:rsidRPr="007F77F9">
        <w:rPr>
          <w:i/>
          <w:iCs/>
          <w:sz w:val="24"/>
          <w:szCs w:val="24"/>
        </w:rPr>
        <w:t>job_generator</w:t>
      </w:r>
      <w:r w:rsidRPr="008978D5">
        <w:rPr>
          <w:sz w:val="24"/>
          <w:szCs w:val="24"/>
        </w:rPr>
        <w:t xml:space="preserve">, </w:t>
      </w:r>
      <w:r w:rsidRPr="007F77F9">
        <w:rPr>
          <w:i/>
          <w:iCs/>
          <w:sz w:val="24"/>
          <w:szCs w:val="24"/>
        </w:rPr>
        <w:t>arrival</w:t>
      </w:r>
      <w:r w:rsidRPr="008978D5">
        <w:rPr>
          <w:sz w:val="24"/>
          <w:szCs w:val="24"/>
        </w:rPr>
        <w:t xml:space="preserve">, </w:t>
      </w:r>
      <w:r w:rsidRPr="007F77F9">
        <w:rPr>
          <w:i/>
          <w:iCs/>
          <w:sz w:val="24"/>
          <w:szCs w:val="24"/>
        </w:rPr>
        <w:t>service</w:t>
      </w:r>
      <w:r w:rsidRPr="008978D5">
        <w:rPr>
          <w:sz w:val="24"/>
          <w:szCs w:val="24"/>
        </w:rPr>
        <w:t xml:space="preserve"> functions, besides the classical DES structure (arrival, service, departure), we also kept the required statistics in various data structures.</w:t>
      </w:r>
      <w:r w:rsidR="00D34247">
        <w:rPr>
          <w:sz w:val="24"/>
          <w:szCs w:val="24"/>
        </w:rPr>
        <w:t xml:space="preserve"> These statistics are</w:t>
      </w:r>
      <w:r w:rsidR="001C39F4">
        <w:rPr>
          <w:sz w:val="24"/>
          <w:szCs w:val="24"/>
        </w:rPr>
        <w:t xml:space="preserve"> </w:t>
      </w:r>
      <w:r w:rsidR="00D34247">
        <w:rPr>
          <w:sz w:val="24"/>
          <w:szCs w:val="24"/>
        </w:rPr>
        <w:t>cumulative average of jobs and sojourn ensemble times.</w:t>
      </w:r>
      <w:r w:rsidR="00793F89">
        <w:rPr>
          <w:sz w:val="24"/>
          <w:szCs w:val="24"/>
        </w:rPr>
        <w:t xml:space="preserve"> </w:t>
      </w:r>
      <w:r w:rsidR="00793F89" w:rsidRPr="00793F89">
        <w:rPr>
          <w:sz w:val="24"/>
          <w:szCs w:val="24"/>
        </w:rPr>
        <w:t>In each arrival event we updated the cumulative average of jobs and in each departure event we updated the sojourn ensemble times.</w:t>
      </w:r>
      <w:r w:rsidR="00BA2329">
        <w:rPr>
          <w:sz w:val="24"/>
          <w:szCs w:val="24"/>
        </w:rPr>
        <w:t xml:space="preserve"> </w:t>
      </w:r>
      <w:r w:rsidR="00BA2329" w:rsidRPr="00BA2329">
        <w:rPr>
          <w:sz w:val="24"/>
          <w:szCs w:val="24"/>
        </w:rPr>
        <w:t xml:space="preserve">We used this straightforward DES </w:t>
      </w:r>
      <w:r w:rsidR="005D7635">
        <w:rPr>
          <w:sz w:val="24"/>
          <w:szCs w:val="24"/>
        </w:rPr>
        <w:t xml:space="preserve">code </w:t>
      </w:r>
      <w:r w:rsidR="00BA2329" w:rsidRPr="00BA2329">
        <w:rPr>
          <w:sz w:val="24"/>
          <w:szCs w:val="24"/>
        </w:rPr>
        <w:t>both in the first phase and in the second phase where necessary.</w:t>
      </w:r>
      <w:r w:rsidR="00455C61">
        <w:rPr>
          <w:sz w:val="24"/>
          <w:szCs w:val="24"/>
        </w:rPr>
        <w:t xml:space="preserve"> </w:t>
      </w:r>
    </w:p>
    <w:p w14:paraId="1880D7AC" w14:textId="2BFFFBC8" w:rsidR="00681137" w:rsidRDefault="00D97829" w:rsidP="00AA2BFD">
      <w:pPr>
        <w:ind w:firstLine="720"/>
        <w:rPr>
          <w:sz w:val="24"/>
          <w:szCs w:val="24"/>
        </w:rPr>
      </w:pPr>
      <w:r w:rsidRPr="00D97829">
        <w:rPr>
          <w:sz w:val="24"/>
          <w:szCs w:val="24"/>
        </w:rPr>
        <w:t>For each different utilization value and different replication values</w:t>
      </w:r>
      <w:r w:rsidR="002D5629">
        <w:rPr>
          <w:sz w:val="24"/>
          <w:szCs w:val="24"/>
        </w:rPr>
        <w:t>,</w:t>
      </w:r>
      <w:r w:rsidRPr="00D97829">
        <w:rPr>
          <w:sz w:val="24"/>
          <w:szCs w:val="24"/>
        </w:rPr>
        <w:t xml:space="preserve"> we </w:t>
      </w:r>
      <w:r w:rsidR="00F42820">
        <w:rPr>
          <w:sz w:val="24"/>
          <w:szCs w:val="24"/>
        </w:rPr>
        <w:t>ran</w:t>
      </w:r>
      <w:r w:rsidRPr="00D97829">
        <w:rPr>
          <w:sz w:val="24"/>
          <w:szCs w:val="24"/>
        </w:rPr>
        <w:t xml:space="preserve"> the necessary simulations </w:t>
      </w:r>
      <w:r w:rsidR="00441503">
        <w:rPr>
          <w:sz w:val="24"/>
          <w:szCs w:val="24"/>
        </w:rPr>
        <w:t xml:space="preserve">with different random seeds </w:t>
      </w:r>
      <w:r w:rsidRPr="00D97829">
        <w:rPr>
          <w:sz w:val="24"/>
          <w:szCs w:val="24"/>
        </w:rPr>
        <w:t xml:space="preserve">and calculated the necessary statistics, the ensemble </w:t>
      </w:r>
      <w:r w:rsidR="007D3F0C">
        <w:rPr>
          <w:sz w:val="24"/>
          <w:szCs w:val="24"/>
        </w:rPr>
        <w:t xml:space="preserve">averages </w:t>
      </w:r>
      <w:r w:rsidRPr="00D97829">
        <w:rPr>
          <w:sz w:val="24"/>
          <w:szCs w:val="24"/>
        </w:rPr>
        <w:t xml:space="preserve">of waiting times and the cumulative </w:t>
      </w:r>
      <w:r w:rsidR="00980AB3">
        <w:rPr>
          <w:sz w:val="24"/>
          <w:szCs w:val="24"/>
        </w:rPr>
        <w:t xml:space="preserve">averages </w:t>
      </w:r>
      <w:r w:rsidRPr="00D97829">
        <w:rPr>
          <w:sz w:val="24"/>
          <w:szCs w:val="24"/>
        </w:rPr>
        <w:t>of the number of jobs and the confidence intervals of these statistics</w:t>
      </w:r>
      <w:r w:rsidR="005B730A">
        <w:rPr>
          <w:sz w:val="24"/>
          <w:szCs w:val="24"/>
        </w:rPr>
        <w:t>,</w:t>
      </w:r>
      <w:r w:rsidRPr="00D97829">
        <w:rPr>
          <w:sz w:val="24"/>
          <w:szCs w:val="24"/>
        </w:rPr>
        <w:t xml:space="preserve"> and then plotted the desired graphs using these values.</w:t>
      </w:r>
      <w:r w:rsidR="00AC0BFB">
        <w:rPr>
          <w:sz w:val="24"/>
          <w:szCs w:val="24"/>
        </w:rPr>
        <w:t xml:space="preserve"> </w:t>
      </w:r>
      <w:r w:rsidR="00AC0BFB" w:rsidRPr="00AC0BFB">
        <w:rPr>
          <w:sz w:val="24"/>
          <w:szCs w:val="24"/>
        </w:rPr>
        <w:t>The x-axis of the graphs shows the number of jobs and the y-axis shows the statistic value written in the title of the graph.</w:t>
      </w:r>
    </w:p>
    <w:p w14:paraId="5BD2D50C" w14:textId="0F3CD5D8" w:rsidR="00D97829" w:rsidRDefault="005B10AB" w:rsidP="00681137">
      <w:pPr>
        <w:ind w:firstLine="720"/>
        <w:rPr>
          <w:sz w:val="24"/>
          <w:szCs w:val="24"/>
        </w:rPr>
      </w:pPr>
      <w:r w:rsidRPr="005B10AB">
        <w:rPr>
          <w:sz w:val="24"/>
          <w:szCs w:val="24"/>
        </w:rPr>
        <w:t>The content of the graphs is quite self-explanatory. Green dots indicate the upper limit of the confidence interval, orange dots indicate the lower limit of the confidence interval and blue dots indicate the mean value.</w:t>
      </w:r>
      <w:r w:rsidR="00180D93">
        <w:rPr>
          <w:sz w:val="24"/>
          <w:szCs w:val="24"/>
        </w:rPr>
        <w:t xml:space="preserve"> </w:t>
      </w:r>
      <w:r w:rsidR="00180D93" w:rsidRPr="00180D93">
        <w:rPr>
          <w:sz w:val="24"/>
          <w:szCs w:val="24"/>
        </w:rPr>
        <w:t>Also it should be noted that when plotting the ensemble averages, I used the moving averages of these values instead of the original ensemble averages for a smoother and easier interpretation.</w:t>
      </w:r>
      <w:r w:rsidR="007970B1">
        <w:rPr>
          <w:sz w:val="24"/>
          <w:szCs w:val="24"/>
        </w:rPr>
        <w:t xml:space="preserve"> </w:t>
      </w:r>
    </w:p>
    <w:p w14:paraId="47243BF3" w14:textId="7ED89596" w:rsidR="00D110D2" w:rsidRDefault="002944F6" w:rsidP="00681137">
      <w:pPr>
        <w:ind w:firstLine="720"/>
        <w:rPr>
          <w:sz w:val="24"/>
          <w:szCs w:val="24"/>
        </w:rPr>
      </w:pPr>
      <w:r w:rsidRPr="002944F6">
        <w:rPr>
          <w:sz w:val="24"/>
          <w:szCs w:val="24"/>
        </w:rPr>
        <w:t>After plotting the desired statistics, we determined the warmup periods for different utilization, replication and response by eyeballing and displayed them in the graphs with a red vertical line.</w:t>
      </w:r>
      <w:r w:rsidR="00FC65A7">
        <w:rPr>
          <w:sz w:val="24"/>
          <w:szCs w:val="24"/>
        </w:rPr>
        <w:t xml:space="preserve"> </w:t>
      </w:r>
      <w:r w:rsidR="00FC65A7" w:rsidRPr="00FC65A7">
        <w:rPr>
          <w:sz w:val="24"/>
          <w:szCs w:val="24"/>
        </w:rPr>
        <w:t>However, we needed to convert these warmup periods from the number of depart</w:t>
      </w:r>
      <w:r w:rsidR="00FC65A7">
        <w:rPr>
          <w:sz w:val="24"/>
          <w:szCs w:val="24"/>
        </w:rPr>
        <w:t>ed</w:t>
      </w:r>
      <w:r w:rsidR="00FC65A7" w:rsidRPr="00FC65A7">
        <w:rPr>
          <w:sz w:val="24"/>
          <w:szCs w:val="24"/>
        </w:rPr>
        <w:t xml:space="preserve"> jobs to time.</w:t>
      </w:r>
      <w:r w:rsidR="00CD692E">
        <w:rPr>
          <w:sz w:val="24"/>
          <w:szCs w:val="24"/>
        </w:rPr>
        <w:t xml:space="preserve"> </w:t>
      </w:r>
      <w:r w:rsidR="004506AB" w:rsidRPr="004506AB">
        <w:rPr>
          <w:sz w:val="24"/>
          <w:szCs w:val="24"/>
        </w:rPr>
        <w:t>For this we made an approximation and used the formula warmup_period ~= (1/</w:t>
      </w:r>
      <w:r w:rsidR="00556307">
        <w:rPr>
          <w:sz w:val="24"/>
          <w:szCs w:val="24"/>
        </w:rPr>
        <w:t>departure</w:t>
      </w:r>
      <w:r w:rsidR="004506AB" w:rsidRPr="004506AB">
        <w:rPr>
          <w:sz w:val="24"/>
          <w:szCs w:val="24"/>
        </w:rPr>
        <w:t>_rate) * customer_number</w:t>
      </w:r>
      <w:r w:rsidR="002C0D1D">
        <w:rPr>
          <w:sz w:val="24"/>
          <w:szCs w:val="24"/>
        </w:rPr>
        <w:t>.</w:t>
      </w:r>
      <w:r w:rsidR="00556307">
        <w:rPr>
          <w:sz w:val="24"/>
          <w:szCs w:val="24"/>
        </w:rPr>
        <w:t xml:space="preserve"> </w:t>
      </w:r>
      <w:r w:rsidR="00556307" w:rsidRPr="00556307">
        <w:rPr>
          <w:sz w:val="24"/>
          <w:szCs w:val="24"/>
        </w:rPr>
        <w:t xml:space="preserve">This formula simply multiplies the average time each job spends in the system by the total number of </w:t>
      </w:r>
      <w:r w:rsidR="00461AF9">
        <w:rPr>
          <w:sz w:val="24"/>
          <w:szCs w:val="24"/>
        </w:rPr>
        <w:t xml:space="preserve">departed </w:t>
      </w:r>
      <w:r w:rsidR="00556307" w:rsidRPr="00556307">
        <w:rPr>
          <w:sz w:val="24"/>
          <w:szCs w:val="24"/>
        </w:rPr>
        <w:t>jobs to find the approximate elapsed time.</w:t>
      </w:r>
      <w:r w:rsidR="001B1E55">
        <w:rPr>
          <w:sz w:val="24"/>
          <w:szCs w:val="24"/>
        </w:rPr>
        <w:t xml:space="preserve"> </w:t>
      </w:r>
      <w:r w:rsidR="001B1E55" w:rsidRPr="001B1E55">
        <w:rPr>
          <w:sz w:val="24"/>
          <w:szCs w:val="24"/>
        </w:rPr>
        <w:t>Finally, we chose the larger of the warm-up times we calculated separately for the two responses. This is because the larger one covers the bias convergence time of both responses.</w:t>
      </w:r>
      <w:r w:rsidR="007876FC">
        <w:rPr>
          <w:sz w:val="24"/>
          <w:szCs w:val="24"/>
        </w:rPr>
        <w:t xml:space="preserve"> </w:t>
      </w:r>
    </w:p>
    <w:p w14:paraId="7BCD6FA3" w14:textId="77777777" w:rsidR="00F72C83" w:rsidRDefault="00F72C83" w:rsidP="00681137">
      <w:pPr>
        <w:ind w:firstLine="720"/>
        <w:rPr>
          <w:sz w:val="24"/>
          <w:szCs w:val="24"/>
        </w:rPr>
      </w:pPr>
    </w:p>
    <w:p w14:paraId="1DFA6767" w14:textId="1340C930" w:rsidR="00F72C83" w:rsidRPr="00F72C83" w:rsidRDefault="00F72C83" w:rsidP="00F72C83">
      <w:pPr>
        <w:rPr>
          <w:b/>
          <w:bCs/>
          <w:sz w:val="28"/>
          <w:szCs w:val="28"/>
        </w:rPr>
      </w:pPr>
      <w:r w:rsidRPr="00F72C83">
        <w:rPr>
          <w:b/>
          <w:bCs/>
          <w:sz w:val="28"/>
          <w:szCs w:val="28"/>
        </w:rPr>
        <w:lastRenderedPageBreak/>
        <w:t>Comments</w:t>
      </w:r>
    </w:p>
    <w:p w14:paraId="5D5FDC41" w14:textId="6F410F3B" w:rsidR="00412DB4" w:rsidRDefault="00FD7E88" w:rsidP="00412D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D7E88">
        <w:rPr>
          <w:sz w:val="24"/>
          <w:szCs w:val="24"/>
        </w:rPr>
        <w:t>In general, regardless of the response, confidence intervals become narrower and more stable as the number of repetitions increases. Also, the system reaches the warm-up period faster.</w:t>
      </w:r>
      <w:r w:rsidR="004D62BE">
        <w:rPr>
          <w:sz w:val="24"/>
          <w:szCs w:val="24"/>
        </w:rPr>
        <w:t xml:space="preserve"> </w:t>
      </w:r>
    </w:p>
    <w:p w14:paraId="616ED9E0" w14:textId="48CC17B0" w:rsidR="00AE795B" w:rsidRDefault="00AE795B" w:rsidP="00412D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E795B">
        <w:rPr>
          <w:sz w:val="24"/>
          <w:szCs w:val="24"/>
        </w:rPr>
        <w:t>As utilization values increase, warm-up times get significantly longer and confidence intervals widen significantly.</w:t>
      </w:r>
      <w:r w:rsidR="000820CE">
        <w:rPr>
          <w:sz w:val="24"/>
          <w:szCs w:val="24"/>
        </w:rPr>
        <w:t xml:space="preserve"> </w:t>
      </w:r>
    </w:p>
    <w:p w14:paraId="791321AF" w14:textId="110F96C9" w:rsidR="007133FF" w:rsidRDefault="0032081C" w:rsidP="00412D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2081C">
        <w:rPr>
          <w:sz w:val="24"/>
          <w:szCs w:val="24"/>
        </w:rPr>
        <w:t xml:space="preserve">Comparing the two responses, </w:t>
      </w:r>
      <w:r w:rsidR="00A01E93" w:rsidRPr="0032081C">
        <w:rPr>
          <w:sz w:val="24"/>
          <w:szCs w:val="24"/>
        </w:rPr>
        <w:t xml:space="preserve">the ensemble averages of </w:t>
      </w:r>
      <w:r w:rsidR="00A01E93">
        <w:rPr>
          <w:sz w:val="24"/>
          <w:szCs w:val="24"/>
        </w:rPr>
        <w:t xml:space="preserve">sojourn times </w:t>
      </w:r>
      <w:r w:rsidRPr="0032081C">
        <w:rPr>
          <w:sz w:val="24"/>
          <w:szCs w:val="24"/>
        </w:rPr>
        <w:t>converge to stationary values much faster than</w:t>
      </w:r>
      <w:r w:rsidR="00A01E93">
        <w:rPr>
          <w:sz w:val="24"/>
          <w:szCs w:val="24"/>
        </w:rPr>
        <w:t xml:space="preserve"> </w:t>
      </w:r>
      <w:r w:rsidRPr="0032081C">
        <w:rPr>
          <w:sz w:val="24"/>
          <w:szCs w:val="24"/>
        </w:rPr>
        <w:t xml:space="preserve">the cumulative averages of the number of jobs, regardless of </w:t>
      </w:r>
      <w:r w:rsidR="00A01E93">
        <w:rPr>
          <w:sz w:val="24"/>
          <w:szCs w:val="24"/>
        </w:rPr>
        <w:t xml:space="preserve">utilization </w:t>
      </w:r>
      <w:r w:rsidRPr="0032081C">
        <w:rPr>
          <w:sz w:val="24"/>
          <w:szCs w:val="24"/>
        </w:rPr>
        <w:t>values and repetitions.</w:t>
      </w:r>
    </w:p>
    <w:p w14:paraId="27A974BB" w14:textId="2AEFEFC5" w:rsidR="00DB6E18" w:rsidRDefault="00DB6E18" w:rsidP="00412DB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BB94514" w14:textId="7D9BE442" w:rsidR="00C92EF2" w:rsidRDefault="00B20E4C" w:rsidP="00C92EF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Phase</w:t>
      </w:r>
    </w:p>
    <w:p w14:paraId="610A7EF0" w14:textId="0B71F27C" w:rsidR="000F3AFD" w:rsidRDefault="000F3AFD" w:rsidP="000F3AFD">
      <w:pPr>
        <w:rPr>
          <w:sz w:val="24"/>
          <w:szCs w:val="24"/>
        </w:rPr>
      </w:pPr>
      <w:r>
        <w:rPr>
          <w:sz w:val="24"/>
          <w:szCs w:val="24"/>
        </w:rPr>
        <w:t xml:space="preserve">Average values and the confidence intervals of sojourn ensembles and </w:t>
      </w:r>
      <w:r w:rsidR="00AB684E">
        <w:rPr>
          <w:sz w:val="24"/>
          <w:szCs w:val="24"/>
        </w:rPr>
        <w:t xml:space="preserve">average </w:t>
      </w:r>
      <w:r>
        <w:rPr>
          <w:sz w:val="24"/>
          <w:szCs w:val="24"/>
        </w:rPr>
        <w:t>number of jobs in the system for 20 departing jobs with the following starting conditions</w:t>
      </w:r>
      <w:r w:rsidR="005836AF">
        <w:rPr>
          <w:sz w:val="24"/>
          <w:szCs w:val="24"/>
        </w:rPr>
        <w:t xml:space="preserve"> are:</w:t>
      </w:r>
    </w:p>
    <w:p w14:paraId="24C84538" w14:textId="77777777" w:rsidR="000F3AFD" w:rsidRPr="000F3AFD" w:rsidRDefault="000F3AFD" w:rsidP="000F3AFD">
      <w:pPr>
        <w:rPr>
          <w:sz w:val="24"/>
          <w:szCs w:val="24"/>
        </w:rPr>
      </w:pPr>
    </w:p>
    <w:p w14:paraId="28C6079A" w14:textId="26644A59" w:rsidR="00C92EF2" w:rsidRPr="00C92EF2" w:rsidRDefault="00C92EF2" w:rsidP="00C92E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Empty System</w:t>
      </w:r>
    </w:p>
    <w:p w14:paraId="54D7E1DB" w14:textId="77777777" w:rsidR="003501CA" w:rsidRP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>Sojourn ensemble average: 22.918694580411206</w:t>
      </w:r>
    </w:p>
    <w:p w14:paraId="79005FDA" w14:textId="432522E5" w:rsidR="003501CA" w:rsidRP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 xml:space="preserve">Confidence interval of sojourn ensemble average: </w:t>
      </w:r>
      <w:r w:rsidR="00312627">
        <w:rPr>
          <w:sz w:val="24"/>
          <w:szCs w:val="24"/>
        </w:rPr>
        <w:t>(</w:t>
      </w:r>
      <w:r w:rsidRPr="003501CA">
        <w:rPr>
          <w:sz w:val="24"/>
          <w:szCs w:val="24"/>
        </w:rPr>
        <w:t>15.10199099</w:t>
      </w:r>
      <w:r w:rsidR="00312627">
        <w:rPr>
          <w:sz w:val="24"/>
          <w:szCs w:val="24"/>
        </w:rPr>
        <w:t xml:space="preserve">, </w:t>
      </w:r>
      <w:r w:rsidRPr="003501CA">
        <w:rPr>
          <w:sz w:val="24"/>
          <w:szCs w:val="24"/>
        </w:rPr>
        <w:t>30.73539817</w:t>
      </w:r>
      <w:r w:rsidR="00312627">
        <w:rPr>
          <w:sz w:val="24"/>
          <w:szCs w:val="24"/>
        </w:rPr>
        <w:t>)</w:t>
      </w:r>
    </w:p>
    <w:p w14:paraId="1E6A3179" w14:textId="77777777" w:rsidR="003501CA" w:rsidRP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>Average number of jobs in the system: 2.43</w:t>
      </w:r>
    </w:p>
    <w:p w14:paraId="5D2B1385" w14:textId="70CE54FB" w:rsid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 xml:space="preserve">Confidence interval of average number of jobs in the system: </w:t>
      </w:r>
      <w:r w:rsidR="00312627">
        <w:rPr>
          <w:sz w:val="24"/>
          <w:szCs w:val="24"/>
        </w:rPr>
        <w:t>(</w:t>
      </w:r>
      <w:r w:rsidRPr="003501CA">
        <w:rPr>
          <w:sz w:val="24"/>
          <w:szCs w:val="24"/>
        </w:rPr>
        <w:t>1.79301539</w:t>
      </w:r>
      <w:r w:rsidR="00312627">
        <w:rPr>
          <w:sz w:val="24"/>
          <w:szCs w:val="24"/>
        </w:rPr>
        <w:t>,</w:t>
      </w:r>
      <w:r w:rsidRPr="003501CA">
        <w:rPr>
          <w:sz w:val="24"/>
          <w:szCs w:val="24"/>
        </w:rPr>
        <w:t xml:space="preserve"> 3.06698461</w:t>
      </w:r>
      <w:r w:rsidR="00312627">
        <w:rPr>
          <w:sz w:val="24"/>
          <w:szCs w:val="24"/>
        </w:rPr>
        <w:t>)</w:t>
      </w:r>
    </w:p>
    <w:p w14:paraId="78E6F12D" w14:textId="77777777" w:rsidR="003501CA" w:rsidRDefault="003501CA" w:rsidP="003501CA">
      <w:pPr>
        <w:rPr>
          <w:sz w:val="24"/>
          <w:szCs w:val="24"/>
        </w:rPr>
      </w:pPr>
    </w:p>
    <w:p w14:paraId="1A9CFF2A" w14:textId="30668DAB" w:rsidR="003501CA" w:rsidRPr="007972C3" w:rsidRDefault="007972C3" w:rsidP="00350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 Jobs in the System</w:t>
      </w:r>
    </w:p>
    <w:p w14:paraId="7545D8D5" w14:textId="77777777" w:rsidR="003501CA" w:rsidRP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>Sojourn ensemble average: 22.919617867486703</w:t>
      </w:r>
    </w:p>
    <w:p w14:paraId="139C6814" w14:textId="6C6A891A" w:rsidR="003501CA" w:rsidRP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 xml:space="preserve">Confidence interval of sojourn ensemble average: </w:t>
      </w:r>
      <w:r w:rsidR="00312627">
        <w:rPr>
          <w:sz w:val="24"/>
          <w:szCs w:val="24"/>
        </w:rPr>
        <w:t>(</w:t>
      </w:r>
      <w:r w:rsidRPr="003501CA">
        <w:rPr>
          <w:sz w:val="24"/>
          <w:szCs w:val="24"/>
        </w:rPr>
        <w:t>10.54146291</w:t>
      </w:r>
      <w:r w:rsidR="00312627">
        <w:rPr>
          <w:sz w:val="24"/>
          <w:szCs w:val="24"/>
        </w:rPr>
        <w:t>,</w:t>
      </w:r>
      <w:r w:rsidRPr="003501CA">
        <w:rPr>
          <w:sz w:val="24"/>
          <w:szCs w:val="24"/>
        </w:rPr>
        <w:t xml:space="preserve"> 35.29777283</w:t>
      </w:r>
      <w:r w:rsidR="00312627">
        <w:rPr>
          <w:sz w:val="24"/>
          <w:szCs w:val="24"/>
        </w:rPr>
        <w:t>)</w:t>
      </w:r>
    </w:p>
    <w:p w14:paraId="7251951D" w14:textId="77777777" w:rsidR="003501CA" w:rsidRP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>Average number of jobs in the system: 3.335</w:t>
      </w:r>
    </w:p>
    <w:p w14:paraId="3ED26F2C" w14:textId="6B250B9D" w:rsidR="003501CA" w:rsidRDefault="003501CA" w:rsidP="003501CA">
      <w:pPr>
        <w:rPr>
          <w:sz w:val="24"/>
          <w:szCs w:val="24"/>
        </w:rPr>
      </w:pPr>
      <w:r w:rsidRPr="003501CA">
        <w:rPr>
          <w:sz w:val="24"/>
          <w:szCs w:val="24"/>
        </w:rPr>
        <w:t xml:space="preserve">Confidence interval of average number of jobs in the system: </w:t>
      </w:r>
      <w:r w:rsidR="00312627">
        <w:rPr>
          <w:sz w:val="24"/>
          <w:szCs w:val="24"/>
        </w:rPr>
        <w:t>(</w:t>
      </w:r>
      <w:r w:rsidRPr="003501CA">
        <w:rPr>
          <w:sz w:val="24"/>
          <w:szCs w:val="24"/>
        </w:rPr>
        <w:t>2.46963659</w:t>
      </w:r>
      <w:r w:rsidR="00312627">
        <w:rPr>
          <w:sz w:val="24"/>
          <w:szCs w:val="24"/>
        </w:rPr>
        <w:t>,</w:t>
      </w:r>
      <w:r w:rsidRPr="003501CA">
        <w:rPr>
          <w:sz w:val="24"/>
          <w:szCs w:val="24"/>
        </w:rPr>
        <w:t xml:space="preserve"> 4.20036341</w:t>
      </w:r>
      <w:r w:rsidR="00312627">
        <w:rPr>
          <w:sz w:val="24"/>
          <w:szCs w:val="24"/>
        </w:rPr>
        <w:t>)</w:t>
      </w:r>
    </w:p>
    <w:p w14:paraId="16743A5B" w14:textId="77777777" w:rsidR="00216255" w:rsidRPr="003501CA" w:rsidRDefault="00216255" w:rsidP="003501CA">
      <w:pPr>
        <w:rPr>
          <w:sz w:val="24"/>
          <w:szCs w:val="24"/>
        </w:rPr>
      </w:pPr>
    </w:p>
    <w:p w14:paraId="52055290" w14:textId="03EF81A4" w:rsidR="003501CA" w:rsidRPr="00216255" w:rsidRDefault="007972C3" w:rsidP="00350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Empty System</w:t>
      </w:r>
      <w:r>
        <w:rPr>
          <w:b/>
          <w:bCs/>
          <w:sz w:val="28"/>
          <w:szCs w:val="28"/>
        </w:rPr>
        <w:t xml:space="preserve"> with Warmup</w:t>
      </w:r>
    </w:p>
    <w:p w14:paraId="10ACD2E2" w14:textId="77777777" w:rsidR="004D0611" w:rsidRPr="004D0611" w:rsidRDefault="004D0611" w:rsidP="004D0611">
      <w:pPr>
        <w:rPr>
          <w:sz w:val="24"/>
          <w:szCs w:val="24"/>
        </w:rPr>
      </w:pPr>
      <w:r w:rsidRPr="004D0611">
        <w:rPr>
          <w:sz w:val="24"/>
          <w:szCs w:val="24"/>
        </w:rPr>
        <w:t>Sojourn ensemble average: 21.761688055134357</w:t>
      </w:r>
    </w:p>
    <w:p w14:paraId="5122E88A" w14:textId="303215E4" w:rsidR="004D0611" w:rsidRPr="004D0611" w:rsidRDefault="004D0611" w:rsidP="004D0611">
      <w:pPr>
        <w:rPr>
          <w:sz w:val="24"/>
          <w:szCs w:val="24"/>
        </w:rPr>
      </w:pPr>
      <w:r w:rsidRPr="004D0611">
        <w:rPr>
          <w:sz w:val="24"/>
          <w:szCs w:val="24"/>
        </w:rPr>
        <w:t xml:space="preserve">Confidence interval of sojourn ensemble average: </w:t>
      </w:r>
      <w:r>
        <w:rPr>
          <w:sz w:val="24"/>
          <w:szCs w:val="24"/>
        </w:rPr>
        <w:t>(</w:t>
      </w:r>
      <w:r w:rsidRPr="004D0611">
        <w:rPr>
          <w:sz w:val="24"/>
          <w:szCs w:val="24"/>
        </w:rPr>
        <w:t>13.30316632</w:t>
      </w:r>
      <w:r>
        <w:rPr>
          <w:sz w:val="24"/>
          <w:szCs w:val="24"/>
        </w:rPr>
        <w:t>,</w:t>
      </w:r>
      <w:r w:rsidRPr="004D0611">
        <w:rPr>
          <w:sz w:val="24"/>
          <w:szCs w:val="24"/>
        </w:rPr>
        <w:t xml:space="preserve"> 30.22020979</w:t>
      </w:r>
      <w:r>
        <w:rPr>
          <w:sz w:val="24"/>
          <w:szCs w:val="24"/>
        </w:rPr>
        <w:t>)</w:t>
      </w:r>
    </w:p>
    <w:p w14:paraId="433FD810" w14:textId="77777777" w:rsidR="004D0611" w:rsidRPr="004D0611" w:rsidRDefault="004D0611" w:rsidP="004D0611">
      <w:pPr>
        <w:rPr>
          <w:sz w:val="24"/>
          <w:szCs w:val="24"/>
        </w:rPr>
      </w:pPr>
      <w:r w:rsidRPr="004D0611">
        <w:rPr>
          <w:sz w:val="24"/>
          <w:szCs w:val="24"/>
        </w:rPr>
        <w:t>Average number of jobs in the system: 3.4965609285050503</w:t>
      </w:r>
    </w:p>
    <w:p w14:paraId="7B53A95C" w14:textId="45E380E0" w:rsidR="004D0611" w:rsidRDefault="004D0611" w:rsidP="004D0611">
      <w:pPr>
        <w:rPr>
          <w:sz w:val="24"/>
          <w:szCs w:val="24"/>
        </w:rPr>
      </w:pPr>
      <w:r w:rsidRPr="004D0611">
        <w:rPr>
          <w:sz w:val="24"/>
          <w:szCs w:val="24"/>
        </w:rPr>
        <w:t xml:space="preserve">Confidence interval of average number of jobs in the system: </w:t>
      </w:r>
      <w:r>
        <w:rPr>
          <w:sz w:val="24"/>
          <w:szCs w:val="24"/>
        </w:rPr>
        <w:t>(</w:t>
      </w:r>
      <w:r w:rsidRPr="004D0611">
        <w:rPr>
          <w:sz w:val="24"/>
          <w:szCs w:val="24"/>
        </w:rPr>
        <w:t>2.85114098</w:t>
      </w:r>
      <w:r>
        <w:rPr>
          <w:sz w:val="24"/>
          <w:szCs w:val="24"/>
        </w:rPr>
        <w:t>,</w:t>
      </w:r>
      <w:r w:rsidRPr="004D0611">
        <w:rPr>
          <w:sz w:val="24"/>
          <w:szCs w:val="24"/>
        </w:rPr>
        <w:t xml:space="preserve"> 4.14198088</w:t>
      </w:r>
      <w:r>
        <w:rPr>
          <w:sz w:val="24"/>
          <w:szCs w:val="24"/>
        </w:rPr>
        <w:t>)</w:t>
      </w:r>
    </w:p>
    <w:p w14:paraId="71DCF530" w14:textId="4CF55892" w:rsidR="00520E3A" w:rsidRDefault="00520E3A" w:rsidP="004D0611">
      <w:pPr>
        <w:rPr>
          <w:b/>
          <w:bCs/>
          <w:sz w:val="28"/>
          <w:szCs w:val="28"/>
        </w:rPr>
      </w:pPr>
      <w:r w:rsidRPr="00520E3A">
        <w:rPr>
          <w:b/>
          <w:bCs/>
          <w:sz w:val="28"/>
          <w:szCs w:val="28"/>
        </w:rPr>
        <w:lastRenderedPageBreak/>
        <w:t>Comments</w:t>
      </w:r>
    </w:p>
    <w:p w14:paraId="6F05835E" w14:textId="085511B1" w:rsidR="00815FF1" w:rsidRDefault="007E4378" w:rsidP="00C53502">
      <w:pPr>
        <w:ind w:firstLine="720"/>
        <w:rPr>
          <w:sz w:val="24"/>
          <w:szCs w:val="24"/>
        </w:rPr>
      </w:pPr>
      <w:r w:rsidRPr="007E4378">
        <w:rPr>
          <w:sz w:val="24"/>
          <w:szCs w:val="24"/>
        </w:rPr>
        <w:t>Theoretically, the arrival rate of a job is 2/(a+b) = 2/(6.11 + 6.9) = 0.154</w:t>
      </w:r>
      <w:r w:rsidR="00E37346">
        <w:rPr>
          <w:sz w:val="24"/>
          <w:szCs w:val="24"/>
        </w:rPr>
        <w:t xml:space="preserve">. </w:t>
      </w:r>
      <w:r w:rsidR="002C1830" w:rsidRPr="002C1830">
        <w:rPr>
          <w:sz w:val="24"/>
          <w:szCs w:val="24"/>
        </w:rPr>
        <w:t>From Little's Law we know that arrival rate = L / W</w:t>
      </w:r>
      <w:r w:rsidR="002C1830">
        <w:rPr>
          <w:sz w:val="24"/>
          <w:szCs w:val="24"/>
        </w:rPr>
        <w:t>.</w:t>
      </w:r>
      <w:r w:rsidR="005C089D">
        <w:rPr>
          <w:sz w:val="24"/>
          <w:szCs w:val="24"/>
        </w:rPr>
        <w:t xml:space="preserve"> </w:t>
      </w:r>
      <w:r w:rsidR="005C089D" w:rsidRPr="005C089D">
        <w:rPr>
          <w:sz w:val="24"/>
          <w:szCs w:val="24"/>
        </w:rPr>
        <w:t>In the system starting empty this ratio is 2.43/22.92 = 0.106, in the system starting with 4 jobs this ratio is 3.34/22.92 = 0.145 and in the system where we collect data after the warmup period has passed this ratio is 3.50 / 21.76 = 0.160</w:t>
      </w:r>
      <w:r w:rsidR="00A4780C">
        <w:rPr>
          <w:sz w:val="24"/>
          <w:szCs w:val="24"/>
        </w:rPr>
        <w:t>.</w:t>
      </w:r>
      <w:r w:rsidR="00915D86">
        <w:rPr>
          <w:sz w:val="24"/>
          <w:szCs w:val="24"/>
        </w:rPr>
        <w:t xml:space="preserve"> </w:t>
      </w:r>
      <w:r w:rsidR="00915D86" w:rsidRPr="00915D86">
        <w:rPr>
          <w:sz w:val="24"/>
          <w:szCs w:val="24"/>
        </w:rPr>
        <w:t>In fact, this result is quite expected and in line with the theory. Because the first system starts far from steady-state, but the 2nd and 3rd systems are closer to steady-state. Although this is artificially achieved in the second system, this is the result reflected in the statistics.</w:t>
      </w:r>
      <w:r w:rsidR="003241B3">
        <w:rPr>
          <w:sz w:val="24"/>
          <w:szCs w:val="24"/>
        </w:rPr>
        <w:t xml:space="preserve"> </w:t>
      </w:r>
    </w:p>
    <w:p w14:paraId="6F75BD6C" w14:textId="71E8D56D" w:rsidR="006E19EE" w:rsidRDefault="006E19EE" w:rsidP="00C53502">
      <w:pPr>
        <w:ind w:firstLine="720"/>
        <w:rPr>
          <w:sz w:val="24"/>
          <w:szCs w:val="24"/>
        </w:rPr>
      </w:pPr>
      <w:r w:rsidRPr="006E19EE">
        <w:rPr>
          <w:sz w:val="24"/>
          <w:szCs w:val="24"/>
        </w:rPr>
        <w:t>When we look at the average sojourn times, we find almost the same results in all three systems. This is a bit surprising. Because we would expect the third system to have a relatively higher sojourn ensemble average, which can be explained by the occurrence of low probability events or the fast convergence of the ensemble average.</w:t>
      </w:r>
      <w:r w:rsidR="00487964">
        <w:rPr>
          <w:sz w:val="24"/>
          <w:szCs w:val="24"/>
        </w:rPr>
        <w:t xml:space="preserve"> </w:t>
      </w:r>
      <w:r w:rsidR="00487964" w:rsidRPr="00487964">
        <w:rPr>
          <w:sz w:val="24"/>
          <w:szCs w:val="24"/>
        </w:rPr>
        <w:t xml:space="preserve">When we analyze the confidence intervals, the situation is as expected. As it can be deduced from the plots we drew in the </w:t>
      </w:r>
      <w:r w:rsidR="00781C38">
        <w:rPr>
          <w:sz w:val="24"/>
          <w:szCs w:val="24"/>
        </w:rPr>
        <w:t xml:space="preserve">first </w:t>
      </w:r>
      <w:r w:rsidR="00487964" w:rsidRPr="00487964">
        <w:rPr>
          <w:sz w:val="24"/>
          <w:szCs w:val="24"/>
        </w:rPr>
        <w:t>phase, the first system has a very narrow confidence interval since it is still in the initial phase and therefore far from steady-state. The other two systems have naturally wider confidence intervals.</w:t>
      </w:r>
      <w:r w:rsidR="006D3C46">
        <w:rPr>
          <w:sz w:val="24"/>
          <w:szCs w:val="24"/>
        </w:rPr>
        <w:t xml:space="preserve"> </w:t>
      </w:r>
    </w:p>
    <w:p w14:paraId="5DA7AA1D" w14:textId="47E4C872" w:rsidR="00A30CDF" w:rsidRDefault="00A30CDF" w:rsidP="00C53502">
      <w:pPr>
        <w:ind w:firstLine="720"/>
        <w:rPr>
          <w:sz w:val="24"/>
          <w:szCs w:val="24"/>
        </w:rPr>
      </w:pPr>
      <w:r w:rsidRPr="00A30CDF">
        <w:rPr>
          <w:sz w:val="24"/>
          <w:szCs w:val="24"/>
        </w:rPr>
        <w:t>When we look at the average number of jobs, we see quite expected results. While the last two systems are around 3.3 - 3.5, the first system is expectedly much lower. Also, we do not encounter a surprising result either when we look at the confidence intervals.</w:t>
      </w:r>
      <w:r w:rsidR="00A23E56">
        <w:rPr>
          <w:sz w:val="24"/>
          <w:szCs w:val="24"/>
        </w:rPr>
        <w:t xml:space="preserve"> </w:t>
      </w:r>
      <w:r w:rsidR="00A23E56" w:rsidRPr="00A23E56">
        <w:rPr>
          <w:sz w:val="24"/>
          <w:szCs w:val="24"/>
        </w:rPr>
        <w:t xml:space="preserve">The first </w:t>
      </w:r>
      <w:r w:rsidR="001D0F2E">
        <w:rPr>
          <w:sz w:val="24"/>
          <w:szCs w:val="24"/>
        </w:rPr>
        <w:t xml:space="preserve">one </w:t>
      </w:r>
      <w:r w:rsidR="00A23E56" w:rsidRPr="00A23E56">
        <w:rPr>
          <w:sz w:val="24"/>
          <w:szCs w:val="24"/>
        </w:rPr>
        <w:t>is much narrower and centered between a smaller mean.</w:t>
      </w:r>
      <w:r w:rsidR="00854405">
        <w:rPr>
          <w:sz w:val="24"/>
          <w:szCs w:val="24"/>
        </w:rPr>
        <w:t xml:space="preserve"> </w:t>
      </w:r>
    </w:p>
    <w:p w14:paraId="6D991FE7" w14:textId="798CDAC4" w:rsidR="00CD5E35" w:rsidRDefault="00CD5E35" w:rsidP="00CD5E3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D5E35">
        <w:rPr>
          <w:sz w:val="24"/>
          <w:szCs w:val="24"/>
        </w:rPr>
        <w:t xml:space="preserve">Finally, </w:t>
      </w:r>
      <w:r w:rsidR="00D25D7D">
        <w:rPr>
          <w:sz w:val="24"/>
          <w:szCs w:val="24"/>
        </w:rPr>
        <w:t>we</w:t>
      </w:r>
      <w:r w:rsidRPr="00CD5E35">
        <w:rPr>
          <w:sz w:val="24"/>
          <w:szCs w:val="24"/>
        </w:rPr>
        <w:t xml:space="preserve"> would like to mention that it is not surprising that the second and third systems give very similar results. Because the third case seems to be in a natural approximate steady state, and the second system seems to be in an artificially approximate steady state. In a way, </w:t>
      </w:r>
      <w:r w:rsidR="00F51EFC">
        <w:rPr>
          <w:sz w:val="24"/>
          <w:szCs w:val="24"/>
        </w:rPr>
        <w:t>they both</w:t>
      </w:r>
      <w:r w:rsidRPr="00CD5E35">
        <w:rPr>
          <w:sz w:val="24"/>
          <w:szCs w:val="24"/>
        </w:rPr>
        <w:t xml:space="preserve"> reflect reality, because in real life, when we collect data from any system, it's very likely that it's not an empty system or a system that has just started. It's </w:t>
      </w:r>
      <w:r w:rsidR="004C00B3">
        <w:rPr>
          <w:sz w:val="24"/>
          <w:szCs w:val="24"/>
        </w:rPr>
        <w:t xml:space="preserve">usually </w:t>
      </w:r>
      <w:r w:rsidRPr="00CD5E35">
        <w:rPr>
          <w:sz w:val="24"/>
          <w:szCs w:val="24"/>
        </w:rPr>
        <w:t xml:space="preserve">already </w:t>
      </w:r>
      <w:r>
        <w:rPr>
          <w:sz w:val="24"/>
          <w:szCs w:val="24"/>
        </w:rPr>
        <w:t xml:space="preserve">somewhat </w:t>
      </w:r>
      <w:r w:rsidRPr="00CD5E35">
        <w:rPr>
          <w:sz w:val="24"/>
          <w:szCs w:val="24"/>
        </w:rPr>
        <w:t>full and functioning.</w:t>
      </w:r>
      <w:r w:rsidR="004E6674">
        <w:rPr>
          <w:sz w:val="24"/>
          <w:szCs w:val="24"/>
        </w:rPr>
        <w:t xml:space="preserve"> </w:t>
      </w:r>
    </w:p>
    <w:p w14:paraId="3F33820E" w14:textId="77777777" w:rsidR="001E75A2" w:rsidRPr="005929EF" w:rsidRDefault="001E75A2" w:rsidP="00C53502">
      <w:pPr>
        <w:ind w:firstLine="720"/>
        <w:rPr>
          <w:sz w:val="24"/>
          <w:szCs w:val="24"/>
        </w:rPr>
      </w:pPr>
    </w:p>
    <w:p w14:paraId="11320E10" w14:textId="485248FD" w:rsidR="00A15BB7" w:rsidRDefault="00A15BB7" w:rsidP="00412DB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5799BC9" w14:textId="455A2B3C" w:rsidR="00465125" w:rsidRDefault="00465125" w:rsidP="004651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550A62E" w14:textId="77777777" w:rsidR="00AA2BFD" w:rsidRDefault="00AA2BFD" w:rsidP="00AA2BFD">
      <w:pPr>
        <w:ind w:firstLine="720"/>
        <w:rPr>
          <w:sz w:val="24"/>
          <w:szCs w:val="24"/>
        </w:rPr>
      </w:pPr>
    </w:p>
    <w:p w14:paraId="70536CBA" w14:textId="4B7F116F" w:rsidR="00EB142F" w:rsidRPr="008033CE" w:rsidRDefault="00EB142F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B142F" w:rsidRPr="008033CE" w:rsidSect="00FA034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59A5" w14:textId="77777777" w:rsidR="0062648F" w:rsidRDefault="0062648F" w:rsidP="00517E8D">
      <w:pPr>
        <w:spacing w:after="0" w:line="240" w:lineRule="auto"/>
      </w:pPr>
      <w:r>
        <w:separator/>
      </w:r>
    </w:p>
  </w:endnote>
  <w:endnote w:type="continuationSeparator" w:id="0">
    <w:p w14:paraId="64BE843F" w14:textId="77777777" w:rsidR="0062648F" w:rsidRDefault="0062648F" w:rsidP="0051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DCF3" w14:textId="77777777" w:rsidR="0062648F" w:rsidRDefault="0062648F" w:rsidP="00517E8D">
      <w:pPr>
        <w:spacing w:after="0" w:line="240" w:lineRule="auto"/>
      </w:pPr>
      <w:r>
        <w:separator/>
      </w:r>
    </w:p>
  </w:footnote>
  <w:footnote w:type="continuationSeparator" w:id="0">
    <w:p w14:paraId="1D3CBF6D" w14:textId="77777777" w:rsidR="0062648F" w:rsidRDefault="0062648F" w:rsidP="0051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06A5" w14:textId="77777777" w:rsidR="00517E8D" w:rsidRDefault="00517E8D" w:rsidP="00517E8D">
    <w:pPr>
      <w:pStyle w:val="Header"/>
      <w:jc w:val="right"/>
    </w:pPr>
    <w:r>
      <w:t xml:space="preserve">Furkan Keskin – 2018400150 </w:t>
    </w:r>
  </w:p>
  <w:p w14:paraId="15B26A76" w14:textId="6C882122" w:rsidR="00517E8D" w:rsidRDefault="00517E8D" w:rsidP="00517E8D">
    <w:pPr>
      <w:pStyle w:val="Header"/>
      <w:jc w:val="right"/>
    </w:pPr>
    <w:r>
      <w:t>Sinem Kocoglu – 2020400339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48"/>
    <w:rsid w:val="00001BA6"/>
    <w:rsid w:val="00012044"/>
    <w:rsid w:val="00025E28"/>
    <w:rsid w:val="000317E7"/>
    <w:rsid w:val="00060964"/>
    <w:rsid w:val="00080854"/>
    <w:rsid w:val="000820CE"/>
    <w:rsid w:val="000B3EF2"/>
    <w:rsid w:val="000B731B"/>
    <w:rsid w:val="000F3AFD"/>
    <w:rsid w:val="0010298D"/>
    <w:rsid w:val="00146F0D"/>
    <w:rsid w:val="00180D93"/>
    <w:rsid w:val="00182C04"/>
    <w:rsid w:val="001B1E55"/>
    <w:rsid w:val="001C39F4"/>
    <w:rsid w:val="001D0F2E"/>
    <w:rsid w:val="001E75A2"/>
    <w:rsid w:val="00212576"/>
    <w:rsid w:val="00216255"/>
    <w:rsid w:val="00256DFB"/>
    <w:rsid w:val="002944F6"/>
    <w:rsid w:val="002C0D1D"/>
    <w:rsid w:val="002C1830"/>
    <w:rsid w:val="002D5629"/>
    <w:rsid w:val="00312627"/>
    <w:rsid w:val="0032081C"/>
    <w:rsid w:val="003241B3"/>
    <w:rsid w:val="003501CA"/>
    <w:rsid w:val="00350766"/>
    <w:rsid w:val="00377918"/>
    <w:rsid w:val="00392F3F"/>
    <w:rsid w:val="00400601"/>
    <w:rsid w:val="0040624D"/>
    <w:rsid w:val="00412DB4"/>
    <w:rsid w:val="00441503"/>
    <w:rsid w:val="004506AB"/>
    <w:rsid w:val="00455C61"/>
    <w:rsid w:val="00461AF9"/>
    <w:rsid w:val="00465125"/>
    <w:rsid w:val="00487964"/>
    <w:rsid w:val="004C00B3"/>
    <w:rsid w:val="004D0611"/>
    <w:rsid w:val="004D62BE"/>
    <w:rsid w:val="004E6674"/>
    <w:rsid w:val="00517E8D"/>
    <w:rsid w:val="00520E3A"/>
    <w:rsid w:val="00556307"/>
    <w:rsid w:val="00556C02"/>
    <w:rsid w:val="005836AF"/>
    <w:rsid w:val="005929EF"/>
    <w:rsid w:val="005B10AB"/>
    <w:rsid w:val="005B730A"/>
    <w:rsid w:val="005C089D"/>
    <w:rsid w:val="005D7635"/>
    <w:rsid w:val="006064C8"/>
    <w:rsid w:val="00607C61"/>
    <w:rsid w:val="0062648F"/>
    <w:rsid w:val="00653A74"/>
    <w:rsid w:val="00681137"/>
    <w:rsid w:val="006B63C5"/>
    <w:rsid w:val="006D3C46"/>
    <w:rsid w:val="006E19EE"/>
    <w:rsid w:val="006F74F7"/>
    <w:rsid w:val="00707DE0"/>
    <w:rsid w:val="007133FF"/>
    <w:rsid w:val="007201BD"/>
    <w:rsid w:val="00733A77"/>
    <w:rsid w:val="00781C38"/>
    <w:rsid w:val="007876FC"/>
    <w:rsid w:val="00793F89"/>
    <w:rsid w:val="007970B1"/>
    <w:rsid w:val="007972C3"/>
    <w:rsid w:val="007D1FBB"/>
    <w:rsid w:val="007D3F0C"/>
    <w:rsid w:val="007E4378"/>
    <w:rsid w:val="007F126F"/>
    <w:rsid w:val="007F43A8"/>
    <w:rsid w:val="007F77F9"/>
    <w:rsid w:val="008033CE"/>
    <w:rsid w:val="00815FF1"/>
    <w:rsid w:val="00854405"/>
    <w:rsid w:val="008978D5"/>
    <w:rsid w:val="008C4CF1"/>
    <w:rsid w:val="00900648"/>
    <w:rsid w:val="00915D86"/>
    <w:rsid w:val="00961A73"/>
    <w:rsid w:val="00963FF2"/>
    <w:rsid w:val="00967C88"/>
    <w:rsid w:val="00980AB3"/>
    <w:rsid w:val="0098500A"/>
    <w:rsid w:val="009C3141"/>
    <w:rsid w:val="009D2FB4"/>
    <w:rsid w:val="009D2FD0"/>
    <w:rsid w:val="00A01E93"/>
    <w:rsid w:val="00A15BB7"/>
    <w:rsid w:val="00A23E56"/>
    <w:rsid w:val="00A30CDF"/>
    <w:rsid w:val="00A36552"/>
    <w:rsid w:val="00A4780C"/>
    <w:rsid w:val="00A52B71"/>
    <w:rsid w:val="00A81AB1"/>
    <w:rsid w:val="00AA2BFD"/>
    <w:rsid w:val="00AB684E"/>
    <w:rsid w:val="00AC0BFB"/>
    <w:rsid w:val="00AE719D"/>
    <w:rsid w:val="00AE795B"/>
    <w:rsid w:val="00B00668"/>
    <w:rsid w:val="00B00C24"/>
    <w:rsid w:val="00B20E4C"/>
    <w:rsid w:val="00B230B0"/>
    <w:rsid w:val="00B47EC2"/>
    <w:rsid w:val="00B57545"/>
    <w:rsid w:val="00BA2329"/>
    <w:rsid w:val="00BD4DB6"/>
    <w:rsid w:val="00BE22B6"/>
    <w:rsid w:val="00C059B3"/>
    <w:rsid w:val="00C53502"/>
    <w:rsid w:val="00C71283"/>
    <w:rsid w:val="00C92EF2"/>
    <w:rsid w:val="00CB308E"/>
    <w:rsid w:val="00CB3354"/>
    <w:rsid w:val="00CD5E35"/>
    <w:rsid w:val="00CD692E"/>
    <w:rsid w:val="00CE4FC2"/>
    <w:rsid w:val="00D110D2"/>
    <w:rsid w:val="00D25D7D"/>
    <w:rsid w:val="00D32B54"/>
    <w:rsid w:val="00D34247"/>
    <w:rsid w:val="00D97829"/>
    <w:rsid w:val="00DB6E18"/>
    <w:rsid w:val="00DB7F4A"/>
    <w:rsid w:val="00DC197A"/>
    <w:rsid w:val="00DD0D67"/>
    <w:rsid w:val="00E37346"/>
    <w:rsid w:val="00E54219"/>
    <w:rsid w:val="00EB142F"/>
    <w:rsid w:val="00F42820"/>
    <w:rsid w:val="00F51EFC"/>
    <w:rsid w:val="00F72C83"/>
    <w:rsid w:val="00FA0346"/>
    <w:rsid w:val="00FC480A"/>
    <w:rsid w:val="00FC65A7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23B8"/>
  <w15:chartTrackingRefBased/>
  <w15:docId w15:val="{111837AB-EEDE-488B-A623-56471A1F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1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Keskin</dc:creator>
  <cp:keywords/>
  <dc:description/>
  <cp:lastModifiedBy>Furkan Keskin</cp:lastModifiedBy>
  <cp:revision>154</cp:revision>
  <dcterms:created xsi:type="dcterms:W3CDTF">2023-06-04T13:55:00Z</dcterms:created>
  <dcterms:modified xsi:type="dcterms:W3CDTF">2023-06-04T16:18:00Z</dcterms:modified>
</cp:coreProperties>
</file>