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20F76" w14:textId="77777777" w:rsidR="00423059" w:rsidRPr="00423059" w:rsidRDefault="00423059" w:rsidP="00423059">
      <w:r w:rsidRPr="00423059">
        <w:t xml:space="preserve">Ο λογαριασμός mediastorageproject1 δημιουργήθηκε για τη φιλοξενία δημόσιων πολυμέσων (όπως εικόνες και βίντεο) που χρησιμοποιούνται από τον </w:t>
      </w:r>
      <w:proofErr w:type="spellStart"/>
      <w:r w:rsidRPr="00423059">
        <w:t>ιστότοπο</w:t>
      </w:r>
      <w:proofErr w:type="spellEnd"/>
      <w:r w:rsidRPr="00423059">
        <w:t xml:space="preserve"> και το δημόσιο API της εταιρείας. Σύμφωνα με την εκφώνηση, αναμένονται περίπου 250</w:t>
      </w:r>
      <w:r w:rsidRPr="00423059">
        <w:rPr>
          <w:rFonts w:ascii="Arial" w:hAnsi="Arial" w:cs="Arial"/>
        </w:rPr>
        <w:t> </w:t>
      </w:r>
      <w:r w:rsidRPr="00423059">
        <w:t xml:space="preserve">GB αποθηκευμένων αρχείων και 100.000 </w:t>
      </w:r>
      <w:proofErr w:type="spellStart"/>
      <w:r w:rsidRPr="00423059">
        <w:t>read</w:t>
      </w:r>
      <w:proofErr w:type="spellEnd"/>
      <w:r w:rsidRPr="00423059">
        <w:t xml:space="preserve"> </w:t>
      </w:r>
      <w:proofErr w:type="spellStart"/>
      <w:r w:rsidRPr="00423059">
        <w:t>operations</w:t>
      </w:r>
      <w:proofErr w:type="spellEnd"/>
      <w:r w:rsidRPr="00423059">
        <w:t xml:space="preserve"> ανά μήνα, γεγονός που καθιστά απαραίτητη τη χρήση ενός συστήματος αποθήκευσης με δυνατότητα γρήγορης προσπέλασης και δημόσιας διάθεσης.</w:t>
      </w:r>
    </w:p>
    <w:p w14:paraId="667FB499" w14:textId="77777777" w:rsidR="00423059" w:rsidRPr="00423059" w:rsidRDefault="00423059" w:rsidP="00423059">
      <w:r w:rsidRPr="00423059">
        <w:t xml:space="preserve">Το Access </w:t>
      </w:r>
      <w:proofErr w:type="spellStart"/>
      <w:r w:rsidRPr="00423059">
        <w:t>Tier</w:t>
      </w:r>
      <w:proofErr w:type="spellEnd"/>
      <w:r w:rsidRPr="00423059">
        <w:t xml:space="preserve"> ορίστηκε σε </w:t>
      </w:r>
      <w:proofErr w:type="spellStart"/>
      <w:r w:rsidRPr="00423059">
        <w:t>Hot</w:t>
      </w:r>
      <w:proofErr w:type="spellEnd"/>
      <w:r w:rsidRPr="00423059">
        <w:t xml:space="preserve">, καθώς τα αρχεία πολυμέσων αναμένεται να </w:t>
      </w:r>
      <w:proofErr w:type="spellStart"/>
      <w:r w:rsidRPr="00423059">
        <w:t>προσπελαύνονται</w:t>
      </w:r>
      <w:proofErr w:type="spellEnd"/>
      <w:r w:rsidRPr="00423059">
        <w:t xml:space="preserve"> συχνά και απαιτούν γρήγορη απόκριση. Το </w:t>
      </w:r>
      <w:proofErr w:type="spellStart"/>
      <w:r w:rsidRPr="00423059">
        <w:t>performance</w:t>
      </w:r>
      <w:proofErr w:type="spellEnd"/>
      <w:r w:rsidRPr="00423059">
        <w:t xml:space="preserve"> </w:t>
      </w:r>
      <w:proofErr w:type="spellStart"/>
      <w:r w:rsidRPr="00423059">
        <w:t>tier</w:t>
      </w:r>
      <w:proofErr w:type="spellEnd"/>
      <w:r w:rsidRPr="00423059">
        <w:t xml:space="preserve"> του λογαριασμού είναι Standard, το οποίο παρέχει επαρκή ταχύτητα για περιεχόμενο που καταναλώνεται μέσω διαδικτύου, διατηρώντας παράλληλα χαμηλό κόστος.</w:t>
      </w:r>
    </w:p>
    <w:p w14:paraId="4C404831" w14:textId="77777777" w:rsidR="00423059" w:rsidRPr="00423059" w:rsidRDefault="00423059" w:rsidP="00423059">
      <w:r w:rsidRPr="00423059">
        <w:t>Η κρυπτογράφηση σε κατάσταση αδράνειας (</w:t>
      </w:r>
      <w:proofErr w:type="spellStart"/>
      <w:r w:rsidRPr="00423059">
        <w:t>encryption</w:t>
      </w:r>
      <w:proofErr w:type="spellEnd"/>
      <w:r w:rsidRPr="00423059">
        <w:t xml:space="preserve"> </w:t>
      </w:r>
      <w:proofErr w:type="spellStart"/>
      <w:r w:rsidRPr="00423059">
        <w:t>at</w:t>
      </w:r>
      <w:proofErr w:type="spellEnd"/>
      <w:r w:rsidRPr="00423059">
        <w:t xml:space="preserve"> </w:t>
      </w:r>
      <w:proofErr w:type="spellStart"/>
      <w:r w:rsidRPr="00423059">
        <w:t>rest</w:t>
      </w:r>
      <w:proofErr w:type="spellEnd"/>
      <w:r w:rsidRPr="00423059">
        <w:t>) είναι ενεργή με Microsoft-</w:t>
      </w:r>
      <w:proofErr w:type="spellStart"/>
      <w:r w:rsidRPr="00423059">
        <w:t>managed</w:t>
      </w:r>
      <w:proofErr w:type="spellEnd"/>
      <w:r w:rsidRPr="00423059">
        <w:t xml:space="preserve"> </w:t>
      </w:r>
      <w:proofErr w:type="spellStart"/>
      <w:r w:rsidRPr="00423059">
        <w:t>keys</w:t>
      </w:r>
      <w:proofErr w:type="spellEnd"/>
      <w:r w:rsidRPr="00423059">
        <w:t xml:space="preserve">, ενώ το </w:t>
      </w:r>
      <w:proofErr w:type="spellStart"/>
      <w:r w:rsidRPr="00423059">
        <w:t>Secure</w:t>
      </w:r>
      <w:proofErr w:type="spellEnd"/>
      <w:r w:rsidRPr="00423059">
        <w:t xml:space="preserve"> </w:t>
      </w:r>
      <w:proofErr w:type="spellStart"/>
      <w:r w:rsidRPr="00423059">
        <w:t>transfer</w:t>
      </w:r>
      <w:proofErr w:type="spellEnd"/>
      <w:r w:rsidRPr="00423059">
        <w:t xml:space="preserve"> </w:t>
      </w:r>
      <w:proofErr w:type="spellStart"/>
      <w:r w:rsidRPr="00423059">
        <w:t>required</w:t>
      </w:r>
      <w:proofErr w:type="spellEnd"/>
      <w:r w:rsidRPr="00423059">
        <w:t xml:space="preserve"> έχει ενεργοποιηθεί, ώστε όλες οι συνδέσεις να πραγματοποιούνται μέσω HTTPS. Το ελάχιστο αποδεκτό επίπεδο ασφαλείας είναι TLS 1.2.</w:t>
      </w:r>
    </w:p>
    <w:p w14:paraId="591E6E3E" w14:textId="77777777" w:rsidR="00423059" w:rsidRPr="00423059" w:rsidRDefault="00423059" w:rsidP="00423059">
      <w:r w:rsidRPr="00423059">
        <w:t xml:space="preserve">Η επιλογή </w:t>
      </w:r>
      <w:proofErr w:type="spellStart"/>
      <w:r w:rsidRPr="00423059">
        <w:t>Redundancy</w:t>
      </w:r>
      <w:proofErr w:type="spellEnd"/>
      <w:r w:rsidRPr="00423059">
        <w:t xml:space="preserve"> έχει οριστεί σε </w:t>
      </w:r>
      <w:proofErr w:type="spellStart"/>
      <w:r w:rsidRPr="00423059">
        <w:t>Locally</w:t>
      </w:r>
      <w:proofErr w:type="spellEnd"/>
      <w:r w:rsidRPr="00423059">
        <w:t xml:space="preserve"> </w:t>
      </w:r>
      <w:proofErr w:type="spellStart"/>
      <w:r w:rsidRPr="00423059">
        <w:t>Redundant</w:t>
      </w:r>
      <w:proofErr w:type="spellEnd"/>
      <w:r w:rsidRPr="00423059">
        <w:t xml:space="preserve"> </w:t>
      </w:r>
      <w:proofErr w:type="spellStart"/>
      <w:r w:rsidRPr="00423059">
        <w:t>Storage</w:t>
      </w:r>
      <w:proofErr w:type="spellEnd"/>
      <w:r w:rsidRPr="00423059">
        <w:t xml:space="preserve"> (LRS), καθώς πρόκειται για δημόσια δεδομένα χωρίς αυξημένες απαιτήσεις διαθεσιμότητας ή </w:t>
      </w:r>
      <w:proofErr w:type="spellStart"/>
      <w:r w:rsidRPr="00423059">
        <w:t>disaster</w:t>
      </w:r>
      <w:proofErr w:type="spellEnd"/>
      <w:r w:rsidRPr="00423059">
        <w:t xml:space="preserve"> </w:t>
      </w:r>
      <w:proofErr w:type="spellStart"/>
      <w:r w:rsidRPr="00423059">
        <w:t>recovery</w:t>
      </w:r>
      <w:proofErr w:type="spellEnd"/>
      <w:r w:rsidRPr="00423059">
        <w:t xml:space="preserve">, οπότε δεν επιλέχθηκε </w:t>
      </w:r>
      <w:proofErr w:type="spellStart"/>
      <w:r w:rsidRPr="00423059">
        <w:t>geo-replication</w:t>
      </w:r>
      <w:proofErr w:type="spellEnd"/>
      <w:r w:rsidRPr="00423059">
        <w:t xml:space="preserve"> για λόγους κόστους.</w:t>
      </w:r>
    </w:p>
    <w:p w14:paraId="7F7836AF" w14:textId="77777777" w:rsidR="00423059" w:rsidRPr="00423059" w:rsidRDefault="00423059" w:rsidP="00423059">
      <w:r w:rsidRPr="00423059">
        <w:t xml:space="preserve">Η δυνατότητα </w:t>
      </w:r>
      <w:proofErr w:type="spellStart"/>
      <w:r w:rsidRPr="00423059">
        <w:t>soft</w:t>
      </w:r>
      <w:proofErr w:type="spellEnd"/>
      <w:r w:rsidRPr="00423059">
        <w:t xml:space="preserve"> </w:t>
      </w:r>
      <w:proofErr w:type="spellStart"/>
      <w:r w:rsidRPr="00423059">
        <w:t>delete</w:t>
      </w:r>
      <w:proofErr w:type="spellEnd"/>
      <w:r w:rsidRPr="00423059">
        <w:t xml:space="preserve"> για </w:t>
      </w:r>
      <w:proofErr w:type="spellStart"/>
      <w:r w:rsidRPr="00423059">
        <w:t>blobs</w:t>
      </w:r>
      <w:proofErr w:type="spellEnd"/>
      <w:r w:rsidRPr="00423059">
        <w:t xml:space="preserve"> ενεργοποιήθηκε ώστε να υπάρχει η δυνατότητα ανάκτησης σε περίπτωση τυχαίας διαγραφής αρχείου. Δεν ενεργοποιήθηκαν οι επιλογές </w:t>
      </w:r>
      <w:proofErr w:type="spellStart"/>
      <w:r w:rsidRPr="00423059">
        <w:t>version-level</w:t>
      </w:r>
      <w:proofErr w:type="spellEnd"/>
      <w:r w:rsidRPr="00423059">
        <w:t xml:space="preserve"> </w:t>
      </w:r>
      <w:proofErr w:type="spellStart"/>
      <w:r w:rsidRPr="00423059">
        <w:t>immutability</w:t>
      </w:r>
      <w:proofErr w:type="spellEnd"/>
      <w:r w:rsidRPr="00423059">
        <w:t xml:space="preserve">, </w:t>
      </w:r>
      <w:proofErr w:type="spellStart"/>
      <w:r w:rsidRPr="00423059">
        <w:t>customer-managed</w:t>
      </w:r>
      <w:proofErr w:type="spellEnd"/>
      <w:r w:rsidRPr="00423059">
        <w:t xml:space="preserve"> </w:t>
      </w:r>
      <w:proofErr w:type="spellStart"/>
      <w:r w:rsidRPr="00423059">
        <w:t>keys</w:t>
      </w:r>
      <w:proofErr w:type="spellEnd"/>
      <w:r w:rsidRPr="00423059">
        <w:t xml:space="preserve">, </w:t>
      </w:r>
      <w:proofErr w:type="spellStart"/>
      <w:r w:rsidRPr="00423059">
        <w:t>encryption</w:t>
      </w:r>
      <w:proofErr w:type="spellEnd"/>
      <w:r w:rsidRPr="00423059">
        <w:t xml:space="preserve"> </w:t>
      </w:r>
      <w:proofErr w:type="spellStart"/>
      <w:r w:rsidRPr="00423059">
        <w:t>scopes</w:t>
      </w:r>
      <w:proofErr w:type="spellEnd"/>
      <w:r w:rsidRPr="00423059">
        <w:t xml:space="preserve">, </w:t>
      </w:r>
      <w:proofErr w:type="spellStart"/>
      <w:r w:rsidRPr="00423059">
        <w:t>infrastructure</w:t>
      </w:r>
      <w:proofErr w:type="spellEnd"/>
      <w:r w:rsidRPr="00423059">
        <w:t xml:space="preserve"> </w:t>
      </w:r>
      <w:proofErr w:type="spellStart"/>
      <w:r w:rsidRPr="00423059">
        <w:t>encryption</w:t>
      </w:r>
      <w:proofErr w:type="spellEnd"/>
      <w:r w:rsidRPr="00423059">
        <w:t xml:space="preserve"> ή </w:t>
      </w:r>
      <w:proofErr w:type="spellStart"/>
      <w:r w:rsidRPr="00423059">
        <w:t>hierarchical</w:t>
      </w:r>
      <w:proofErr w:type="spellEnd"/>
      <w:r w:rsidRPr="00423059">
        <w:t xml:space="preserve"> </w:t>
      </w:r>
      <w:proofErr w:type="spellStart"/>
      <w:r w:rsidRPr="00423059">
        <w:t>namespace</w:t>
      </w:r>
      <w:proofErr w:type="spellEnd"/>
      <w:r w:rsidRPr="00423059">
        <w:t>, καθώς δεν προσφέρουν ουσιαστικό πλεονέκτημα για τα δεδομένα αυτού του τύπου και θα αύξαναν τη διαχειριστική πολυπλοκότητα.</w:t>
      </w:r>
    </w:p>
    <w:p w14:paraId="41D6C292" w14:textId="77777777" w:rsidR="00423059" w:rsidRDefault="00423059" w:rsidP="00423059">
      <w:pPr>
        <w:rPr>
          <w:lang w:val="en-US"/>
        </w:rPr>
      </w:pPr>
      <w:r w:rsidRPr="00423059">
        <w:t xml:space="preserve">Ο λογαριασμός αυτός και το συγκεκριμένο </w:t>
      </w:r>
      <w:proofErr w:type="spellStart"/>
      <w:r w:rsidRPr="00423059">
        <w:t>container</w:t>
      </w:r>
      <w:proofErr w:type="spellEnd"/>
      <w:r w:rsidRPr="00423059">
        <w:t xml:space="preserve"> εξυπηρετούν αποκλειστικά στατικά αρχεία πολυμέσων δημόσιας προβολής, όπως </w:t>
      </w:r>
      <w:proofErr w:type="spellStart"/>
      <w:r w:rsidRPr="00423059">
        <w:t>banners</w:t>
      </w:r>
      <w:proofErr w:type="spellEnd"/>
      <w:r w:rsidRPr="00423059">
        <w:t xml:space="preserve">, </w:t>
      </w:r>
      <w:proofErr w:type="spellStart"/>
      <w:r w:rsidRPr="00423059">
        <w:t>logos</w:t>
      </w:r>
      <w:proofErr w:type="spellEnd"/>
      <w:r w:rsidRPr="00423059">
        <w:t xml:space="preserve">, UI </w:t>
      </w:r>
      <w:proofErr w:type="spellStart"/>
      <w:r w:rsidRPr="00423059">
        <w:t>images</w:t>
      </w:r>
      <w:proofErr w:type="spellEnd"/>
      <w:r w:rsidRPr="00423059">
        <w:t xml:space="preserve"> και σύντομα προωθητικά βίντεο.</w:t>
      </w:r>
    </w:p>
    <w:p w14:paraId="1BFBE67B" w14:textId="77777777" w:rsidR="00423059" w:rsidRPr="00423059" w:rsidRDefault="00423059" w:rsidP="00423059">
      <w:r w:rsidRPr="00423059">
        <w:t xml:space="preserve">Για το σκοπό αυτό, δημιουργήθηκε </w:t>
      </w:r>
      <w:proofErr w:type="spellStart"/>
      <w:r w:rsidRPr="00423059">
        <w:t>container</w:t>
      </w:r>
      <w:proofErr w:type="spellEnd"/>
      <w:r w:rsidRPr="00423059">
        <w:t xml:space="preserve"> με όνομα </w:t>
      </w:r>
      <w:proofErr w:type="spellStart"/>
      <w:r w:rsidRPr="00423059">
        <w:t>public-media</w:t>
      </w:r>
      <w:proofErr w:type="spellEnd"/>
      <w:r w:rsidRPr="00423059">
        <w:t xml:space="preserve"> στον οποίο ενεργοποιήθηκε το </w:t>
      </w:r>
      <w:proofErr w:type="spellStart"/>
      <w:r w:rsidRPr="00423059">
        <w:t>Public</w:t>
      </w:r>
      <w:proofErr w:type="spellEnd"/>
      <w:r w:rsidRPr="00423059">
        <w:t xml:space="preserve"> </w:t>
      </w:r>
      <w:proofErr w:type="spellStart"/>
      <w:r w:rsidRPr="00423059">
        <w:t>access</w:t>
      </w:r>
      <w:proofErr w:type="spellEnd"/>
      <w:r w:rsidRPr="00423059">
        <w:t xml:space="preserve"> </w:t>
      </w:r>
      <w:proofErr w:type="spellStart"/>
      <w:r w:rsidRPr="00423059">
        <w:t>level</w:t>
      </w:r>
      <w:proofErr w:type="spellEnd"/>
      <w:r w:rsidRPr="00423059">
        <w:t xml:space="preserve">: </w:t>
      </w:r>
      <w:proofErr w:type="spellStart"/>
      <w:r w:rsidRPr="00423059">
        <w:t>Blob</w:t>
      </w:r>
      <w:proofErr w:type="spellEnd"/>
      <w:r w:rsidRPr="00423059">
        <w:t xml:space="preserve"> (</w:t>
      </w:r>
      <w:proofErr w:type="spellStart"/>
      <w:r w:rsidRPr="00423059">
        <w:t>anonymous</w:t>
      </w:r>
      <w:proofErr w:type="spellEnd"/>
      <w:r w:rsidRPr="00423059">
        <w:t xml:space="preserve"> </w:t>
      </w:r>
      <w:proofErr w:type="spellStart"/>
      <w:r w:rsidRPr="00423059">
        <w:t>read</w:t>
      </w:r>
      <w:proofErr w:type="spellEnd"/>
      <w:r w:rsidRPr="00423059">
        <w:t xml:space="preserve"> </w:t>
      </w:r>
      <w:proofErr w:type="spellStart"/>
      <w:r w:rsidRPr="00423059">
        <w:t>access</w:t>
      </w:r>
      <w:proofErr w:type="spellEnd"/>
      <w:r w:rsidRPr="00423059">
        <w:t xml:space="preserve">), επιτρέποντας στους χρήστες να ανακτούν απευθείας τα αρχεία μέσω URL, χωρίς ανάγκη </w:t>
      </w:r>
      <w:proofErr w:type="spellStart"/>
      <w:r w:rsidRPr="00423059">
        <w:t>αυθεντικοποίησης</w:t>
      </w:r>
      <w:proofErr w:type="spellEnd"/>
      <w:r w:rsidRPr="00423059">
        <w:t xml:space="preserve">. Το συγκεκριμένο </w:t>
      </w:r>
      <w:proofErr w:type="spellStart"/>
      <w:r w:rsidRPr="00423059">
        <w:t>container</w:t>
      </w:r>
      <w:proofErr w:type="spellEnd"/>
      <w:r w:rsidRPr="00423059">
        <w:t xml:space="preserve"> προορίζεται για χρήση από </w:t>
      </w:r>
      <w:proofErr w:type="spellStart"/>
      <w:r w:rsidRPr="00423059">
        <w:t>frontend</w:t>
      </w:r>
      <w:proofErr w:type="spellEnd"/>
      <w:r w:rsidRPr="00423059">
        <w:t xml:space="preserve"> εφαρμογές και προγράμματα περιήγησης, καθώς και από API </w:t>
      </w:r>
      <w:proofErr w:type="spellStart"/>
      <w:r w:rsidRPr="00423059">
        <w:t>responses</w:t>
      </w:r>
      <w:proofErr w:type="spellEnd"/>
      <w:r w:rsidRPr="00423059">
        <w:t>.</w:t>
      </w:r>
    </w:p>
    <w:p w14:paraId="0DFF736D" w14:textId="77777777" w:rsidR="00423059" w:rsidRPr="00423059" w:rsidRDefault="00423059" w:rsidP="00423059"/>
    <w:p w14:paraId="091705BB" w14:textId="77777777" w:rsidR="00CD6469" w:rsidRPr="00423059" w:rsidRDefault="00CD6469" w:rsidP="00423059"/>
    <w:sectPr w:rsidR="00CD6469" w:rsidRPr="0042305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F92"/>
    <w:multiLevelType w:val="multilevel"/>
    <w:tmpl w:val="0BE8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31766"/>
    <w:multiLevelType w:val="multilevel"/>
    <w:tmpl w:val="A5E0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32D4D"/>
    <w:multiLevelType w:val="multilevel"/>
    <w:tmpl w:val="1B90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C3368"/>
    <w:multiLevelType w:val="multilevel"/>
    <w:tmpl w:val="D64E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F6113"/>
    <w:multiLevelType w:val="multilevel"/>
    <w:tmpl w:val="DAEE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F114E8"/>
    <w:multiLevelType w:val="multilevel"/>
    <w:tmpl w:val="929E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068BB"/>
    <w:multiLevelType w:val="multilevel"/>
    <w:tmpl w:val="5B72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74FA9"/>
    <w:multiLevelType w:val="multilevel"/>
    <w:tmpl w:val="968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977885">
    <w:abstractNumId w:val="4"/>
  </w:num>
  <w:num w:numId="2" w16cid:durableId="215046186">
    <w:abstractNumId w:val="0"/>
  </w:num>
  <w:num w:numId="3" w16cid:durableId="595329346">
    <w:abstractNumId w:val="3"/>
  </w:num>
  <w:num w:numId="4" w16cid:durableId="1936933308">
    <w:abstractNumId w:val="6"/>
  </w:num>
  <w:num w:numId="5" w16cid:durableId="1625188271">
    <w:abstractNumId w:val="1"/>
  </w:num>
  <w:num w:numId="6" w16cid:durableId="1587768924">
    <w:abstractNumId w:val="5"/>
  </w:num>
  <w:num w:numId="7" w16cid:durableId="1427070624">
    <w:abstractNumId w:val="2"/>
  </w:num>
  <w:num w:numId="8" w16cid:durableId="6103585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A6"/>
    <w:rsid w:val="00411E68"/>
    <w:rsid w:val="00423059"/>
    <w:rsid w:val="007B2F5D"/>
    <w:rsid w:val="00A73AB5"/>
    <w:rsid w:val="00C0376E"/>
    <w:rsid w:val="00C1700A"/>
    <w:rsid w:val="00CD6469"/>
    <w:rsid w:val="00EB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8171"/>
  <w15:chartTrackingRefBased/>
  <w15:docId w15:val="{E550D454-CBDA-4B95-9386-FBFA800A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B6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B6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6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6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B6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B6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B6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B6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B6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B6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EB6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EB6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EB67A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EB67A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EB67A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B67A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B67A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B67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B6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B6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B6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B6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B6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B67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B67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B67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B6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B67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B6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3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76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03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10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339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GKRANTOUNI CHARIKLEIA</dc:creator>
  <cp:keywords/>
  <dc:description/>
  <cp:lastModifiedBy>GKRANTOUNI CHARIKLEIA</cp:lastModifiedBy>
  <cp:revision>3</cp:revision>
  <dcterms:created xsi:type="dcterms:W3CDTF">2025-05-01T18:34:00Z</dcterms:created>
  <dcterms:modified xsi:type="dcterms:W3CDTF">2025-05-02T11:32:00Z</dcterms:modified>
</cp:coreProperties>
</file>