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59091E25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дать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90CC2">
        <w:t>Частные требования техзадания</w:t>
      </w:r>
      <w:r w:rsidR="00B54BA2" w:rsidRPr="00E90CC2">
        <w:t xml:space="preserve"> таковы</w:t>
      </w:r>
      <w:r w:rsidRPr="00E90CC2">
        <w:t>:</w:t>
      </w:r>
    </w:p>
    <w:p w14:paraId="5368A50E" w14:textId="77777777" w:rsidR="003D0AC7" w:rsidRPr="00E90CC2" w:rsidRDefault="00461E82" w:rsidP="00B54BA2"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E90CC2">
        <w:rPr>
          <w:rFonts w:cs="Times New Roman"/>
          <w:szCs w:val="28"/>
        </w:rPr>
        <w:t>Сервера подключаются в узлах</w:t>
      </w:r>
      <w:r w:rsidR="001A20A7" w:rsidRPr="00E90CC2">
        <w:rPr>
          <w:rFonts w:cs="Times New Roman"/>
          <w:color w:val="EE0000"/>
          <w:szCs w:val="28"/>
        </w:rPr>
        <w:t xml:space="preserve"> </w:t>
      </w:r>
      <w:r w:rsidR="001A20A7" w:rsidRPr="00E90CC2">
        <w:rPr>
          <w:rFonts w:cs="Times New Roman"/>
          <w:szCs w:val="28"/>
        </w:rPr>
        <w:t>этажа.</w:t>
      </w:r>
      <w:r w:rsidR="00B54BA2" w:rsidRPr="00E90CC2">
        <w:t xml:space="preserve"> </w:t>
      </w:r>
    </w:p>
    <w:p w14:paraId="0C2C3A25" w14:textId="03657D2C" w:rsidR="003D0AC7" w:rsidRPr="00E90CC2" w:rsidRDefault="00212EA7" w:rsidP="00B54BA2">
      <w:pPr>
        <w:rPr>
          <w:rFonts w:cs="Times New Roman"/>
          <w:szCs w:val="28"/>
        </w:rPr>
      </w:pPr>
      <w:r w:rsidRPr="00E90CC2">
        <w:t xml:space="preserve">Сеть реализована на </w:t>
      </w:r>
      <w:r w:rsidR="00E201C8" w:rsidRPr="00E90CC2">
        <w:rPr>
          <w:color w:val="EE0000"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>
        <w:rPr>
          <w:rFonts w:cs="Times New Roman"/>
          <w:szCs w:val="28"/>
        </w:rPr>
        <w:t>Также реализовано</w:t>
      </w:r>
      <w:r w:rsidR="00E90CC2" w:rsidRPr="00E90CC2">
        <w:rPr>
          <w:rFonts w:cs="Times New Roman"/>
          <w:szCs w:val="28"/>
        </w:rPr>
        <w:t xml:space="preserve"> резервирование. Допустимая отказоустойчивость сети – 0,2 сек.</w:t>
      </w:r>
    </w:p>
    <w:p w14:paraId="2D7B4231" w14:textId="7F55A662" w:rsidR="004868E0" w:rsidRPr="00E90CC2" w:rsidRDefault="003D0AC7" w:rsidP="003D0AC7">
      <w:r w:rsidRPr="00E90CC2">
        <w:t>Связь с провайдером глобальной сети (Интернет) осуществляется по двум каналам через технологию</w:t>
      </w:r>
      <w:r w:rsidR="00212EA7" w:rsidRPr="00E90CC2">
        <w:t xml:space="preserve"> Fast Ethernet.</w:t>
      </w:r>
      <w:r w:rsidRPr="00E90CC2">
        <w:t xml:space="preserve"> </w:t>
      </w:r>
      <w:r w:rsidR="004868E0" w:rsidRPr="00E90CC2">
        <w:t>Способ адресации – бесклассовый.</w:t>
      </w:r>
      <w:r w:rsidR="00936857">
        <w:t xml:space="preserve"> Имеется демилитаризованная зона.</w:t>
      </w:r>
    </w:p>
    <w:p w14:paraId="462D8475" w14:textId="0CCABE3B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>
        <w:t xml:space="preserve">По этим причинам </w:t>
      </w:r>
      <w:r w:rsidR="00726BE3" w:rsidRPr="009822E2">
        <w:rPr>
          <w:b/>
          <w:bCs/>
        </w:rPr>
        <w:t>для технических нужд была выделена комната 312 площадью 16,2 м</w:t>
      </w:r>
      <w:r w:rsidR="00726BE3" w:rsidRPr="009822E2">
        <w:rPr>
          <w:b/>
          <w:bCs/>
          <w:vertAlign w:val="superscript"/>
        </w:rPr>
        <w:t>2</w:t>
      </w:r>
      <w:r w:rsidR="00726BE3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70E4A85D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администратора сети и технического персонала </w:t>
      </w:r>
      <w:r w:rsidRPr="00C22C6A">
        <w:rPr>
          <w:color w:val="EE0000"/>
        </w:rPr>
        <w:t>выделить комнату 306</w:t>
      </w:r>
      <w:r>
        <w:t>.</w:t>
      </w:r>
      <w:r w:rsidR="00260C8A">
        <w:t xml:space="preserve"> М</w:t>
      </w:r>
      <w:r w:rsidR="00260C8A" w:rsidRPr="00260C8A">
        <w:rPr>
          <w:vertAlign w:val="superscript"/>
        </w:rPr>
        <w:t>2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color w:val="EE0000"/>
                <w:szCs w:val="28"/>
              </w:rPr>
              <w:t>Число</w:t>
            </w:r>
            <w:r w:rsidR="00FA0F0C" w:rsidRPr="007073BD">
              <w:rPr>
                <w:b/>
                <w:bCs/>
                <w:color w:val="EE0000"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723BBA1B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275" w:type="dxa"/>
            <w:vAlign w:val="center"/>
          </w:tcPr>
          <w:p w14:paraId="6FD727A7" w14:textId="3D08F821" w:rsidR="00FA0F0C" w:rsidRPr="007073BD" w:rsidRDefault="00A050A8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1</w:t>
            </w:r>
          </w:p>
        </w:tc>
        <w:tc>
          <w:tcPr>
            <w:tcW w:w="1134" w:type="dxa"/>
          </w:tcPr>
          <w:p w14:paraId="4BB35D5C" w14:textId="2E3F925A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276" w:type="dxa"/>
          </w:tcPr>
          <w:p w14:paraId="7DD21B17" w14:textId="57DE47A8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=SUM(C2:C15)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90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5676FFCB" w:rsidR="00FA0F0C" w:rsidRPr="008A2883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=SUM(E2:E15)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94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6732DAAA" w14:textId="2E3FDFAC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429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02677C">
        <w:rPr>
          <w:b/>
          <w:bCs/>
        </w:rPr>
        <w:t xml:space="preserve">4 внутренних </w:t>
      </w:r>
      <w:r w:rsidR="0002677C" w:rsidRPr="0002677C">
        <w:t xml:space="preserve">и </w:t>
      </w:r>
      <w:r w:rsidR="0002677C" w:rsidRPr="0002677C">
        <w:rPr>
          <w:b/>
          <w:bCs/>
        </w:rPr>
        <w:t>2 внешних сервера</w:t>
      </w:r>
      <w:r w:rsidR="0002677C" w:rsidRPr="0002677C">
        <w:t>,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 w:rsidP="00055D8F">
      <w:pPr>
        <w:pStyle w:val="a7"/>
        <w:numPr>
          <w:ilvl w:val="0"/>
          <w:numId w:val="52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5BC2073B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 маршрутизатор</w:t>
      </w:r>
      <w:r>
        <w:t xml:space="preserve">, имеющий выход в Интернет. </w:t>
      </w:r>
      <w:r w:rsidR="00936857" w:rsidRPr="00936857">
        <w:t>На маршрутизаторе 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66598D27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="004B6008" w:rsidRPr="004B6008">
        <w:t xml:space="preserve"> (</w:t>
      </w:r>
      <w:r w:rsidR="004B6008">
        <w:t>приложение Б)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4B6008">
        <w:rPr>
          <w:lang w:val="en-US"/>
        </w:rPr>
        <w:t>SW</w:t>
      </w:r>
      <w:r w:rsidR="004B6008" w:rsidRPr="004B6008">
        <w:t xml:space="preserve"> 2</w:t>
      </w:r>
      <w:r w:rsidRPr="00936857">
        <w:t>.</w:t>
      </w:r>
    </w:p>
    <w:p w14:paraId="18C5E8D2" w14:textId="26709ACB" w:rsidR="00517628" w:rsidRDefault="00517628" w:rsidP="00D56AA3">
      <w:pPr>
        <w:ind w:firstLine="0"/>
      </w:pPr>
      <w:bookmarkStart w:id="6" w:name="_Hlk158638006"/>
    </w:p>
    <w:p w14:paraId="076618B0" w14:textId="77777777" w:rsidR="00D56AA3" w:rsidRDefault="00D56AA3" w:rsidP="00D56AA3">
      <w:pPr>
        <w:ind w:firstLine="0"/>
      </w:pPr>
    </w:p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56483C"/>
    <w:p w14:paraId="4358AF25" w14:textId="77777777" w:rsidR="00A92C44" w:rsidRDefault="00FD4A1E" w:rsidP="00A92C44">
      <w:r>
        <w:t xml:space="preserve">Для </w:t>
      </w:r>
      <w:r w:rsidRPr="00FD4A1E">
        <w:t xml:space="preserve">достижения </w:t>
      </w:r>
      <w:r>
        <w:t>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 xml:space="preserve">. 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2E0F07">
            <w:pPr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2E0F07">
            <w:pPr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2E0F07">
            <w:pPr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2E0F07">
            <w:pPr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2E0F07">
            <w:pPr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2E0F07">
            <w:pPr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2E0F07">
            <w:pPr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2C0D6B11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2E0F07">
            <w:pPr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2E0F07">
            <w:pPr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2E0F07">
            <w:pPr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2E0F07">
            <w:pPr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2E0F07">
            <w:pPr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2E0F07">
            <w:pPr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2E0F07">
            <w:pPr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390131">
      <w:pPr>
        <w:ind w:firstLine="0"/>
      </w:pPr>
    </w:p>
    <w:p w14:paraId="412BD8EF" w14:textId="77777777" w:rsidR="006A4958" w:rsidRPr="0056483C" w:rsidRDefault="006A4958" w:rsidP="003D3CD9">
      <w:pPr>
        <w:ind w:firstLine="0"/>
      </w:pPr>
    </w:p>
    <w:p w14:paraId="298F2498" w14:textId="3D5C66EF" w:rsidR="0056483C" w:rsidRDefault="0056483C" w:rsidP="0056483C">
      <w:pPr>
        <w:pStyle w:val="2"/>
      </w:pPr>
      <w:bookmarkStart w:id="9" w:name="_Toc216691453"/>
      <w:r>
        <w:lastRenderedPageBreak/>
        <w:t xml:space="preserve">2.3 </w:t>
      </w:r>
      <w:r w:rsidRPr="0056483C">
        <w:t>Обеспечение отказоустойчивости компьютерной сети</w:t>
      </w:r>
      <w:bookmarkEnd w:id="9"/>
    </w:p>
    <w:p w14:paraId="3B1513B9" w14:textId="77777777" w:rsidR="0056483C" w:rsidRDefault="0056483C" w:rsidP="0056483C"/>
    <w:p w14:paraId="6E1F2FC1" w14:textId="77777777" w:rsidR="00CB10FD" w:rsidRDefault="00CB10FD" w:rsidP="0056483C">
      <w:r>
        <w:t xml:space="preserve">Необходимо </w:t>
      </w:r>
      <w:r w:rsidRPr="00CB10FD">
        <w:t>обеспечить бесперебойное функционирование сети даже в случае отказа одного или нескольких компонентов</w:t>
      </w:r>
      <w:r>
        <w:t xml:space="preserve">. Для этого в сети поддерживается </w:t>
      </w:r>
      <w:r w:rsidRPr="00CB10FD">
        <w:t>отказоустойчивост</w:t>
      </w:r>
      <w:r>
        <w:t>ь</w:t>
      </w:r>
      <w:r w:rsidRPr="00CB10FD">
        <w:t>, достигаем</w:t>
      </w:r>
      <w:r>
        <w:t xml:space="preserve">ая за счёт </w:t>
      </w:r>
      <w:r w:rsidRPr="00CB10FD">
        <w:t>резервирования</w:t>
      </w:r>
      <w:r>
        <w:t xml:space="preserve"> оборудования, т.е. создания избыточных элементов в сети. </w:t>
      </w:r>
    </w:p>
    <w:p w14:paraId="7906EF31" w14:textId="39227FA5" w:rsidR="002F1642" w:rsidRDefault="00CB10FD" w:rsidP="0056483C">
      <w:r>
        <w:t xml:space="preserve">«Бесшовное» резервирование для указанной задачи излишне трудоёмко, </w:t>
      </w:r>
      <w:r w:rsidR="002F1642"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Default="00CB10FD" w:rsidP="0056483C">
      <w: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>
        <w:t xml:space="preserve">на коммутаторах будет настроен протокол </w:t>
      </w:r>
      <w:r w:rsidR="002F1642">
        <w:rPr>
          <w:lang w:val="en-US"/>
        </w:rPr>
        <w:t>RSTP</w:t>
      </w:r>
      <w:r w:rsidR="002F1642">
        <w:t xml:space="preserve">, ускоренное расширение стандартного протокола </w:t>
      </w:r>
      <w:r w:rsidR="002F1642">
        <w:rPr>
          <w:lang w:val="en-US"/>
        </w:rPr>
        <w:t>STP</w:t>
      </w:r>
      <w:r w:rsidR="002F1642">
        <w:t>.</w:t>
      </w:r>
    </w:p>
    <w:p w14:paraId="3DFAAF77" w14:textId="55E5F046" w:rsidR="002F1642" w:rsidRPr="002F1642" w:rsidRDefault="007C2362" w:rsidP="0056483C">
      <w:r>
        <w:t>Р</w:t>
      </w:r>
      <w:r w:rsidRPr="007C2362">
        <w:t>езервирование каналов реализуется через дублирование магистральных соединений между коммутаторами.</w:t>
      </w:r>
      <w:r>
        <w:t xml:space="preserve"> </w:t>
      </w:r>
      <w:r w:rsidR="002F1642"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D10604"/>
    <w:p w14:paraId="27F9E9CD" w14:textId="77777777" w:rsidR="00D10604" w:rsidRDefault="00D10604" w:rsidP="00D10604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D2627">
        <w:rPr>
          <w:b/>
          <w:bCs/>
        </w:rPr>
        <w:t>коммутации</w:t>
      </w:r>
      <w:r w:rsidR="00D10604" w:rsidRPr="00BD2627">
        <w:rPr>
          <w:b/>
          <w:bCs/>
        </w:rPr>
        <w:t xml:space="preserve"> </w:t>
      </w:r>
      <w:r w:rsidRPr="00BD2627">
        <w:rPr>
          <w:b/>
          <w:bCs/>
        </w:rPr>
        <w:t xml:space="preserve">на </w:t>
      </w:r>
      <w:r w:rsidR="00D10604" w:rsidRPr="00BD2627">
        <w:rPr>
          <w:b/>
          <w:bCs/>
        </w:rPr>
        <w:t>уровн</w:t>
      </w:r>
      <w:r w:rsidRPr="00BD2627">
        <w:rPr>
          <w:b/>
          <w:bCs/>
        </w:rPr>
        <w:t>е</w:t>
      </w:r>
      <w:r w:rsidR="00D10604" w:rsidRPr="00BD2627">
        <w:rPr>
          <w:b/>
          <w:bCs/>
        </w:rPr>
        <w:t xml:space="preserve"> доступа (SW</w:t>
      </w:r>
      <w:r w:rsidR="006D74FB" w:rsidRPr="00BD2627">
        <w:rPr>
          <w:b/>
          <w:bCs/>
        </w:rPr>
        <w:t xml:space="preserve"> </w:t>
      </w:r>
      <w:r w:rsidR="00D10604" w:rsidRPr="00BD2627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D2627">
        <w:rPr>
          <w:color w:val="EE0000"/>
        </w:rPr>
        <w:t>Cisco Catalyst 2960</w:t>
      </w:r>
      <w:r w:rsidR="004478E1">
        <w:rPr>
          <w:color w:val="EE0000"/>
        </w:rPr>
        <w:t>-24</w:t>
      </w:r>
      <w:r w:rsidR="004478E1">
        <w:rPr>
          <w:color w:val="EE0000"/>
          <w:lang w:val="en-US"/>
        </w:rPr>
        <w:t>TT</w:t>
      </w:r>
      <w:r w:rsidR="00C5634C" w:rsidRPr="00C5634C">
        <w:rPr>
          <w:color w:val="EE0000"/>
        </w:rPr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color w:val="EE0000"/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3D6995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4478E1">
        <w:rPr>
          <w:color w:val="EE0000"/>
        </w:rPr>
        <w:t>Cisco Catalyst 3560</w:t>
      </w:r>
      <w:r w:rsidR="00C5634C" w:rsidRPr="00C5634C">
        <w:t xml:space="preserve"> </w:t>
      </w:r>
      <w:r w:rsidR="000A4314">
        <w:t xml:space="preserve">модели </w:t>
      </w:r>
      <w:r w:rsidR="000A4314" w:rsidRPr="000A4314">
        <w:rPr>
          <w:color w:val="EE0000"/>
        </w:rPr>
        <w:t xml:space="preserve">WS-C3560-24PS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color w:val="EE0000"/>
                <w:szCs w:val="28"/>
              </w:rPr>
              <w:t>64</w:t>
            </w:r>
            <w:r w:rsidR="00C5634C" w:rsidRPr="00C536A1">
              <w:rPr>
                <w:color w:val="EE0000"/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127A68" w:rsidRDefault="00127A68" w:rsidP="00717218">
            <w:pPr>
              <w:spacing w:line="240" w:lineRule="auto"/>
              <w:ind w:firstLine="0"/>
              <w:jc w:val="left"/>
              <w:rPr>
                <w:color w:val="EE0000"/>
                <w:sz w:val="24"/>
                <w:lang w:val="en-US"/>
              </w:rPr>
            </w:pPr>
            <w:r w:rsidRPr="00127A68">
              <w:rPr>
                <w:color w:val="EE0000"/>
              </w:rPr>
              <w:t>2</w:t>
            </w:r>
            <w:r w:rsidRPr="00127A68">
              <w:rPr>
                <w:color w:val="EE0000"/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3D6995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0A08B139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более современный</w:t>
      </w:r>
      <w:r w:rsidRPr="004478E1">
        <w:t xml:space="preserve"> маршрутизатор </w:t>
      </w:r>
      <w:r w:rsidR="000A4314" w:rsidRPr="000A4314">
        <w:t>Cisco 1941.</w:t>
      </w:r>
      <w:r w:rsidRPr="004478E1">
        <w:t xml:space="preserve"> Он обеспечивает работу с внешними каналами связи,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>. П</w:t>
      </w:r>
      <w:r w:rsidR="000A4314" w:rsidRPr="004478E1">
        <w:t>рименяется</w:t>
      </w:r>
      <w:r w:rsidRPr="004478E1">
        <w:t xml:space="preserve"> на границе сети</w:t>
      </w:r>
      <w:r w:rsidR="000A4314">
        <w:t xml:space="preserve"> и взаимодействует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0A4314"/>
    <w:p w14:paraId="7309137A" w14:textId="2E7A83A1" w:rsidR="00C0782C" w:rsidRPr="0056483C" w:rsidRDefault="00EA3E30" w:rsidP="00C0782C">
      <w:pPr>
        <w:pStyle w:val="ac"/>
        <w:rPr>
          <w:lang w:val="ru-RU"/>
        </w:rPr>
      </w:pPr>
      <w:r w:rsidRPr="0056483C">
        <w:rPr>
          <w:lang w:val="ru-RU"/>
        </w:rPr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755912"/>
    <w:p w14:paraId="2D5BF615" w14:textId="77777777" w:rsidR="008A2883" w:rsidRPr="005B50A8" w:rsidRDefault="008A2883" w:rsidP="00755912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 xml:space="preserve">. </w:t>
      </w:r>
      <w:r w:rsidR="00D11F27">
        <w:t>Д</w:t>
      </w:r>
      <w:r w:rsidR="00D11F27" w:rsidRPr="00D11F27">
        <w:t xml:space="preserve">ля обеспечения выхода пользователей сети в Интернет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77DB1174" w:rsidR="002F4B83" w:rsidRPr="002F4B83" w:rsidRDefault="002F4B83" w:rsidP="002F4B83">
      <w:pPr>
        <w:ind w:firstLine="851"/>
        <w:rPr>
          <w:rFonts w:cs="Times New Roman"/>
          <w:szCs w:val="28"/>
        </w:rPr>
      </w:pPr>
      <w:r w:rsidRPr="002F4B83">
        <w:rPr>
          <w:rFonts w:cs="Times New Roman"/>
          <w:szCs w:val="28"/>
        </w:rPr>
        <w:t xml:space="preserve">Для коммуникационного оборудования использованы адреса в диапазоне </w:t>
      </w:r>
      <w:r w:rsidRPr="002F4B83">
        <w:rPr>
          <w:rFonts w:cs="Times New Roman"/>
          <w:b/>
          <w:bCs/>
          <w:szCs w:val="28"/>
        </w:rPr>
        <w:t xml:space="preserve">192.168.1.1 </w:t>
      </w:r>
      <w:r w:rsidRPr="002F4B83">
        <w:rPr>
          <w:rFonts w:cs="Times New Roman"/>
          <w:b/>
          <w:bCs/>
          <w:szCs w:val="28"/>
        </w:rPr>
        <w:sym w:font="Symbol" w:char="F02D"/>
      </w:r>
      <w:r w:rsidRPr="002F4B83">
        <w:rPr>
          <w:rFonts w:cs="Times New Roman"/>
          <w:b/>
          <w:bCs/>
          <w:szCs w:val="28"/>
        </w:rPr>
        <w:t xml:space="preserve"> 192.168.1.254</w:t>
      </w:r>
      <w:r w:rsidRPr="002F4B83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EC5BE6">
        <w:t>Для портов маршрутизатора выдел</w:t>
      </w:r>
      <w:r>
        <w:t xml:space="preserve">ено два частных адреса: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.1</w:t>
      </w:r>
      <w:r>
        <w:t xml:space="preserve"> для интерфейса,</w:t>
      </w:r>
      <w:r w:rsidRPr="00EC5BE6">
        <w:t xml:space="preserve"> соединенно</w:t>
      </w:r>
      <w:r>
        <w:t>го с</w:t>
      </w:r>
      <w:r w:rsidRPr="00EC5BE6">
        <w:t xml:space="preserve"> </w:t>
      </w:r>
      <w:r>
        <w:t xml:space="preserve">ЛКС, и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.2</w:t>
      </w:r>
      <w:r w:rsidRPr="00EC5BE6">
        <w:t xml:space="preserve"> </w:t>
      </w:r>
      <w:r>
        <w:t xml:space="preserve">для </w:t>
      </w:r>
      <w:r w:rsidRPr="00AF03B0">
        <w:t>интерфейс</w:t>
      </w:r>
      <w:r>
        <w:t>а</w:t>
      </w:r>
      <w:r w:rsidRPr="00EC5BE6">
        <w:t>, подключенно</w:t>
      </w:r>
      <w:r>
        <w:t>го</w:t>
      </w:r>
      <w:r w:rsidRPr="00EC5BE6">
        <w:t xml:space="preserve"> к</w:t>
      </w:r>
      <w:r>
        <w:t xml:space="preserve"> серверу</w:t>
      </w:r>
      <w:r w:rsidRPr="00EC5BE6">
        <w:t xml:space="preserve"> </w:t>
      </w:r>
      <w:r>
        <w:rPr>
          <w:lang w:val="en-US"/>
        </w:rPr>
        <w:t>DMZ</w:t>
      </w:r>
      <w:r w:rsidRPr="00EC5BE6">
        <w:t xml:space="preserve">. 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4F3DEC">
      <w:r w:rsidRPr="00EC5BE6">
        <w:lastRenderedPageBreak/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192.168.10.2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192.168.20.5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7-11)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-16)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17-21)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12-18)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9-15)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16-22)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75C15B0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192.168.1.1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1E81465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5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6</w:t>
            </w:r>
          </w:p>
        </w:tc>
        <w:tc>
          <w:tcPr>
            <w:tcW w:w="2268" w:type="dxa"/>
            <w:vAlign w:val="center"/>
          </w:tcPr>
          <w:p w14:paraId="22D0A038" w14:textId="5808256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</w:tbl>
    <w:p w14:paraId="1FDB3C4D" w14:textId="77777777" w:rsidR="00BC6C4F" w:rsidRPr="00EC5BE6" w:rsidRDefault="00BC6C4F" w:rsidP="00BC6C4F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02124F1C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1B276260" w14:textId="77777777" w:rsidR="004B6008" w:rsidRDefault="004B6008" w:rsidP="00235AA2">
      <w:r w:rsidRPr="004B6008">
        <w:t xml:space="preserve">Наиболее «подвижной» частью любой локальной сети является горизонтальная подсистема. На этом уровне </w:t>
      </w:r>
      <w:r>
        <w:t xml:space="preserve">часто происходит </w:t>
      </w:r>
      <w:r w:rsidRPr="004B6008">
        <w:t>добавление новых пользователей</w:t>
      </w:r>
      <w:r>
        <w:t xml:space="preserve"> и</w:t>
      </w:r>
      <w:r w:rsidRPr="004B6008">
        <w:t xml:space="preserve"> перемещение рабочих групп. Поэтому наиболее рациональным вариантом является применение </w:t>
      </w:r>
      <w:r w:rsidRPr="0002278C">
        <w:rPr>
          <w:b/>
          <w:bCs/>
        </w:rPr>
        <w:t>медного неэкранированного кабеля UTP</w:t>
      </w:r>
      <w:r>
        <w:t>.</w:t>
      </w:r>
    </w:p>
    <w:p w14:paraId="5E683754" w14:textId="2AE7CFB8" w:rsidR="004B6008" w:rsidRPr="00B85938" w:rsidRDefault="004B6008" w:rsidP="004B6008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Учитывая</w:t>
      </w:r>
      <w:r w:rsidRPr="00B85938">
        <w:rPr>
          <w:color w:val="000000" w:themeColor="text1"/>
          <w:szCs w:val="28"/>
        </w:rPr>
        <w:t>, что на уровне доступа передача данных выполняется преимущественно со скоростью 100 Мбит/с</w:t>
      </w:r>
      <w:r>
        <w:rPr>
          <w:color w:val="000000" w:themeColor="text1"/>
          <w:szCs w:val="28"/>
        </w:rPr>
        <w:t xml:space="preserve">, а в </w:t>
      </w:r>
      <w:r w:rsidRPr="00B85938">
        <w:rPr>
          <w:color w:val="000000" w:themeColor="text1"/>
          <w:szCs w:val="28"/>
        </w:rPr>
        <w:t xml:space="preserve">перспективе </w:t>
      </w:r>
      <w:r>
        <w:rPr>
          <w:color w:val="000000" w:themeColor="text1"/>
          <w:szCs w:val="28"/>
        </w:rPr>
        <w:t xml:space="preserve">есть возможность </w:t>
      </w:r>
      <w:r w:rsidRPr="00B85938">
        <w:rPr>
          <w:color w:val="000000" w:themeColor="text1"/>
          <w:szCs w:val="28"/>
        </w:rPr>
        <w:t xml:space="preserve">увеличения скорости передачи для горизонтальной подсистемы, </w:t>
      </w:r>
      <w:r>
        <w:rPr>
          <w:color w:val="000000" w:themeColor="text1"/>
          <w:szCs w:val="28"/>
        </w:rPr>
        <w:t>был выбран</w:t>
      </w:r>
      <w:r w:rsidRPr="00B85938">
        <w:rPr>
          <w:color w:val="000000" w:themeColor="text1"/>
          <w:szCs w:val="28"/>
        </w:rPr>
        <w:t xml:space="preserve"> кабель типа </w:t>
      </w:r>
      <w:r w:rsidRPr="0002278C">
        <w:rPr>
          <w:b/>
          <w:bCs/>
          <w:color w:val="000000" w:themeColor="text1"/>
          <w:szCs w:val="28"/>
        </w:rPr>
        <w:t>UTP4-C6-SOLID-GY</w:t>
      </w:r>
      <w:r w:rsidRPr="00B85938">
        <w:rPr>
          <w:color w:val="000000" w:themeColor="text1"/>
          <w:szCs w:val="28"/>
        </w:rPr>
        <w:t>. Это кабель 6-й категории типа неэкранированная витая пара (UTP), состоящий из 4 пар одножильных (</w:t>
      </w:r>
      <w:proofErr w:type="spellStart"/>
      <w:r w:rsidRPr="00B85938">
        <w:rPr>
          <w:color w:val="000000" w:themeColor="text1"/>
          <w:szCs w:val="28"/>
        </w:rPr>
        <w:t>solid</w:t>
      </w:r>
      <w:proofErr w:type="spellEnd"/>
      <w:r w:rsidRPr="00B85938">
        <w:rPr>
          <w:color w:val="000000" w:themeColor="text1"/>
          <w:szCs w:val="28"/>
        </w:rPr>
        <w:t xml:space="preserve">) медных проводников. Кабель соответствует стандарту пожарной безопасности UL 444 и UL 1581 и имеет следующие </w:t>
      </w:r>
      <w:r w:rsidRPr="0002278C">
        <w:rPr>
          <w:b/>
          <w:bCs/>
          <w:color w:val="000000" w:themeColor="text1"/>
          <w:szCs w:val="28"/>
        </w:rPr>
        <w:t>технические характеристики</w:t>
      </w:r>
      <w:r w:rsidRPr="00B85938">
        <w:rPr>
          <w:color w:val="000000" w:themeColor="text1"/>
          <w:szCs w:val="28"/>
        </w:rPr>
        <w:t>:</w:t>
      </w:r>
    </w:p>
    <w:p w14:paraId="5F1F868D" w14:textId="08FCF8D5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проводника: 0,54 ± 0,01 мм (24 AWG); </w:t>
      </w:r>
    </w:p>
    <w:p w14:paraId="5779C4C9" w14:textId="1A5691F6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изоляция</w:t>
      </w:r>
      <w:r w:rsidR="0004761B">
        <w:t xml:space="preserve">: </w:t>
      </w:r>
      <w:r w:rsidRPr="00B85938">
        <w:t xml:space="preserve">полиэтилен повышенной плотности, минимальная толщина 0,18 мм; </w:t>
      </w:r>
    </w:p>
    <w:p w14:paraId="757F2CA1" w14:textId="062A55F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провода в изоляции 0,99 ± 0,02 мм; </w:t>
      </w:r>
    </w:p>
    <w:p w14:paraId="2AE025FC" w14:textId="6D60C44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цвет витых пар: синий-белый/синий, оранжевый-белый/оранжевый, зеленый-белый/зеленый, коричневый-белый/коричневый;</w:t>
      </w:r>
    </w:p>
    <w:p w14:paraId="741DF402" w14:textId="6501990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4 витые пары с полиэтиленовым разделителем, покрыты поливинилхлоридной оболочкой (PVC) с минимальной толщиной оболочки 0,4 мм;</w:t>
      </w:r>
    </w:p>
    <w:p w14:paraId="3C26EB29" w14:textId="0957BD98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внешний диаметр кабеля равен 6,2 ± 0,2 мм; </w:t>
      </w:r>
    </w:p>
    <w:p w14:paraId="3C18563E" w14:textId="2AAF4F2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рабочая температура кабеля от </w:t>
      </w:r>
      <w:r w:rsidR="0004761B">
        <w:t>-</w:t>
      </w:r>
      <w:r w:rsidRPr="00B85938">
        <w:t xml:space="preserve">20ºC до </w:t>
      </w:r>
      <w:r w:rsidR="0004761B">
        <w:t>+</w:t>
      </w:r>
      <w:r w:rsidRPr="00B85938">
        <w:t xml:space="preserve">75ºС; </w:t>
      </w:r>
    </w:p>
    <w:p w14:paraId="0CB153E8" w14:textId="646A440A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lastRenderedPageBreak/>
        <w:t>радиус изгиба кабеля: 8 во время инсталляции, 6 при вертикально</w:t>
      </w:r>
      <w:r w:rsidR="0004761B">
        <w:t xml:space="preserve">й установке, </w:t>
      </w:r>
      <w:r w:rsidRPr="00B85938">
        <w:t>4 при горизонтально</w:t>
      </w:r>
      <w:r w:rsidR="0004761B">
        <w:t>й</w:t>
      </w:r>
      <w:r w:rsidRPr="00B85938">
        <w:t xml:space="preserve">; </w:t>
      </w:r>
    </w:p>
    <w:p w14:paraId="294D5103" w14:textId="77777777" w:rsidR="0004761B" w:rsidRDefault="004B6008" w:rsidP="0004761B">
      <w:pPr>
        <w:pStyle w:val="a7"/>
        <w:numPr>
          <w:ilvl w:val="0"/>
          <w:numId w:val="55"/>
        </w:numPr>
      </w:pPr>
      <w:r w:rsidRPr="00B85938">
        <w:t xml:space="preserve">стандартная упаковка размером 21,5 </w:t>
      </w:r>
      <w:r w:rsidR="0004761B">
        <w:t xml:space="preserve">* </w:t>
      </w:r>
      <w:r w:rsidRPr="00B85938">
        <w:t xml:space="preserve">42 </w:t>
      </w:r>
      <w:r w:rsidR="0004761B">
        <w:t>*</w:t>
      </w:r>
      <w:r w:rsidRPr="00B85938">
        <w:t xml:space="preserve"> 42 см (Ш</w:t>
      </w:r>
      <w:r w:rsidR="0004761B">
        <w:t>*</w:t>
      </w:r>
      <w:r w:rsidRPr="00B85938">
        <w:t>В</w:t>
      </w:r>
      <w:r w:rsidR="0004761B">
        <w:t>*</w:t>
      </w:r>
      <w:r w:rsidRPr="00B85938">
        <w:t>Г)</w:t>
      </w:r>
      <w:r w:rsidR="0004761B">
        <w:t>:</w:t>
      </w:r>
      <w:r w:rsidRPr="00B85938">
        <w:t xml:space="preserve"> 305 м</w:t>
      </w:r>
      <w:r w:rsidR="0004761B">
        <w:t>етров</w:t>
      </w:r>
      <w:r w:rsidRPr="00B85938">
        <w:t xml:space="preserve">; </w:t>
      </w:r>
    </w:p>
    <w:p w14:paraId="09EC946C" w14:textId="7202B7D9" w:rsidR="004B6008" w:rsidRPr="0004761B" w:rsidRDefault="004B6008" w:rsidP="0004761B">
      <w:pPr>
        <w:pStyle w:val="a7"/>
        <w:numPr>
          <w:ilvl w:val="0"/>
          <w:numId w:val="55"/>
        </w:numPr>
      </w:pPr>
      <w:r w:rsidRPr="00B85938">
        <w:t>вес кабеля без упаковки</w:t>
      </w:r>
      <w:r w:rsidR="0004761B">
        <w:t>:</w:t>
      </w:r>
      <w:r w:rsidRPr="00B85938">
        <w:t xml:space="preserve"> 12.9 кг</w:t>
      </w:r>
      <w:r w:rsidR="0004761B" w:rsidRPr="0004761B">
        <w:t>;</w:t>
      </w:r>
    </w:p>
    <w:p w14:paraId="745E2111" w14:textId="77777777" w:rsidR="0002278C" w:rsidRDefault="0002278C" w:rsidP="0002278C">
      <w:r>
        <w:t xml:space="preserve">Кабель характеризуется следующими </w:t>
      </w:r>
      <w:r w:rsidRPr="0002278C">
        <w:rPr>
          <w:b/>
          <w:bCs/>
        </w:rPr>
        <w:t>электрическими параметрами</w:t>
      </w:r>
      <w:r>
        <w:t xml:space="preserve">: </w:t>
      </w:r>
    </w:p>
    <w:p w14:paraId="5A278BC6" w14:textId="0F816E3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максимальное сопротивление проводника при температуре 20°С равно 9,38 Ом/100 м; </w:t>
      </w:r>
    </w:p>
    <w:p w14:paraId="3A2A1BD9" w14:textId="6F3B5FAF" w:rsidR="0002278C" w:rsidRDefault="0002278C" w:rsidP="00776C59">
      <w:pPr>
        <w:pStyle w:val="a7"/>
        <w:numPr>
          <w:ilvl w:val="0"/>
          <w:numId w:val="56"/>
        </w:numPr>
      </w:pPr>
      <w:r>
        <w:t>дисбаланс сопротивления не превышает 5%;</w:t>
      </w:r>
    </w:p>
    <w:p w14:paraId="7C7B2367" w14:textId="53D2B090" w:rsidR="0002278C" w:rsidRDefault="0002278C" w:rsidP="00776C59">
      <w:pPr>
        <w:pStyle w:val="a7"/>
        <w:numPr>
          <w:ilvl w:val="0"/>
          <w:numId w:val="56"/>
        </w:numPr>
      </w:pPr>
      <w:r>
        <w:t xml:space="preserve">ёмкостной дисбаланс пары по отношению к земле равен 330 пФ/100 м; </w:t>
      </w:r>
    </w:p>
    <w:p w14:paraId="1B0A22E0" w14:textId="454B5D04" w:rsidR="0002278C" w:rsidRDefault="0002278C" w:rsidP="00776C59">
      <w:pPr>
        <w:pStyle w:val="a7"/>
        <w:numPr>
          <w:ilvl w:val="0"/>
          <w:numId w:val="56"/>
        </w:numPr>
      </w:pPr>
      <w:r>
        <w:t>сопротивление на частоте от 0,772 до 100 МГц составляет 85</w:t>
      </w:r>
      <w:r w:rsidR="00776C59" w:rsidRPr="00776C59">
        <w:t>-</w:t>
      </w:r>
      <w:r>
        <w:t>115 Ом;</w:t>
      </w:r>
    </w:p>
    <w:p w14:paraId="6EE8B9F9" w14:textId="773C437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максимальная рабочая ёмкость равна 5,6 </w:t>
      </w:r>
      <w:proofErr w:type="spellStart"/>
      <w:r>
        <w:t>нФ</w:t>
      </w:r>
      <w:proofErr w:type="spellEnd"/>
      <w:r>
        <w:t xml:space="preserve">/м; </w:t>
      </w:r>
    </w:p>
    <w:p w14:paraId="7133740C" w14:textId="5DF5CE80" w:rsidR="0002278C" w:rsidRDefault="0002278C" w:rsidP="00776C59">
      <w:pPr>
        <w:pStyle w:val="a7"/>
        <w:numPr>
          <w:ilvl w:val="0"/>
          <w:numId w:val="56"/>
        </w:numPr>
      </w:pPr>
      <w:r>
        <w:t xml:space="preserve">неравномерность задержки 45 </w:t>
      </w:r>
      <w:proofErr w:type="spellStart"/>
      <w:r>
        <w:t>нс</w:t>
      </w:r>
      <w:proofErr w:type="spellEnd"/>
      <w:r>
        <w:t xml:space="preserve">/100 м; </w:t>
      </w:r>
    </w:p>
    <w:p w14:paraId="7C3210A4" w14:textId="425B8E93" w:rsidR="00427186" w:rsidRPr="00776C59" w:rsidRDefault="0002278C" w:rsidP="00776C59">
      <w:pPr>
        <w:pStyle w:val="a7"/>
        <w:numPr>
          <w:ilvl w:val="0"/>
          <w:numId w:val="56"/>
        </w:numPr>
      </w:pPr>
      <w:r>
        <w:t xml:space="preserve">задержка распространения &lt;536 </w:t>
      </w:r>
      <w:proofErr w:type="spellStart"/>
      <w:r>
        <w:t>нс</w:t>
      </w:r>
      <w:proofErr w:type="spellEnd"/>
      <w:r>
        <w:t>/100 м.</w:t>
      </w:r>
    </w:p>
    <w:p w14:paraId="03129E19" w14:textId="3E4D1987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Частотные характеристики кабеля приведены в таблице 5.1.</w:t>
      </w:r>
    </w:p>
    <w:p w14:paraId="7C47E332" w14:textId="77777777" w:rsidR="00776C59" w:rsidRPr="00776C59" w:rsidRDefault="00776C59" w:rsidP="00776C59">
      <w:pPr>
        <w:rPr>
          <w:lang w:eastAsia="ru-RU"/>
        </w:rPr>
      </w:pPr>
    </w:p>
    <w:p w14:paraId="6CE3E542" w14:textId="1F03737C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Таблица 5.</w:t>
      </w:r>
      <w:r>
        <w:rPr>
          <w:lang w:val="en-US" w:eastAsia="ru-RU"/>
        </w:rPr>
        <w:t>1</w:t>
      </w:r>
      <w:r w:rsidRPr="00776C59">
        <w:rPr>
          <w:lang w:eastAsia="ru-RU"/>
        </w:rPr>
        <w:t xml:space="preserve"> – Частотно-зависимые характеристики передачи</w:t>
      </w:r>
    </w:p>
    <w:tbl>
      <w:tblPr>
        <w:tblStyle w:val="12"/>
        <w:tblW w:w="9346" w:type="dxa"/>
        <w:tblLayout w:type="fixed"/>
        <w:tblLook w:val="04A0" w:firstRow="1" w:lastRow="0" w:firstColumn="1" w:lastColumn="0" w:noHBand="0" w:noVBand="1"/>
      </w:tblPr>
      <w:tblGrid>
        <w:gridCol w:w="1266"/>
        <w:gridCol w:w="1559"/>
        <w:gridCol w:w="851"/>
        <w:gridCol w:w="1134"/>
        <w:gridCol w:w="992"/>
        <w:gridCol w:w="1418"/>
        <w:gridCol w:w="1417"/>
        <w:gridCol w:w="709"/>
      </w:tblGrid>
      <w:tr w:rsidR="00776C59" w:rsidRPr="00776C59" w14:paraId="735D6313" w14:textId="77777777" w:rsidTr="00260C8A">
        <w:tc>
          <w:tcPr>
            <w:tcW w:w="1266" w:type="dxa"/>
          </w:tcPr>
          <w:p w14:paraId="7DDEFBB3" w14:textId="43DE6104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Частота МГц</w:t>
            </w:r>
          </w:p>
        </w:tc>
        <w:tc>
          <w:tcPr>
            <w:tcW w:w="1559" w:type="dxa"/>
          </w:tcPr>
          <w:p w14:paraId="6E6B036D" w14:textId="4904CE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Затухание дБ/100 м</w:t>
            </w:r>
          </w:p>
        </w:tc>
        <w:tc>
          <w:tcPr>
            <w:tcW w:w="851" w:type="dxa"/>
          </w:tcPr>
          <w:p w14:paraId="1A6F611D" w14:textId="50EDCE11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</w:p>
        </w:tc>
        <w:tc>
          <w:tcPr>
            <w:tcW w:w="1134" w:type="dxa"/>
          </w:tcPr>
          <w:p w14:paraId="3DED5A65" w14:textId="720A3035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ACR дБ/100 м</w:t>
            </w:r>
          </w:p>
        </w:tc>
        <w:tc>
          <w:tcPr>
            <w:tcW w:w="992" w:type="dxa"/>
          </w:tcPr>
          <w:p w14:paraId="55B1ABC2" w14:textId="00F6036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PS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NEXT дБ</w:t>
            </w:r>
          </w:p>
        </w:tc>
        <w:tc>
          <w:tcPr>
            <w:tcW w:w="1418" w:type="dxa"/>
          </w:tcPr>
          <w:p w14:paraId="1C170DDE" w14:textId="68A55C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ELFEXT дБ/100 м</w:t>
            </w:r>
          </w:p>
        </w:tc>
        <w:tc>
          <w:tcPr>
            <w:tcW w:w="1417" w:type="dxa"/>
          </w:tcPr>
          <w:p w14:paraId="3B7BAFB3" w14:textId="7F2A151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PS ELFEXT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/100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м</w:t>
            </w:r>
          </w:p>
        </w:tc>
        <w:tc>
          <w:tcPr>
            <w:tcW w:w="709" w:type="dxa"/>
          </w:tcPr>
          <w:p w14:paraId="13104CC2" w14:textId="2AE60A8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RL дБ</w:t>
            </w:r>
          </w:p>
        </w:tc>
      </w:tr>
      <w:tr w:rsidR="00776C59" w:rsidRPr="00776C59" w14:paraId="5A4CB0DF" w14:textId="77777777" w:rsidTr="00260C8A">
        <w:tc>
          <w:tcPr>
            <w:tcW w:w="1266" w:type="dxa"/>
          </w:tcPr>
          <w:p w14:paraId="60AEBD5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31,25</w:t>
            </w:r>
          </w:p>
        </w:tc>
        <w:tc>
          <w:tcPr>
            <w:tcW w:w="1559" w:type="dxa"/>
          </w:tcPr>
          <w:p w14:paraId="2AA3CDE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11,4</w:t>
            </w:r>
          </w:p>
        </w:tc>
        <w:tc>
          <w:tcPr>
            <w:tcW w:w="851" w:type="dxa"/>
          </w:tcPr>
          <w:p w14:paraId="691E584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45,9</w:t>
            </w:r>
          </w:p>
        </w:tc>
        <w:tc>
          <w:tcPr>
            <w:tcW w:w="1134" w:type="dxa"/>
          </w:tcPr>
          <w:p w14:paraId="4C2D7B5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34,6</w:t>
            </w:r>
          </w:p>
        </w:tc>
        <w:tc>
          <w:tcPr>
            <w:tcW w:w="992" w:type="dxa"/>
          </w:tcPr>
          <w:p w14:paraId="07E10F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42,9</w:t>
            </w:r>
          </w:p>
        </w:tc>
        <w:tc>
          <w:tcPr>
            <w:tcW w:w="1418" w:type="dxa"/>
          </w:tcPr>
          <w:p w14:paraId="6023F2C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33,9</w:t>
            </w:r>
          </w:p>
        </w:tc>
        <w:tc>
          <w:tcPr>
            <w:tcW w:w="1417" w:type="dxa"/>
          </w:tcPr>
          <w:p w14:paraId="5E24E72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30,9</w:t>
            </w:r>
          </w:p>
        </w:tc>
        <w:tc>
          <w:tcPr>
            <w:tcW w:w="709" w:type="dxa"/>
          </w:tcPr>
          <w:p w14:paraId="48C5760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23,6</w:t>
            </w:r>
          </w:p>
        </w:tc>
      </w:tr>
      <w:tr w:rsidR="00776C59" w:rsidRPr="00776C59" w14:paraId="7FA4070C" w14:textId="77777777" w:rsidTr="00260C8A">
        <w:tc>
          <w:tcPr>
            <w:tcW w:w="1266" w:type="dxa"/>
          </w:tcPr>
          <w:p w14:paraId="4B2A30C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62,5</w:t>
            </w:r>
          </w:p>
        </w:tc>
        <w:tc>
          <w:tcPr>
            <w:tcW w:w="1559" w:type="dxa"/>
          </w:tcPr>
          <w:p w14:paraId="2C9F27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16,5</w:t>
            </w:r>
          </w:p>
        </w:tc>
        <w:tc>
          <w:tcPr>
            <w:tcW w:w="851" w:type="dxa"/>
          </w:tcPr>
          <w:p w14:paraId="70C8A7F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41,4</w:t>
            </w:r>
          </w:p>
        </w:tc>
        <w:tc>
          <w:tcPr>
            <w:tcW w:w="1134" w:type="dxa"/>
          </w:tcPr>
          <w:p w14:paraId="5CDFA8E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25,8</w:t>
            </w:r>
          </w:p>
        </w:tc>
        <w:tc>
          <w:tcPr>
            <w:tcW w:w="992" w:type="dxa"/>
          </w:tcPr>
          <w:p w14:paraId="0B5FBCE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38,4</w:t>
            </w:r>
          </w:p>
        </w:tc>
        <w:tc>
          <w:tcPr>
            <w:tcW w:w="1418" w:type="dxa"/>
          </w:tcPr>
          <w:p w14:paraId="72DE9D9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27,8</w:t>
            </w:r>
          </w:p>
        </w:tc>
        <w:tc>
          <w:tcPr>
            <w:tcW w:w="1417" w:type="dxa"/>
          </w:tcPr>
          <w:p w14:paraId="61519CF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24,8</w:t>
            </w:r>
          </w:p>
        </w:tc>
        <w:tc>
          <w:tcPr>
            <w:tcW w:w="709" w:type="dxa"/>
          </w:tcPr>
          <w:p w14:paraId="12FFEFED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21,5</w:t>
            </w:r>
          </w:p>
        </w:tc>
      </w:tr>
      <w:tr w:rsidR="00776C59" w:rsidRPr="00776C59" w14:paraId="44B2109B" w14:textId="77777777" w:rsidTr="00260C8A">
        <w:tc>
          <w:tcPr>
            <w:tcW w:w="1266" w:type="dxa"/>
          </w:tcPr>
          <w:p w14:paraId="52AF612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100</w:t>
            </w:r>
          </w:p>
        </w:tc>
        <w:tc>
          <w:tcPr>
            <w:tcW w:w="1559" w:type="dxa"/>
          </w:tcPr>
          <w:p w14:paraId="2D2EF08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21,3</w:t>
            </w:r>
          </w:p>
        </w:tc>
        <w:tc>
          <w:tcPr>
            <w:tcW w:w="851" w:type="dxa"/>
          </w:tcPr>
          <w:p w14:paraId="7CCD6EC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38,3</w:t>
            </w:r>
          </w:p>
        </w:tc>
        <w:tc>
          <w:tcPr>
            <w:tcW w:w="1134" w:type="dxa"/>
          </w:tcPr>
          <w:p w14:paraId="7020F54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19,0</w:t>
            </w:r>
          </w:p>
        </w:tc>
        <w:tc>
          <w:tcPr>
            <w:tcW w:w="992" w:type="dxa"/>
          </w:tcPr>
          <w:p w14:paraId="3B6DBAC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35,3</w:t>
            </w:r>
          </w:p>
        </w:tc>
        <w:tc>
          <w:tcPr>
            <w:tcW w:w="1418" w:type="dxa"/>
          </w:tcPr>
          <w:p w14:paraId="7BA2F0A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23,8</w:t>
            </w:r>
          </w:p>
        </w:tc>
        <w:tc>
          <w:tcPr>
            <w:tcW w:w="1417" w:type="dxa"/>
          </w:tcPr>
          <w:p w14:paraId="34F735B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20,8</w:t>
            </w:r>
          </w:p>
        </w:tc>
        <w:tc>
          <w:tcPr>
            <w:tcW w:w="709" w:type="dxa"/>
          </w:tcPr>
          <w:p w14:paraId="0AD5BCA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20,1</w:t>
            </w:r>
          </w:p>
        </w:tc>
      </w:tr>
      <w:tr w:rsidR="00776C59" w:rsidRPr="00776C59" w14:paraId="1CEFBAB2" w14:textId="77777777" w:rsidTr="00260C8A">
        <w:tc>
          <w:tcPr>
            <w:tcW w:w="1266" w:type="dxa"/>
          </w:tcPr>
          <w:p w14:paraId="7E33D2E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155</w:t>
            </w:r>
          </w:p>
        </w:tc>
        <w:tc>
          <w:tcPr>
            <w:tcW w:w="1559" w:type="dxa"/>
          </w:tcPr>
          <w:p w14:paraId="252F353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27,2</w:t>
            </w:r>
          </w:p>
        </w:tc>
        <w:tc>
          <w:tcPr>
            <w:tcW w:w="851" w:type="dxa"/>
          </w:tcPr>
          <w:p w14:paraId="1F1999D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35,5</w:t>
            </w:r>
          </w:p>
        </w:tc>
        <w:tc>
          <w:tcPr>
            <w:tcW w:w="1134" w:type="dxa"/>
          </w:tcPr>
          <w:p w14:paraId="343051B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10,8</w:t>
            </w:r>
          </w:p>
        </w:tc>
        <w:tc>
          <w:tcPr>
            <w:tcW w:w="992" w:type="dxa"/>
          </w:tcPr>
          <w:p w14:paraId="3CBB5C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32,5</w:t>
            </w:r>
          </w:p>
        </w:tc>
        <w:tc>
          <w:tcPr>
            <w:tcW w:w="1418" w:type="dxa"/>
          </w:tcPr>
          <w:p w14:paraId="7AE5F7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19,9</w:t>
            </w:r>
          </w:p>
        </w:tc>
        <w:tc>
          <w:tcPr>
            <w:tcW w:w="1417" w:type="dxa"/>
          </w:tcPr>
          <w:p w14:paraId="635C8C6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16,9</w:t>
            </w:r>
          </w:p>
        </w:tc>
        <w:tc>
          <w:tcPr>
            <w:tcW w:w="709" w:type="dxa"/>
          </w:tcPr>
          <w:p w14:paraId="7084424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18,7</w:t>
            </w:r>
          </w:p>
        </w:tc>
      </w:tr>
    </w:tbl>
    <w:p w14:paraId="33D9FFED" w14:textId="77777777" w:rsidR="00776C59" w:rsidRPr="00776C59" w:rsidRDefault="00776C59" w:rsidP="00776C59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598BD4CF" w14:textId="6FD679FD" w:rsidR="0002278C" w:rsidRPr="0002278C" w:rsidRDefault="0002278C" w:rsidP="0002278C">
      <w:r w:rsidRPr="0002278C">
        <w:t>Оптоволоконный кабель в разрабатываемой сети использовать нерационально, поскольку предприятие находится на одном этаже, отсутству</w:t>
      </w:r>
      <w:r w:rsidR="00776C59">
        <w:t>ют</w:t>
      </w:r>
      <w:r w:rsidRPr="0002278C">
        <w:t xml:space="preserve"> вертикальн</w:t>
      </w:r>
      <w:r w:rsidR="00776C59">
        <w:t>ые</w:t>
      </w:r>
      <w:r w:rsidRPr="0002278C">
        <w:t xml:space="preserve"> </w:t>
      </w:r>
      <w:r w:rsidR="00776C59">
        <w:t xml:space="preserve">магистрали, всё коммуникационное оборудование </w:t>
      </w:r>
      <w:r w:rsidR="00776C59">
        <w:lastRenderedPageBreak/>
        <w:t>лежит в одной аппаратной</w:t>
      </w:r>
      <w:r w:rsidRPr="0002278C">
        <w:t>. Также оптоволокно – более дорогостоящая технология.</w:t>
      </w:r>
    </w:p>
    <w:p w14:paraId="006C22DA" w14:textId="77777777" w:rsidR="0002278C" w:rsidRPr="00776C59" w:rsidRDefault="0002278C" w:rsidP="00260C8A"/>
    <w:p w14:paraId="2A9DDFEF" w14:textId="77777777" w:rsidR="0002278C" w:rsidRPr="00776C59" w:rsidRDefault="0002278C" w:rsidP="00260C8A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04DE7AEB" w14:textId="77777777" w:rsidR="005D76A8" w:rsidRDefault="005D76A8" w:rsidP="00260C8A"/>
    <w:p w14:paraId="4AA86597" w14:textId="740720C2" w:rsidR="00260C8A" w:rsidRDefault="005D76A8" w:rsidP="00260C8A">
      <w:pPr>
        <w:contextualSpacing/>
        <w:rPr>
          <w:color w:val="000000" w:themeColor="text1"/>
          <w:szCs w:val="28"/>
        </w:rPr>
      </w:pPr>
      <w:r w:rsidRPr="00B85938">
        <w:rPr>
          <w:color w:val="000000" w:themeColor="text1"/>
          <w:szCs w:val="28"/>
        </w:rPr>
        <w:t xml:space="preserve">Схема размещения </w:t>
      </w:r>
      <w:r w:rsidRPr="003131E8">
        <w:rPr>
          <w:color w:val="000000" w:themeColor="text1"/>
          <w:szCs w:val="28"/>
        </w:rPr>
        <w:t>пассивного и активного телекоммуникационного оборудования</w:t>
      </w:r>
      <w:r w:rsidRPr="00B85938">
        <w:rPr>
          <w:color w:val="000000" w:themeColor="text1"/>
          <w:szCs w:val="28"/>
        </w:rPr>
        <w:t xml:space="preserve"> разрабатывается на основе чертеж</w:t>
      </w:r>
      <w:r>
        <w:rPr>
          <w:color w:val="000000" w:themeColor="text1"/>
          <w:szCs w:val="28"/>
        </w:rPr>
        <w:t>а одноэтажного</w:t>
      </w:r>
      <w:r w:rsidRPr="00B85938">
        <w:rPr>
          <w:color w:val="000000" w:themeColor="text1"/>
          <w:szCs w:val="28"/>
        </w:rPr>
        <w:t xml:space="preserve"> здания, в котором располагается предприятие </w:t>
      </w:r>
      <w:r>
        <w:rPr>
          <w:color w:val="000000" w:themeColor="text1"/>
          <w:szCs w:val="28"/>
        </w:rPr>
        <w:t>(приложение А)</w:t>
      </w:r>
      <w:r w:rsidRPr="00B85938">
        <w:rPr>
          <w:color w:val="000000" w:themeColor="text1"/>
          <w:szCs w:val="28"/>
        </w:rPr>
        <w:t>.</w:t>
      </w:r>
    </w:p>
    <w:p w14:paraId="1EBF8610" w14:textId="6BC3AA7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 каждой комнате у каждого </w:t>
      </w:r>
      <w:r w:rsidRPr="000C6C2E">
        <w:rPr>
          <w:color w:val="000000" w:themeColor="text1"/>
          <w:szCs w:val="28"/>
        </w:rPr>
        <w:t>рабоче</w:t>
      </w:r>
      <w:r>
        <w:rPr>
          <w:color w:val="000000" w:themeColor="text1"/>
          <w:szCs w:val="28"/>
        </w:rPr>
        <w:t>го</w:t>
      </w:r>
      <w:r w:rsidRPr="000C6C2E">
        <w:rPr>
          <w:color w:val="000000" w:themeColor="text1"/>
          <w:szCs w:val="28"/>
        </w:rPr>
        <w:t xml:space="preserve"> мест</w:t>
      </w:r>
      <w:r>
        <w:rPr>
          <w:color w:val="000000" w:themeColor="text1"/>
          <w:szCs w:val="28"/>
        </w:rPr>
        <w:t>а</w:t>
      </w:r>
      <w:r w:rsidRPr="000C6C2E">
        <w:rPr>
          <w:color w:val="000000" w:themeColor="text1"/>
          <w:szCs w:val="28"/>
        </w:rPr>
        <w:t xml:space="preserve"> устанавливается одна телекоммуникационная розетка (ТР) с двумя </w:t>
      </w:r>
      <w:r>
        <w:rPr>
          <w:color w:val="000000" w:themeColor="text1"/>
          <w:szCs w:val="28"/>
        </w:rPr>
        <w:t>гнёздами</w:t>
      </w:r>
      <w:r w:rsidRPr="000C6C2E">
        <w:rPr>
          <w:color w:val="000000" w:themeColor="text1"/>
          <w:szCs w:val="28"/>
        </w:rPr>
        <w:t xml:space="preserve"> RJ‑45 и две силовые розетки на 220 В. ТР закрепляются на стене в </w:t>
      </w:r>
      <w:r w:rsidR="00FB3282">
        <w:rPr>
          <w:color w:val="000000" w:themeColor="text1"/>
          <w:szCs w:val="28"/>
        </w:rPr>
        <w:t>специальных коробах</w:t>
      </w:r>
      <w:r w:rsidRPr="000C6C2E">
        <w:rPr>
          <w:color w:val="000000" w:themeColor="text1"/>
          <w:szCs w:val="28"/>
        </w:rPr>
        <w:t xml:space="preserve"> на высоте 80 см от пола.</w:t>
      </w:r>
    </w:p>
    <w:p w14:paraId="3577E6F0" w14:textId="373BF4CF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Планировка рабочего места показана </w:t>
      </w:r>
      <w:r w:rsidRPr="00FB3282">
        <w:rPr>
          <w:color w:val="EE0000"/>
          <w:szCs w:val="28"/>
        </w:rPr>
        <w:t xml:space="preserve">на примере комнаты 301 </w:t>
      </w:r>
      <w:r w:rsidRPr="000C6C2E">
        <w:rPr>
          <w:color w:val="000000" w:themeColor="text1"/>
          <w:szCs w:val="28"/>
        </w:rPr>
        <w:t xml:space="preserve">(рисунок 5.1). Все линии связи прокладываются в пластиковых настенных </w:t>
      </w:r>
      <w:r w:rsidR="00FB3282">
        <w:rPr>
          <w:color w:val="000000" w:themeColor="text1"/>
          <w:szCs w:val="28"/>
        </w:rPr>
        <w:t>коробах</w:t>
      </w:r>
      <w:r w:rsidRPr="000C6C2E">
        <w:rPr>
          <w:color w:val="000000" w:themeColor="text1"/>
          <w:szCs w:val="28"/>
        </w:rPr>
        <w:t xml:space="preserve">, разделённых на две секции: для телекоммуникационных </w:t>
      </w:r>
      <w:r w:rsidR="00FB3282">
        <w:rPr>
          <w:color w:val="000000" w:themeColor="text1"/>
          <w:szCs w:val="28"/>
        </w:rPr>
        <w:t>и</w:t>
      </w:r>
      <w:r w:rsidRPr="000C6C2E">
        <w:rPr>
          <w:color w:val="000000" w:themeColor="text1"/>
          <w:szCs w:val="28"/>
        </w:rPr>
        <w:t xml:space="preserve"> для силовых</w:t>
      </w:r>
      <w:r w:rsidR="00FB3282">
        <w:rPr>
          <w:color w:val="000000" w:themeColor="text1"/>
          <w:szCs w:val="28"/>
        </w:rPr>
        <w:t xml:space="preserve"> кабелей</w:t>
      </w:r>
      <w:r w:rsidRPr="000C6C2E">
        <w:rPr>
          <w:color w:val="000000" w:themeColor="text1"/>
          <w:szCs w:val="28"/>
        </w:rPr>
        <w:t xml:space="preserve">. ТР фиксируются </w:t>
      </w:r>
      <w:r w:rsidR="00FB3282">
        <w:rPr>
          <w:color w:val="000000" w:themeColor="text1"/>
          <w:szCs w:val="28"/>
        </w:rPr>
        <w:t xml:space="preserve">либо </w:t>
      </w:r>
      <w:r w:rsidRPr="000C6C2E">
        <w:rPr>
          <w:color w:val="000000" w:themeColor="text1"/>
          <w:szCs w:val="28"/>
        </w:rPr>
        <w:t xml:space="preserve">на корпусе </w:t>
      </w:r>
      <w:r w:rsidR="00FB3282">
        <w:rPr>
          <w:color w:val="000000" w:themeColor="text1"/>
          <w:szCs w:val="28"/>
        </w:rPr>
        <w:t xml:space="preserve">короба, </w:t>
      </w:r>
      <w:r w:rsidRPr="000C6C2E">
        <w:rPr>
          <w:color w:val="000000" w:themeColor="text1"/>
          <w:szCs w:val="28"/>
        </w:rPr>
        <w:t>либо непосредственно на стене.</w:t>
      </w:r>
    </w:p>
    <w:p w14:paraId="54570600" w14:textId="122B79F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Вывод пучка </w:t>
      </w:r>
      <w:r w:rsidR="00FB3282">
        <w:rPr>
          <w:color w:val="000000" w:themeColor="text1"/>
          <w:szCs w:val="28"/>
        </w:rPr>
        <w:t xml:space="preserve">кабелей </w:t>
      </w:r>
      <w:r w:rsidRPr="000C6C2E">
        <w:rPr>
          <w:color w:val="000000" w:themeColor="text1"/>
          <w:szCs w:val="28"/>
        </w:rPr>
        <w:t xml:space="preserve">горизонтальной подсистемы осуществляется через металлическую трубу диаметром 80 мм, </w:t>
      </w:r>
      <w:r w:rsidR="00FB3282">
        <w:rPr>
          <w:color w:val="000000" w:themeColor="text1"/>
          <w:szCs w:val="28"/>
        </w:rPr>
        <w:t>которая проходит</w:t>
      </w:r>
      <w:r w:rsidRPr="000C6C2E">
        <w:rPr>
          <w:color w:val="000000" w:themeColor="text1"/>
          <w:szCs w:val="28"/>
        </w:rPr>
        <w:t xml:space="preserve"> сквозь стену помещения на высоте 20 см от потолка. В коридоре линии связи размещаются в </w:t>
      </w:r>
      <w:r w:rsidR="00FB3282" w:rsidRPr="00260C8A">
        <w:rPr>
          <w:color w:val="000000" w:themeColor="text1"/>
          <w:szCs w:val="28"/>
        </w:rPr>
        <w:t>кабельны</w:t>
      </w:r>
      <w:r w:rsidR="00FB3282">
        <w:rPr>
          <w:color w:val="000000" w:themeColor="text1"/>
          <w:szCs w:val="28"/>
        </w:rPr>
        <w:t>х</w:t>
      </w:r>
      <w:r w:rsidR="00FB3282" w:rsidRPr="00260C8A">
        <w:rPr>
          <w:color w:val="000000" w:themeColor="text1"/>
          <w:szCs w:val="28"/>
        </w:rPr>
        <w:t xml:space="preserve"> лот</w:t>
      </w:r>
      <w:r w:rsidR="00FB3282">
        <w:rPr>
          <w:color w:val="000000" w:themeColor="text1"/>
          <w:szCs w:val="28"/>
        </w:rPr>
        <w:t xml:space="preserve">ках </w:t>
      </w:r>
      <w:r w:rsidRPr="000C6C2E">
        <w:rPr>
          <w:color w:val="000000" w:themeColor="text1"/>
          <w:szCs w:val="28"/>
        </w:rPr>
        <w:t>между перекрытием и подвесным потолком.</w:t>
      </w:r>
    </w:p>
    <w:p w14:paraId="126AA3B3" w14:textId="2BCD8437" w:rsidR="005D76A8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>Силовые кабели выводятся через отдельную трубу и укладываются в межпотолочном пространстве</w:t>
      </w:r>
      <w:r w:rsidR="00FB3282">
        <w:rPr>
          <w:color w:val="000000" w:themeColor="text1"/>
          <w:szCs w:val="28"/>
        </w:rPr>
        <w:t>.</w:t>
      </w:r>
    </w:p>
    <w:p w14:paraId="2BEE2189" w14:textId="77777777" w:rsidR="00FB3282" w:rsidRPr="00260C8A" w:rsidRDefault="00FB3282" w:rsidP="00FB3282">
      <w:pPr>
        <w:contextualSpacing/>
        <w:rPr>
          <w:color w:val="000000" w:themeColor="text1"/>
          <w:szCs w:val="28"/>
        </w:rPr>
      </w:pPr>
    </w:p>
    <w:p w14:paraId="2016CDEA" w14:textId="2331C87D" w:rsidR="005D76A8" w:rsidRPr="000C6C2E" w:rsidRDefault="002A6EDF" w:rsidP="000C6C2E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</w:rPr>
        <w:lastRenderedPageBreak/>
        <w:drawing>
          <wp:inline distT="0" distB="0" distL="0" distR="0" wp14:anchorId="47E52785" wp14:editId="63FA6A23">
            <wp:extent cx="3549650" cy="3577167"/>
            <wp:effectExtent l="0" t="0" r="0" b="4445"/>
            <wp:docPr id="843422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22120" name="Рисунок 8434221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326" cy="35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D0A" w14:textId="13BBB3F4" w:rsidR="000C6C2E" w:rsidRDefault="005D76A8" w:rsidP="00F14656">
      <w:pPr>
        <w:ind w:firstLine="0"/>
        <w:jc w:val="center"/>
      </w:pPr>
      <w:r w:rsidRPr="000C6C2E">
        <w:t xml:space="preserve">Рисунок </w:t>
      </w:r>
      <w:r w:rsidR="000C6C2E">
        <w:t>5.</w:t>
      </w:r>
      <w:r w:rsidRPr="000C6C2E">
        <w:t xml:space="preserve">1 – </w:t>
      </w:r>
      <w:r w:rsidR="00FB3282">
        <w:t>Размещение</w:t>
      </w:r>
      <w:r w:rsidRPr="000C6C2E">
        <w:t xml:space="preserve"> компонентов </w:t>
      </w:r>
      <w:r w:rsidR="00FB3282">
        <w:t>ЛКС</w:t>
      </w:r>
      <w:r w:rsidRPr="000C6C2E">
        <w:t xml:space="preserve"> в помещении </w:t>
      </w:r>
      <w:r w:rsidR="000C6C2E">
        <w:t>3</w:t>
      </w:r>
      <w:r w:rsidRPr="000C6C2E">
        <w:t>0</w:t>
      </w:r>
      <w:r w:rsidR="000C6C2E">
        <w:t>1</w:t>
      </w:r>
    </w:p>
    <w:p w14:paraId="084F8BA4" w14:textId="77777777" w:rsidR="000C6C2E" w:rsidRDefault="000C6C2E" w:rsidP="000C6C2E"/>
    <w:p w14:paraId="27EFA4CC" w14:textId="77777777" w:rsid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 xml:space="preserve">На рисунке </w:t>
      </w:r>
      <w:r w:rsidR="00FB3282" w:rsidRPr="00FB3282">
        <w:rPr>
          <w:color w:val="000000" w:themeColor="text1"/>
          <w:szCs w:val="28"/>
        </w:rPr>
        <w:t>5.</w:t>
      </w:r>
      <w:r w:rsidRPr="00FB3282">
        <w:rPr>
          <w:color w:val="000000" w:themeColor="text1"/>
          <w:szCs w:val="28"/>
        </w:rPr>
        <w:t xml:space="preserve">2 изображена схема размещения компонентов и оборудования сети в </w:t>
      </w:r>
      <w:r w:rsidR="00FB3282" w:rsidRPr="00FB3282">
        <w:rPr>
          <w:color w:val="000000" w:themeColor="text1"/>
          <w:szCs w:val="28"/>
        </w:rPr>
        <w:t>аппаратной комнате</w:t>
      </w:r>
      <w:r w:rsidRPr="00FB3282">
        <w:rPr>
          <w:color w:val="000000" w:themeColor="text1"/>
          <w:szCs w:val="28"/>
        </w:rPr>
        <w:t xml:space="preserve"> </w:t>
      </w:r>
      <w:r w:rsidR="00FB3282" w:rsidRPr="00FB3282">
        <w:rPr>
          <w:color w:val="000000" w:themeColor="text1"/>
          <w:szCs w:val="28"/>
        </w:rPr>
        <w:t>312</w:t>
      </w:r>
      <w:r w:rsidRPr="00FB3282">
        <w:rPr>
          <w:color w:val="000000" w:themeColor="text1"/>
          <w:szCs w:val="28"/>
        </w:rPr>
        <w:t xml:space="preserve">. </w:t>
      </w:r>
      <w:r w:rsidR="00FB3282">
        <w:rPr>
          <w:color w:val="000000" w:themeColor="text1"/>
          <w:szCs w:val="28"/>
        </w:rPr>
        <w:t>Здесь</w:t>
      </w:r>
      <w:r w:rsidRPr="00FB3282">
        <w:rPr>
          <w:color w:val="000000" w:themeColor="text1"/>
          <w:szCs w:val="28"/>
        </w:rPr>
        <w:t xml:space="preserve"> установлен телекоммуникационный шкаф, в котором устанавливаются распределительные (патч-) панели, коммутаторы канального и сетевого уровней, маршрутизатор</w:t>
      </w:r>
      <w:r w:rsidR="00FB3282" w:rsidRPr="00FB3282">
        <w:rPr>
          <w:color w:val="000000" w:themeColor="text1"/>
          <w:szCs w:val="28"/>
        </w:rPr>
        <w:t xml:space="preserve"> </w:t>
      </w:r>
      <w:r w:rsidR="00FB3282">
        <w:rPr>
          <w:color w:val="000000" w:themeColor="text1"/>
          <w:szCs w:val="28"/>
        </w:rPr>
        <w:t xml:space="preserve">и </w:t>
      </w:r>
      <w:r w:rsidRPr="00FB3282">
        <w:rPr>
          <w:color w:val="000000" w:themeColor="text1"/>
          <w:szCs w:val="28"/>
        </w:rPr>
        <w:t xml:space="preserve">также серверное оборудование. Здесь же располагается щит силового электропитания. </w:t>
      </w:r>
    </w:p>
    <w:p w14:paraId="10132A38" w14:textId="1ED3ED35" w:rsidR="005D76A8" w:rsidRP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>Расстояние между коммуникационным шкафом и стеной помещения выбрано таким образом, чтобы обеспечить доступ к распределительным панелям при монтаже или замене кабелей. Коммуникационные</w:t>
      </w:r>
      <w:r w:rsidR="00FB3282">
        <w:rPr>
          <w:color w:val="000000" w:themeColor="text1"/>
          <w:szCs w:val="28"/>
        </w:rPr>
        <w:t xml:space="preserve"> и </w:t>
      </w:r>
      <w:r w:rsidR="00FB3282" w:rsidRPr="00FB3282">
        <w:rPr>
          <w:color w:val="000000" w:themeColor="text1"/>
          <w:szCs w:val="28"/>
        </w:rPr>
        <w:t>силовые</w:t>
      </w:r>
      <w:r w:rsidRPr="00FB3282">
        <w:rPr>
          <w:color w:val="000000" w:themeColor="text1"/>
          <w:szCs w:val="28"/>
        </w:rPr>
        <w:t xml:space="preserve"> кабели заводятся в помещение через раздельные </w:t>
      </w:r>
      <w:r w:rsidR="00FB3282">
        <w:rPr>
          <w:color w:val="000000" w:themeColor="text1"/>
          <w:szCs w:val="28"/>
        </w:rPr>
        <w:t>трубки</w:t>
      </w:r>
      <w:r w:rsidRPr="00FB3282">
        <w:rPr>
          <w:color w:val="000000" w:themeColor="text1"/>
          <w:szCs w:val="28"/>
        </w:rPr>
        <w:t>.</w:t>
      </w:r>
    </w:p>
    <w:p w14:paraId="4D2E4820" w14:textId="77777777" w:rsidR="000C6C2E" w:rsidRPr="00FB3282" w:rsidRDefault="000C6C2E" w:rsidP="005D76A8">
      <w:pPr>
        <w:ind w:firstLine="708"/>
        <w:rPr>
          <w:color w:val="000000" w:themeColor="text1"/>
          <w:szCs w:val="28"/>
        </w:rPr>
      </w:pPr>
    </w:p>
    <w:p w14:paraId="4A475386" w14:textId="583E909D" w:rsidR="005D76A8" w:rsidRPr="005D76A8" w:rsidRDefault="00F4167F" w:rsidP="005D76A8">
      <w:pPr>
        <w:ind w:firstLine="708"/>
        <w:jc w:val="center"/>
        <w:rPr>
          <w:i/>
          <w:iCs/>
          <w:color w:val="000000" w:themeColor="text1"/>
          <w:szCs w:val="28"/>
        </w:rPr>
      </w:pPr>
      <w:r>
        <w:rPr>
          <w:i/>
          <w:iCs/>
          <w:noProof/>
          <w:color w:val="000000" w:themeColor="text1"/>
          <w:szCs w:val="28"/>
        </w:rPr>
        <w:lastRenderedPageBreak/>
        <w:drawing>
          <wp:inline distT="0" distB="0" distL="0" distR="0" wp14:anchorId="733EC34E" wp14:editId="1D5D0691">
            <wp:extent cx="3511550" cy="4204055"/>
            <wp:effectExtent l="0" t="0" r="0" b="6350"/>
            <wp:docPr id="2034937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37661" name="Рисунок 203493766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42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9D3" w14:textId="3AFF30E5" w:rsidR="005D76A8" w:rsidRPr="00F14656" w:rsidRDefault="005D76A8" w:rsidP="00F14656">
      <w:pPr>
        <w:ind w:firstLine="0"/>
        <w:jc w:val="center"/>
      </w:pPr>
      <w:r w:rsidRPr="00F14656">
        <w:t xml:space="preserve">Рисунок </w:t>
      </w:r>
      <w:r w:rsidR="00F14656">
        <w:t>5.</w:t>
      </w:r>
      <w:r w:rsidRPr="00F14656">
        <w:t xml:space="preserve">2 – </w:t>
      </w:r>
      <w:r w:rsidR="00F14656">
        <w:t>Р</w:t>
      </w:r>
      <w:r w:rsidRPr="00F14656">
        <w:t>азмещени</w:t>
      </w:r>
      <w:r w:rsidR="00F14656">
        <w:t>е</w:t>
      </w:r>
      <w:r w:rsidRPr="00F14656">
        <w:t xml:space="preserve"> </w:t>
      </w:r>
      <w:r w:rsidR="00F14656">
        <w:t>оборудования</w:t>
      </w:r>
      <w:r w:rsidRPr="00F14656">
        <w:t xml:space="preserve"> в </w:t>
      </w:r>
      <w:r w:rsidR="00F14656">
        <w:t>комнате 312</w:t>
      </w:r>
    </w:p>
    <w:p w14:paraId="20317626" w14:textId="77777777" w:rsidR="005D76A8" w:rsidRPr="005D76A8" w:rsidRDefault="005D76A8" w:rsidP="00F14656"/>
    <w:p w14:paraId="4F82F24B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Ввод коммуникационных кабелей в шкаф осуществляется через верхнее входное отверстие в его крыше. Кабели подводятся сверху в лотке и затем через верхний вводной люк вводятся внутрь. </w:t>
      </w:r>
      <w:r w:rsidR="00F14656">
        <w:rPr>
          <w:color w:val="000000" w:themeColor="text1"/>
          <w:szCs w:val="28"/>
        </w:rPr>
        <w:t>Благодаря этому к</w:t>
      </w:r>
      <w:r w:rsidRPr="00F14656">
        <w:rPr>
          <w:color w:val="000000" w:themeColor="text1"/>
          <w:szCs w:val="28"/>
        </w:rPr>
        <w:t xml:space="preserve"> кабелям нет доступа, и они хорошо физически защищены. </w:t>
      </w:r>
    </w:p>
    <w:p w14:paraId="45C5113C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>Кабели силового питания и телекоммуникационные кабели, идущие от рабочих мест, подводятся к телекоммуникационному шкафу в пластмассовом коробе и вводятся в него через нижний вводной люк.</w:t>
      </w:r>
    </w:p>
    <w:p w14:paraId="10EC4317" w14:textId="1D37924D" w:rsidR="00235AA2" w:rsidRDefault="005D76A8" w:rsidP="00C74F82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 </w:t>
      </w:r>
      <w:r w:rsidR="00F14656">
        <w:rPr>
          <w:color w:val="000000" w:themeColor="text1"/>
          <w:szCs w:val="28"/>
        </w:rPr>
        <w:t xml:space="preserve">теории в </w:t>
      </w:r>
      <w:r w:rsidR="00F4167F">
        <w:rPr>
          <w:color w:val="000000" w:themeColor="text1"/>
          <w:szCs w:val="28"/>
        </w:rPr>
        <w:t>комнате</w:t>
      </w:r>
      <w:r w:rsidRPr="00F14656">
        <w:rPr>
          <w:color w:val="000000" w:themeColor="text1"/>
          <w:szCs w:val="28"/>
        </w:rPr>
        <w:t xml:space="preserve"> </w:t>
      </w:r>
      <w:r w:rsidR="00F4167F">
        <w:rPr>
          <w:color w:val="000000" w:themeColor="text1"/>
          <w:szCs w:val="28"/>
        </w:rPr>
        <w:t>можно</w:t>
      </w:r>
      <w:r w:rsidR="00F14656">
        <w:rPr>
          <w:color w:val="000000" w:themeColor="text1"/>
          <w:szCs w:val="28"/>
        </w:rPr>
        <w:t xml:space="preserve"> дополнительно </w:t>
      </w:r>
      <w:r w:rsidRPr="00F14656">
        <w:rPr>
          <w:color w:val="000000" w:themeColor="text1"/>
          <w:szCs w:val="28"/>
        </w:rPr>
        <w:t>оборудова</w:t>
      </w:r>
      <w:r w:rsidR="00F4167F">
        <w:rPr>
          <w:color w:val="000000" w:themeColor="text1"/>
          <w:szCs w:val="28"/>
        </w:rPr>
        <w:t>ть</w:t>
      </w:r>
      <w:r w:rsidRPr="00F14656">
        <w:rPr>
          <w:color w:val="000000" w:themeColor="text1"/>
          <w:szCs w:val="28"/>
        </w:rPr>
        <w:t xml:space="preserve"> два рабочих места</w:t>
      </w:r>
      <w:r w:rsidR="00F14656">
        <w:rPr>
          <w:color w:val="000000" w:themeColor="text1"/>
          <w:szCs w:val="28"/>
        </w:rPr>
        <w:t xml:space="preserve">: </w:t>
      </w:r>
      <w:r w:rsidR="00F14656" w:rsidRPr="00F14656">
        <w:rPr>
          <w:color w:val="000000" w:themeColor="text1"/>
          <w:szCs w:val="28"/>
        </w:rPr>
        <w:t>для администратора сети</w:t>
      </w:r>
      <w:r w:rsidR="00F14656">
        <w:rPr>
          <w:color w:val="000000" w:themeColor="text1"/>
          <w:szCs w:val="28"/>
        </w:rPr>
        <w:t xml:space="preserve"> и </w:t>
      </w:r>
      <w:r w:rsidR="00F14656" w:rsidRPr="00F14656">
        <w:rPr>
          <w:color w:val="000000" w:themeColor="text1"/>
          <w:szCs w:val="28"/>
        </w:rPr>
        <w:t>для инженера-электронщика</w:t>
      </w:r>
      <w:r w:rsidR="00C74F82">
        <w:rPr>
          <w:color w:val="000000" w:themeColor="text1"/>
          <w:szCs w:val="28"/>
        </w:rPr>
        <w:t>, однако в плане проекта они реализованы в других комнатах</w:t>
      </w:r>
      <w:r w:rsidR="002A6EDF">
        <w:rPr>
          <w:color w:val="000000" w:themeColor="text1"/>
          <w:szCs w:val="28"/>
        </w:rPr>
        <w:t xml:space="preserve">. </w:t>
      </w:r>
      <w:r w:rsidR="00F4167F">
        <w:rPr>
          <w:color w:val="000000" w:themeColor="text1"/>
          <w:szCs w:val="28"/>
        </w:rPr>
        <w:t>Тем не менее</w:t>
      </w:r>
      <w:r w:rsidR="002A6EDF">
        <w:rPr>
          <w:color w:val="000000" w:themeColor="text1"/>
          <w:szCs w:val="28"/>
        </w:rPr>
        <w:t xml:space="preserve"> д</w:t>
      </w:r>
      <w:r w:rsidR="002A6EDF" w:rsidRPr="002A6EDF">
        <w:rPr>
          <w:color w:val="000000" w:themeColor="text1"/>
          <w:szCs w:val="28"/>
        </w:rPr>
        <w:t xml:space="preserve">ля тестирования и ремонта </w:t>
      </w:r>
      <w:r w:rsidR="00F4167F">
        <w:rPr>
          <w:color w:val="000000" w:themeColor="text1"/>
          <w:szCs w:val="28"/>
        </w:rPr>
        <w:t>техники</w:t>
      </w:r>
      <w:r w:rsidR="002A6EDF" w:rsidRPr="002A6EDF">
        <w:rPr>
          <w:color w:val="000000" w:themeColor="text1"/>
          <w:szCs w:val="28"/>
        </w:rPr>
        <w:t xml:space="preserve"> установлен специальный стол монтажника.</w:t>
      </w:r>
    </w:p>
    <w:p w14:paraId="541AAC13" w14:textId="77777777" w:rsidR="00C74F82" w:rsidRPr="00C74F82" w:rsidRDefault="00C74F82" w:rsidP="00C74F82">
      <w:pPr>
        <w:rPr>
          <w:color w:val="000000" w:themeColor="text1"/>
          <w:szCs w:val="28"/>
        </w:rPr>
      </w:pPr>
    </w:p>
    <w:p w14:paraId="2B866DFC" w14:textId="77777777" w:rsidR="00427186" w:rsidRPr="0002278C" w:rsidRDefault="00427186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lastRenderedPageBreak/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Pr="005D76A8" w:rsidRDefault="00235AA2" w:rsidP="00235AA2"/>
    <w:p w14:paraId="41CA8A99" w14:textId="40153CD5" w:rsidR="003D6995" w:rsidRPr="008000E3" w:rsidRDefault="003D6995" w:rsidP="008000E3">
      <w:r w:rsidRPr="008000E3">
        <w:t>Для определения минимальной и максимальной длины кабелей горизонтальной подсистемы были построены профили кабельных трасс для наименьшей и наибольшей длин</w:t>
      </w:r>
      <w:r w:rsidR="008000E3">
        <w:t xml:space="preserve"> (</w:t>
      </w:r>
      <w:r w:rsidRPr="008000E3">
        <w:t>рисунк</w:t>
      </w:r>
      <w:r w:rsidR="008000E3">
        <w:t>и</w:t>
      </w:r>
      <w:r w:rsidRPr="008000E3">
        <w:t xml:space="preserve"> </w:t>
      </w:r>
      <w:r w:rsidR="008000E3">
        <w:t>5.3-5.4)</w:t>
      </w:r>
      <w:r w:rsidRPr="008000E3">
        <w:t>.</w:t>
      </w:r>
    </w:p>
    <w:p w14:paraId="1233F483" w14:textId="77777777" w:rsidR="003D6995" w:rsidRPr="003D6995" w:rsidRDefault="003D6995" w:rsidP="008000E3"/>
    <w:p w14:paraId="639E548B" w14:textId="0D96B07A" w:rsidR="00A66FBA" w:rsidRPr="00F370E5" w:rsidRDefault="005C6218" w:rsidP="00F370E5">
      <w:pPr>
        <w:ind w:firstLine="0"/>
        <w:jc w:val="center"/>
        <w:rPr>
          <w:color w:val="000000" w:themeColor="text1"/>
          <w:szCs w:val="28"/>
          <w:lang w:val="en-US"/>
        </w:rPr>
      </w:pPr>
      <w:r>
        <w:rPr>
          <w:noProof/>
        </w:rPr>
        <w:drawing>
          <wp:inline distT="0" distB="0" distL="0" distR="0" wp14:anchorId="68FCE799" wp14:editId="6EEBAF49">
            <wp:extent cx="1221135" cy="1530350"/>
            <wp:effectExtent l="0" t="0" r="0" b="0"/>
            <wp:docPr id="1277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5846" cy="153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C67C" w14:textId="0E0EA1F4" w:rsidR="003D6995" w:rsidRPr="003D6995" w:rsidRDefault="003D6995" w:rsidP="008000E3">
      <w:pPr>
        <w:ind w:firstLine="0"/>
        <w:jc w:val="center"/>
      </w:pPr>
      <w:r w:rsidRPr="003D6995">
        <w:t xml:space="preserve">Рисунок </w:t>
      </w:r>
      <w:r w:rsidR="008000E3">
        <w:t>5.3</w:t>
      </w:r>
      <w:r w:rsidRPr="003D6995">
        <w:t xml:space="preserve"> – Профиль кабельной трассы (минимум)</w:t>
      </w:r>
    </w:p>
    <w:p w14:paraId="1BAF88CC" w14:textId="77777777" w:rsidR="003D6995" w:rsidRPr="003D6995" w:rsidRDefault="003D6995" w:rsidP="008000E3"/>
    <w:p w14:paraId="381FB66D" w14:textId="3B67A5DE" w:rsidR="003D6995" w:rsidRPr="008000E3" w:rsidRDefault="005C6218" w:rsidP="00F370E5">
      <w:pPr>
        <w:ind w:firstLine="0"/>
        <w:jc w:val="center"/>
      </w:pPr>
      <w:r>
        <w:rPr>
          <w:noProof/>
        </w:rPr>
        <w:drawing>
          <wp:inline distT="0" distB="0" distL="0" distR="0" wp14:anchorId="1252FE68" wp14:editId="5E71B127">
            <wp:extent cx="2797024" cy="2349500"/>
            <wp:effectExtent l="0" t="0" r="3810" b="0"/>
            <wp:docPr id="330288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88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1022" cy="235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55E8" w14:textId="29408852" w:rsidR="003D6995" w:rsidRPr="008000E3" w:rsidRDefault="003D6995" w:rsidP="008000E3">
      <w:pPr>
        <w:ind w:firstLine="0"/>
        <w:jc w:val="center"/>
      </w:pPr>
      <w:r w:rsidRPr="008000E3">
        <w:t xml:space="preserve">Рисунок </w:t>
      </w:r>
      <w:r w:rsidR="008000E3">
        <w:t>5.4</w:t>
      </w:r>
      <w:r w:rsidRPr="008000E3">
        <w:t xml:space="preserve"> – Профиль кабельной трассы (макс</w:t>
      </w:r>
      <w:r w:rsidR="008000E3">
        <w:t>имум</w:t>
      </w:r>
      <w:r w:rsidRPr="008000E3">
        <w:t>)</w:t>
      </w:r>
    </w:p>
    <w:p w14:paraId="0F3A64C0" w14:textId="77777777" w:rsidR="003D6995" w:rsidRPr="003D6995" w:rsidRDefault="003D6995" w:rsidP="003D6995">
      <w:pPr>
        <w:rPr>
          <w:i/>
          <w:iCs/>
          <w:color w:val="000000" w:themeColor="text1"/>
          <w:szCs w:val="28"/>
        </w:rPr>
      </w:pPr>
    </w:p>
    <w:p w14:paraId="3C6ADAF7" w14:textId="54D87F45" w:rsidR="00A66FBA" w:rsidRPr="00F370E5" w:rsidRDefault="003D6995" w:rsidP="00F370E5">
      <w:r w:rsidRPr="00F370E5">
        <w:t>Среди всех кабельных трасс минимальная длина –</w:t>
      </w:r>
      <w:r w:rsidR="00F370E5" w:rsidRPr="00F370E5">
        <w:t xml:space="preserve"> </w:t>
      </w:r>
      <w:r w:rsidR="00F370E5">
        <w:t xml:space="preserve">путь до розетки внутри комнаты 312 </w:t>
      </w:r>
      <w:r w:rsidRPr="00F370E5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7,5</m:t>
        </m:r>
        <m:r>
          <m:rPr>
            <m:sty m:val="p"/>
          </m:rPr>
          <w:rPr>
            <w:rFonts w:ascii="Cambria Math" w:hAnsi="Cambria Math"/>
          </w:rPr>
          <m:t xml:space="preserve"> м</m:t>
        </m:r>
      </m:oMath>
      <w:r w:rsidRPr="00F370E5">
        <w:t xml:space="preserve">), а максимальная – </w:t>
      </w:r>
      <w:r w:rsidR="00F370E5">
        <w:t>от аппаратной до крайнего ПК в комнате 301</w:t>
      </w:r>
      <w:r w:rsidRPr="00F370E5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 xml:space="preserve"> м</m:t>
        </m:r>
      </m:oMath>
      <w:r w:rsidRPr="00F370E5">
        <w:t xml:space="preserve">). </w:t>
      </w:r>
    </w:p>
    <w:p w14:paraId="2DE8AAA6" w14:textId="0D742AF8" w:rsidR="00745E71" w:rsidRDefault="003D6995" w:rsidP="003D6995">
      <w:pPr>
        <w:ind w:firstLine="708"/>
        <w:rPr>
          <w:i/>
          <w:iCs/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Средняя длина кабельной трассы</w:t>
      </w:r>
      <w:r w:rsidR="00745E71" w:rsidRP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  <w:vertAlign w:val="subscript"/>
        </w:rPr>
        <w:t>ср</w:t>
      </w:r>
      <w:r w:rsid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рассчитывается по формуле</w:t>
      </w:r>
      <w:r w:rsidRPr="003D6995">
        <w:rPr>
          <w:i/>
          <w:iCs/>
          <w:color w:val="000000" w:themeColor="text1"/>
          <w:szCs w:val="28"/>
        </w:rPr>
        <w:t>:</w:t>
      </w:r>
    </w:p>
    <w:p w14:paraId="5ADCB19C" w14:textId="1321648D" w:rsidR="00A66FBA" w:rsidRDefault="003D6995" w:rsidP="00745E71">
      <w:pPr>
        <w:ind w:firstLine="0"/>
        <w:jc w:val="center"/>
        <w:rPr>
          <w:i/>
          <w:iCs/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7,5</m:t>
              </m:r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r>
                <w:rPr>
                  <w:rFonts w:ascii="Cambria Math" w:hAnsi="Cambria Math"/>
                  <w:color w:val="000000" w:themeColor="text1"/>
                  <w:szCs w:val="28"/>
                </w:rPr>
                <m:t>32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м=3</m:t>
          </m:r>
          <m:r>
            <w:rPr>
              <w:rFonts w:ascii="Cambria Math" w:hAnsi="Cambria Math"/>
              <w:color w:val="000000" w:themeColor="text1"/>
              <w:szCs w:val="28"/>
            </w:rPr>
            <m:t>9</m:t>
          </m:r>
          <m:r>
            <w:rPr>
              <w:rFonts w:ascii="Cambria Math" w:hAnsi="Cambria Math"/>
              <w:color w:val="000000" w:themeColor="text1"/>
              <w:szCs w:val="28"/>
            </w:rPr>
            <m:t xml:space="preserve">,5 </m:t>
          </m:r>
          <m:r>
            <w:rPr>
              <w:rFonts w:ascii="Cambria Math" w:hAnsi="Cambria Math"/>
              <w:color w:val="000000" w:themeColor="text1"/>
              <w:szCs w:val="28"/>
            </w:rPr>
            <m:t>(м.)</m:t>
          </m:r>
        </m:oMath>
      </m:oMathPara>
    </w:p>
    <w:p w14:paraId="408E8987" w14:textId="316CD188" w:rsidR="00745E71" w:rsidRPr="00745E71" w:rsidRDefault="003D6995" w:rsidP="00A66FBA">
      <w:pPr>
        <w:ind w:firstLine="708"/>
        <w:rPr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Общая длина кабельных трасс</w:t>
      </w:r>
      <w:r w:rsid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вычисляется так:</w:t>
      </w:r>
    </w:p>
    <w:p w14:paraId="49488BC7" w14:textId="79BCC374" w:rsidR="00A66FBA" w:rsidRPr="00745E71" w:rsidRDefault="00745E71" w:rsidP="00745E71">
      <w:pPr>
        <w:ind w:firstLine="0"/>
        <w:rPr>
          <w:i/>
          <w:iCs/>
          <w:color w:val="000000" w:themeColor="text1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Cs w:val="28"/>
            </w:rPr>
            <w:lastRenderedPageBreak/>
            <m:t xml:space="preserve"> L=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+X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  <w:lang w:val="en-US"/>
                </w:rPr>
                <m:t>2</m:t>
              </m:r>
              <m:r>
                <w:rPr>
                  <w:rFonts w:ascii="Cambria Math" w:hAnsi="Cambria Math"/>
                  <w:color w:val="000000" w:themeColor="text1"/>
                  <w:szCs w:val="28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</m:t>
              </m:r>
              <m:r>
                <w:rPr>
                  <w:rFonts w:ascii="Cambria Math" w:hAnsi="Cambria Math"/>
                  <w:color w:val="000000" w:themeColor="text1"/>
                  <w:szCs w:val="28"/>
                </w:rPr>
                <m:t>*39,5</m:t>
              </m:r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r>
                <w:rPr>
                  <w:rFonts w:ascii="Cambria Math" w:hAnsi="Cambria Math"/>
                  <w:color w:val="000000" w:themeColor="text1"/>
                  <w:szCs w:val="28"/>
                </w:rPr>
                <m:t>4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</m:t>
          </m:r>
          <m:r>
            <w:rPr>
              <w:rFonts w:ascii="Cambria Math" w:hAnsi="Cambria Math"/>
              <w:color w:val="000000" w:themeColor="text1"/>
              <w:szCs w:val="28"/>
            </w:rPr>
            <m:t>2*</m:t>
          </m:r>
          <m:r>
            <w:rPr>
              <w:rFonts w:ascii="Cambria Math" w:hAnsi="Cambria Math"/>
              <w:color w:val="000000" w:themeColor="text1"/>
              <w:szCs w:val="28"/>
            </w:rPr>
            <m:t>429≈</m:t>
          </m:r>
          <m:r>
            <w:rPr>
              <w:rFonts w:ascii="Cambria Math" w:hAnsi="Cambria Math"/>
              <w:color w:val="000000" w:themeColor="text1"/>
              <w:szCs w:val="28"/>
            </w:rPr>
            <m:t>8920,6</m:t>
          </m:r>
        </m:oMath>
      </m:oMathPara>
    </w:p>
    <w:p w14:paraId="629CFC2A" w14:textId="77777777" w:rsidR="005A14B5" w:rsidRDefault="008A10BD" w:rsidP="005A14B5">
      <w:pPr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р</m:t>
            </m:r>
          </m:sub>
        </m:sSub>
      </m:oMath>
      <w:r>
        <w:rPr>
          <w:rFonts w:eastAsiaTheme="minorEastAsia"/>
          <w:iCs/>
          <w:color w:val="000000" w:themeColor="text1"/>
          <w:szCs w:val="28"/>
        </w:rPr>
        <w:t xml:space="preserve"> – общее количество телекоммуникационных розеток (94 штуки), а </w:t>
      </w:r>
      <w:r>
        <w:rPr>
          <w:rFonts w:eastAsiaTheme="minorEastAsia"/>
          <w:iCs/>
          <w:color w:val="000000" w:themeColor="text1"/>
          <w:szCs w:val="28"/>
          <w:lang w:val="en-US"/>
        </w:rPr>
        <w:t>X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–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10% резервной длины кабеля (</w:t>
      </w:r>
      <w:r>
        <w:rPr>
          <w:rFonts w:eastAsiaTheme="minorEastAsia"/>
          <w:iCs/>
          <w:color w:val="000000" w:themeColor="text1"/>
          <w:szCs w:val="28"/>
        </w:rPr>
        <w:sym w:font="Symbol" w:char="F0BB"/>
      </w:r>
      <w:r>
        <w:rPr>
          <w:rFonts w:eastAsiaTheme="minorEastAsia"/>
          <w:iCs/>
          <w:color w:val="000000" w:themeColor="text1"/>
          <w:szCs w:val="28"/>
        </w:rPr>
        <w:t>4 метра).</w:t>
      </w:r>
      <w:r w:rsidR="005A14B5">
        <w:rPr>
          <w:i/>
          <w:iCs/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Учитыва</w:t>
      </w:r>
      <w:r w:rsidR="005A14B5">
        <w:rPr>
          <w:color w:val="000000" w:themeColor="text1"/>
          <w:szCs w:val="28"/>
        </w:rPr>
        <w:t>ется</w:t>
      </w:r>
      <w:r>
        <w:rPr>
          <w:color w:val="000000" w:themeColor="text1"/>
          <w:szCs w:val="28"/>
        </w:rPr>
        <w:t xml:space="preserve">, </w:t>
      </w:r>
      <w:r w:rsidRPr="008A10BD">
        <w:rPr>
          <w:color w:val="000000" w:themeColor="text1"/>
          <w:szCs w:val="28"/>
        </w:rPr>
        <w:t xml:space="preserve">что к каждой </w:t>
      </w:r>
      <w:r>
        <w:rPr>
          <w:color w:val="000000" w:themeColor="text1"/>
          <w:szCs w:val="28"/>
        </w:rPr>
        <w:t>ТР</w:t>
      </w:r>
      <w:r w:rsidRPr="008A10BD">
        <w:rPr>
          <w:color w:val="000000" w:themeColor="text1"/>
          <w:szCs w:val="28"/>
        </w:rPr>
        <w:t xml:space="preserve"> подводится два кабеля одинаковой длины</w:t>
      </w:r>
      <w:r w:rsidR="005A14B5">
        <w:rPr>
          <w:color w:val="000000" w:themeColor="text1"/>
          <w:szCs w:val="28"/>
        </w:rPr>
        <w:t>.</w:t>
      </w:r>
      <w:r>
        <w:rPr>
          <w:color w:val="000000" w:themeColor="text1"/>
          <w:szCs w:val="28"/>
        </w:rPr>
        <w:t xml:space="preserve"> </w:t>
      </w:r>
    </w:p>
    <w:p w14:paraId="0740A7D6" w14:textId="648B212B" w:rsidR="003D6995" w:rsidRPr="005A14B5" w:rsidRDefault="003D6995" w:rsidP="005A14B5">
      <w:pPr>
        <w:ind w:firstLine="708"/>
        <w:rPr>
          <w:i/>
          <w:iCs/>
          <w:color w:val="000000" w:themeColor="text1"/>
          <w:szCs w:val="28"/>
        </w:rPr>
      </w:pPr>
      <w:r w:rsidRPr="008A10BD">
        <w:rPr>
          <w:color w:val="000000" w:themeColor="text1"/>
          <w:szCs w:val="28"/>
        </w:rPr>
        <w:t xml:space="preserve">Таким образом, для горизонтальной подсистемы требуется </w:t>
      </w:r>
      <w:r w:rsidR="005A14B5">
        <w:rPr>
          <w:color w:val="000000" w:themeColor="text1"/>
          <w:szCs w:val="28"/>
        </w:rPr>
        <w:t>8921</w:t>
      </w:r>
      <w:r w:rsidRPr="008A10BD">
        <w:rPr>
          <w:color w:val="000000" w:themeColor="text1"/>
          <w:szCs w:val="28"/>
        </w:rPr>
        <w:t xml:space="preserve"> м</w:t>
      </w:r>
      <w:r w:rsidR="005A14B5">
        <w:rPr>
          <w:color w:val="000000" w:themeColor="text1"/>
          <w:szCs w:val="28"/>
        </w:rPr>
        <w:t>етр</w:t>
      </w:r>
      <w:r w:rsidRPr="008A10BD">
        <w:rPr>
          <w:color w:val="000000" w:themeColor="text1"/>
          <w:szCs w:val="28"/>
        </w:rPr>
        <w:t xml:space="preserve"> кабеля. Известно, что в стандартной кабельной бухте содержится 305 метров кабеля. Тогда для </w:t>
      </w:r>
      <w:r w:rsidR="005A14B5">
        <w:rPr>
          <w:color w:val="000000" w:themeColor="text1"/>
          <w:szCs w:val="28"/>
        </w:rPr>
        <w:t xml:space="preserve">реализации сети потребуется </w:t>
      </w:r>
      <w:r w:rsidR="005A14B5" w:rsidRPr="005A14B5">
        <w:rPr>
          <w:b/>
          <w:bCs/>
          <w:color w:val="000000" w:themeColor="text1"/>
          <w:szCs w:val="28"/>
        </w:rPr>
        <w:t>30 бухт</w:t>
      </w:r>
      <w:r w:rsidR="005A14B5">
        <w:rPr>
          <w:color w:val="000000" w:themeColor="text1"/>
          <w:szCs w:val="28"/>
        </w:rPr>
        <w:t xml:space="preserve"> (</w:t>
      </w:r>
      <w:r w:rsidR="005A14B5" w:rsidRPr="005A14B5">
        <w:rPr>
          <w:color w:val="000000" w:themeColor="text1"/>
          <w:szCs w:val="28"/>
        </w:rPr>
        <w:t>8920,6</w:t>
      </w:r>
      <w:r w:rsidR="005A14B5">
        <w:rPr>
          <w:color w:val="000000" w:themeColor="text1"/>
          <w:szCs w:val="28"/>
        </w:rPr>
        <w:t>/305</w:t>
      </w:r>
      <w:r w:rsidR="005A14B5">
        <w:rPr>
          <w:color w:val="000000" w:themeColor="text1"/>
          <w:szCs w:val="28"/>
        </w:rPr>
        <w:sym w:font="Symbol" w:char="F0BB"/>
      </w:r>
      <w:r w:rsidR="005A14B5">
        <w:rPr>
          <w:color w:val="000000" w:themeColor="text1"/>
          <w:szCs w:val="28"/>
        </w:rPr>
        <w:t>30</w:t>
      </w:r>
      <w:r w:rsidR="005A14B5">
        <w:rPr>
          <w:color w:val="000000" w:themeColor="text1"/>
          <w:szCs w:val="28"/>
        </w:rPr>
        <w:t>)</w:t>
      </w:r>
      <w:r w:rsidRPr="008A10BD">
        <w:rPr>
          <w:color w:val="000000" w:themeColor="text1"/>
          <w:szCs w:val="28"/>
        </w:rPr>
        <w:t xml:space="preserve"> или </w:t>
      </w:r>
      <w:r w:rsidR="005A14B5" w:rsidRPr="005A14B5">
        <w:rPr>
          <w:b/>
          <w:bCs/>
          <w:color w:val="000000" w:themeColor="text1"/>
          <w:szCs w:val="28"/>
        </w:rPr>
        <w:t>9150</w:t>
      </w:r>
      <w:r w:rsidRPr="005A14B5">
        <w:rPr>
          <w:b/>
          <w:bCs/>
          <w:color w:val="000000" w:themeColor="text1"/>
          <w:szCs w:val="28"/>
        </w:rPr>
        <w:t xml:space="preserve"> м</w:t>
      </w:r>
      <w:r w:rsidR="005A14B5" w:rsidRPr="005A14B5">
        <w:rPr>
          <w:b/>
          <w:bCs/>
          <w:color w:val="000000" w:themeColor="text1"/>
          <w:szCs w:val="28"/>
        </w:rPr>
        <w:t>етров</w:t>
      </w:r>
      <w:r w:rsidRPr="005A14B5">
        <w:rPr>
          <w:b/>
          <w:bCs/>
          <w:color w:val="000000" w:themeColor="text1"/>
          <w:szCs w:val="28"/>
        </w:rPr>
        <w:t xml:space="preserve"> кабеля</w:t>
      </w:r>
      <w:r w:rsidRPr="008A10BD">
        <w:rPr>
          <w:color w:val="000000" w:themeColor="text1"/>
          <w:szCs w:val="28"/>
        </w:rPr>
        <w:t xml:space="preserve"> (</w:t>
      </w:r>
      <w:r w:rsidR="005A14B5">
        <w:rPr>
          <w:color w:val="000000" w:themeColor="text1"/>
          <w:szCs w:val="28"/>
        </w:rPr>
        <w:t>30*</w:t>
      </w:r>
      <w:r w:rsidRPr="008A10BD">
        <w:rPr>
          <w:color w:val="000000" w:themeColor="text1"/>
          <w:szCs w:val="28"/>
        </w:rPr>
        <w:t>305=</w:t>
      </w:r>
      <w:r w:rsidR="005A14B5">
        <w:rPr>
          <w:color w:val="000000" w:themeColor="text1"/>
          <w:szCs w:val="28"/>
        </w:rPr>
        <w:t>9150</w:t>
      </w:r>
      <w:r w:rsidRPr="008A10BD">
        <w:rPr>
          <w:color w:val="000000" w:themeColor="text1"/>
          <w:szCs w:val="28"/>
        </w:rPr>
        <w:t>).</w:t>
      </w:r>
    </w:p>
    <w:p w14:paraId="3BA39EBA" w14:textId="62BE8393" w:rsidR="00427186" w:rsidRPr="005D76A8" w:rsidRDefault="00427186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Pr="005D76A8" w:rsidRDefault="00235AA2" w:rsidP="00235AA2"/>
    <w:p w14:paraId="39873F5D" w14:textId="1496A49C" w:rsidR="00427186" w:rsidRPr="005D76A8" w:rsidRDefault="00427186" w:rsidP="00235AA2">
      <w:r w:rsidRPr="005D76A8">
        <w:t>.</w:t>
      </w:r>
    </w:p>
    <w:p w14:paraId="1185F433" w14:textId="77777777" w:rsidR="00427186" w:rsidRPr="005D76A8" w:rsidRDefault="00427186" w:rsidP="00235AA2"/>
    <w:p w14:paraId="2E7D3D7D" w14:textId="77777777" w:rsidR="00235AA2" w:rsidRDefault="00235AA2" w:rsidP="00235AA2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Pr="005D76A8" w:rsidRDefault="00235AA2" w:rsidP="00235AA2">
      <w:pPr>
        <w:pStyle w:val="Textbody"/>
        <w:ind w:firstLine="708"/>
      </w:pPr>
    </w:p>
    <w:p w14:paraId="2D975895" w14:textId="222E21ED" w:rsidR="00427186" w:rsidRPr="005D76A8" w:rsidRDefault="00427186" w:rsidP="00235AA2">
      <w:pPr>
        <w:pStyle w:val="Textbody"/>
        <w:ind w:firstLine="708"/>
      </w:pPr>
      <w:r w:rsidRPr="005D76A8">
        <w:t>.</w:t>
      </w:r>
    </w:p>
    <w:p w14:paraId="3DF222A4" w14:textId="615CA286" w:rsidR="00235AA2" w:rsidRDefault="00235AA2">
      <w:pPr>
        <w:spacing w:after="160" w:line="259" w:lineRule="auto"/>
        <w:ind w:firstLine="0"/>
        <w:jc w:val="left"/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Pr="005D76A8" w:rsidRDefault="00235AA2" w:rsidP="00235AA2"/>
    <w:p w14:paraId="27461E80" w14:textId="77777777" w:rsidR="00427186" w:rsidRPr="005D76A8" w:rsidRDefault="00427186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76BB3ED0" w14:textId="5BB24EDD" w:rsidR="008A2883" w:rsidRPr="005B50A8" w:rsidRDefault="008A2883" w:rsidP="00235AA2">
      <w:r w:rsidRPr="005B50A8">
        <w:t>.</w:t>
      </w:r>
    </w:p>
    <w:p w14:paraId="54A56E00" w14:textId="77777777" w:rsidR="00235AA2" w:rsidRPr="005B50A8" w:rsidRDefault="00235AA2" w:rsidP="00235AA2"/>
    <w:p w14:paraId="222FB30A" w14:textId="77777777" w:rsidR="008A2883" w:rsidRPr="005B50A8" w:rsidRDefault="008A2883" w:rsidP="00235AA2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4C7B1E18" w14:textId="2A3E5AE2" w:rsidR="008A2883" w:rsidRPr="005B50A8" w:rsidRDefault="008A2883" w:rsidP="008A2883">
      <w:r w:rsidRPr="005B50A8">
        <w:t>.</w:t>
      </w:r>
    </w:p>
    <w:p w14:paraId="2AD862A2" w14:textId="77777777" w:rsidR="008A2883" w:rsidRPr="005B50A8" w:rsidRDefault="008A2883" w:rsidP="008A2883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7BCA4838" w14:textId="3531539D" w:rsidR="00235AA2" w:rsidRPr="005B50A8" w:rsidRDefault="008A2883" w:rsidP="00235AA2">
      <w:r w:rsidRPr="005B50A8">
        <w:t>.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F233A5A" w14:textId="55823D00" w:rsidR="00184949" w:rsidRDefault="00184949" w:rsidP="00235AA2">
      <w:r>
        <w:t>.</w:t>
      </w:r>
    </w:p>
    <w:p w14:paraId="0420A65A" w14:textId="77777777" w:rsidR="00235AA2" w:rsidRPr="005B50A8" w:rsidRDefault="00235AA2" w:rsidP="00235AA2"/>
    <w:p w14:paraId="76AF64AD" w14:textId="77777777" w:rsidR="008A2883" w:rsidRPr="005B50A8" w:rsidRDefault="008A2883" w:rsidP="00235AA2"/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23F8D3D7" w14:textId="4D7FF7EF" w:rsidR="00184949" w:rsidRPr="00184949" w:rsidRDefault="00184949" w:rsidP="00184949">
      <w:r>
        <w:t>.</w:t>
      </w:r>
    </w:p>
    <w:p w14:paraId="6F40AC12" w14:textId="77777777" w:rsidR="00235AA2" w:rsidRPr="005B50A8" w:rsidRDefault="00235AA2" w:rsidP="00235AA2"/>
    <w:p w14:paraId="06B10FA5" w14:textId="77777777" w:rsidR="008A2883" w:rsidRPr="005B50A8" w:rsidRDefault="008A2883" w:rsidP="00235AA2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Default="00235AA2" w:rsidP="00235AA2"/>
    <w:p w14:paraId="50378430" w14:textId="7CD70FE8" w:rsidR="00184949" w:rsidRDefault="00184949" w:rsidP="00235AA2">
      <w:r>
        <w:t>.</w:t>
      </w:r>
    </w:p>
    <w:p w14:paraId="15BE8975" w14:textId="77777777" w:rsidR="00235AA2" w:rsidRPr="005B50A8" w:rsidRDefault="00235AA2" w:rsidP="00235AA2"/>
    <w:p w14:paraId="61316BAB" w14:textId="77777777" w:rsidR="008A2883" w:rsidRPr="005B50A8" w:rsidRDefault="008A2883" w:rsidP="00235AA2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1ABF1EAC" w14:textId="538C4210" w:rsidR="008A2883" w:rsidRPr="005B50A8" w:rsidRDefault="008A2883" w:rsidP="00235AA2">
      <w:r w:rsidRPr="005B50A8">
        <w:t>.</w:t>
      </w:r>
    </w:p>
    <w:p w14:paraId="1581FD40" w14:textId="77777777" w:rsidR="008A2883" w:rsidRPr="005B50A8" w:rsidRDefault="008A2883" w:rsidP="00235AA2"/>
    <w:p w14:paraId="06C17B1B" w14:textId="77777777" w:rsidR="00235AA2" w:rsidRPr="0056483C" w:rsidRDefault="00235AA2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Default="00235AA2" w:rsidP="00235AA2">
      <w:pPr>
        <w:pStyle w:val="2"/>
      </w:pPr>
    </w:p>
    <w:p w14:paraId="3720B0CF" w14:textId="50CD16A7" w:rsidR="00235AA2" w:rsidRPr="005B50A8" w:rsidRDefault="008A2883" w:rsidP="00235AA2">
      <w:r w:rsidRPr="005B50A8">
        <w:t>.</w:t>
      </w:r>
    </w:p>
    <w:p w14:paraId="59B2068E" w14:textId="77777777" w:rsidR="008A2883" w:rsidRPr="005B50A8" w:rsidRDefault="008A2883" w:rsidP="00235AA2"/>
    <w:p w14:paraId="603E4AEC" w14:textId="77777777" w:rsidR="008A2883" w:rsidRPr="005B50A8" w:rsidRDefault="008A2883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0217624D" w14:textId="5622C9F6" w:rsidR="008A2883" w:rsidRPr="005B50A8" w:rsidRDefault="008A2883" w:rsidP="00235AA2">
      <w:r w:rsidRPr="005B50A8">
        <w:t>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130EAA4A" w:rsidR="008A2883" w:rsidRPr="008A2883" w:rsidRDefault="008A2883" w:rsidP="008A2883">
      <w:pPr>
        <w:rPr>
          <w:lang w:val="en-US"/>
        </w:rPr>
      </w:pPr>
      <w:r>
        <w:rPr>
          <w:lang w:val="en-US"/>
        </w:rPr>
        <w:t>.</w:t>
      </w: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7FEE336C" w:rsidR="00550D91" w:rsidRP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7B7FDC">
        <w:t xml:space="preserve"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</w:t>
      </w:r>
      <w:proofErr w:type="spellStart"/>
      <w:r w:rsidRPr="007B7FDC">
        <w:t>СевГУ</w:t>
      </w:r>
      <w:proofErr w:type="spellEnd"/>
      <w:r w:rsidRPr="007B7FDC">
        <w:t>», 2019.― 291 с.</w:t>
      </w:r>
    </w:p>
    <w:p w14:paraId="2627C3F3" w14:textId="77777777" w:rsid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55448392">
            <wp:extent cx="5534889" cy="2089150"/>
            <wp:effectExtent l="0" t="0" r="889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58" cy="209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4AA6F3A0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  <w:r w:rsidR="00621D26">
        <w:t xml:space="preserve"> (1 этаж)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92C4499" w14:textId="58637FB5" w:rsidR="00621D26" w:rsidRPr="00621D26" w:rsidRDefault="00621D26" w:rsidP="00621D26">
      <w:pPr>
        <w:ind w:firstLine="0"/>
        <w:jc w:val="center"/>
        <w:rPr>
          <w:b/>
          <w:bCs/>
        </w:rPr>
      </w:pPr>
      <w:r w:rsidRPr="00621D26">
        <w:rPr>
          <w:b/>
          <w:bCs/>
        </w:rPr>
        <w:t>Логическая модель проектируемой сети</w:t>
      </w:r>
    </w:p>
    <w:p w14:paraId="0F6AF5ED" w14:textId="77777777" w:rsidR="00621D26" w:rsidRDefault="00621D26" w:rsidP="0027178B">
      <w:pPr>
        <w:jc w:val="left"/>
      </w:pPr>
    </w:p>
    <w:p w14:paraId="043B9C7D" w14:textId="77777777" w:rsidR="00621D26" w:rsidRDefault="00621D26" w:rsidP="0027178B">
      <w:pPr>
        <w:jc w:val="left"/>
      </w:pPr>
    </w:p>
    <w:p w14:paraId="7481739B" w14:textId="22AAA654" w:rsidR="001B5D7D" w:rsidRDefault="001B5D7D" w:rsidP="001B5D7D">
      <w:pPr>
        <w:ind w:firstLine="0"/>
        <w:jc w:val="center"/>
      </w:pPr>
      <w:r>
        <w:rPr>
          <w:noProof/>
        </w:rPr>
        <w:drawing>
          <wp:inline distT="0" distB="0" distL="0" distR="0" wp14:anchorId="07BBAB7A" wp14:editId="45AE1B52">
            <wp:extent cx="5248275" cy="5734050"/>
            <wp:effectExtent l="0" t="0" r="9525" b="0"/>
            <wp:docPr id="75510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04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65C" w14:textId="3E223648" w:rsidR="00621D26" w:rsidRPr="001B5D7D" w:rsidRDefault="00621D26" w:rsidP="001B5D7D">
      <w:pPr>
        <w:ind w:firstLine="0"/>
        <w:jc w:val="center"/>
      </w:pPr>
      <w:r>
        <w:t xml:space="preserve">Рисунок Б.1 </w:t>
      </w:r>
      <w:r>
        <w:sym w:font="Symbol" w:char="F02D"/>
      </w:r>
      <w:r>
        <w:t xml:space="preserve"> </w:t>
      </w:r>
      <w:r w:rsidRPr="00EC5BE6">
        <w:rPr>
          <w:rFonts w:cs="Times New Roman"/>
          <w:szCs w:val="28"/>
        </w:rPr>
        <w:t>Логическая модель сети</w:t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4"/>
      <w:footerReference w:type="default" r:id="rId15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FCEBB" w14:textId="77777777" w:rsidR="00E8751A" w:rsidRDefault="00E8751A" w:rsidP="00FF6192">
      <w:pPr>
        <w:spacing w:line="240" w:lineRule="auto"/>
      </w:pPr>
      <w:r>
        <w:separator/>
      </w:r>
    </w:p>
  </w:endnote>
  <w:endnote w:type="continuationSeparator" w:id="0">
    <w:p w14:paraId="47B75242" w14:textId="77777777" w:rsidR="00E8751A" w:rsidRDefault="00E8751A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EC044" w14:textId="77777777" w:rsidR="00E8751A" w:rsidRDefault="00E8751A" w:rsidP="00FF6192">
      <w:pPr>
        <w:spacing w:line="240" w:lineRule="auto"/>
      </w:pPr>
      <w:r>
        <w:separator/>
      </w:r>
    </w:p>
  </w:footnote>
  <w:footnote w:type="continuationSeparator" w:id="0">
    <w:p w14:paraId="09F0ACE6" w14:textId="77777777" w:rsidR="00E8751A" w:rsidRDefault="00E8751A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833930"/>
    <w:multiLevelType w:val="hybridMultilevel"/>
    <w:tmpl w:val="69DC87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7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8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6332F5E"/>
    <w:multiLevelType w:val="hybridMultilevel"/>
    <w:tmpl w:val="EC10E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4139751C"/>
    <w:multiLevelType w:val="multilevel"/>
    <w:tmpl w:val="F11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BD86AF7"/>
    <w:multiLevelType w:val="hybridMultilevel"/>
    <w:tmpl w:val="88943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0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1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7C31FC3"/>
    <w:multiLevelType w:val="multilevel"/>
    <w:tmpl w:val="617C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6D08AA"/>
    <w:multiLevelType w:val="multilevel"/>
    <w:tmpl w:val="3FAC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3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4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46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53"/>
  </w:num>
  <w:num w:numId="2" w16cid:durableId="56056750">
    <w:abstractNumId w:val="18"/>
  </w:num>
  <w:num w:numId="3" w16cid:durableId="1904564273">
    <w:abstractNumId w:val="10"/>
  </w:num>
  <w:num w:numId="4" w16cid:durableId="413236192">
    <w:abstractNumId w:val="33"/>
  </w:num>
  <w:num w:numId="5" w16cid:durableId="910116762">
    <w:abstractNumId w:val="31"/>
  </w:num>
  <w:num w:numId="6" w16cid:durableId="2066752416">
    <w:abstractNumId w:val="14"/>
  </w:num>
  <w:num w:numId="7" w16cid:durableId="128860038">
    <w:abstractNumId w:val="5"/>
  </w:num>
  <w:num w:numId="8" w16cid:durableId="1339694181">
    <w:abstractNumId w:val="39"/>
  </w:num>
  <w:num w:numId="9" w16cid:durableId="668674779">
    <w:abstractNumId w:val="43"/>
  </w:num>
  <w:num w:numId="10" w16cid:durableId="1109592849">
    <w:abstractNumId w:val="7"/>
  </w:num>
  <w:num w:numId="11" w16cid:durableId="264459088">
    <w:abstractNumId w:val="45"/>
  </w:num>
  <w:num w:numId="12" w16cid:durableId="530845952">
    <w:abstractNumId w:val="8"/>
  </w:num>
  <w:num w:numId="13" w16cid:durableId="264386898">
    <w:abstractNumId w:val="12"/>
  </w:num>
  <w:num w:numId="14" w16cid:durableId="394549647">
    <w:abstractNumId w:val="40"/>
  </w:num>
  <w:num w:numId="15" w16cid:durableId="1210873004">
    <w:abstractNumId w:val="42"/>
  </w:num>
  <w:num w:numId="16" w16cid:durableId="1034229842">
    <w:abstractNumId w:val="44"/>
  </w:num>
  <w:num w:numId="17" w16cid:durableId="1874270581">
    <w:abstractNumId w:val="32"/>
  </w:num>
  <w:num w:numId="18" w16cid:durableId="886838976">
    <w:abstractNumId w:val="13"/>
  </w:num>
  <w:num w:numId="19" w16cid:durableId="1214393171">
    <w:abstractNumId w:val="41"/>
  </w:num>
  <w:num w:numId="20" w16cid:durableId="1782609146">
    <w:abstractNumId w:val="29"/>
  </w:num>
  <w:num w:numId="21" w16cid:durableId="1746872623">
    <w:abstractNumId w:val="48"/>
  </w:num>
  <w:num w:numId="22" w16cid:durableId="310183779">
    <w:abstractNumId w:val="30"/>
  </w:num>
  <w:num w:numId="23" w16cid:durableId="846209309">
    <w:abstractNumId w:val="35"/>
  </w:num>
  <w:num w:numId="24" w16cid:durableId="964626124">
    <w:abstractNumId w:val="27"/>
  </w:num>
  <w:num w:numId="25" w16cid:durableId="118113062">
    <w:abstractNumId w:val="2"/>
  </w:num>
  <w:num w:numId="26" w16cid:durableId="553590301">
    <w:abstractNumId w:val="38"/>
  </w:num>
  <w:num w:numId="27" w16cid:durableId="316736353">
    <w:abstractNumId w:val="49"/>
  </w:num>
  <w:num w:numId="28" w16cid:durableId="1985351046">
    <w:abstractNumId w:val="54"/>
  </w:num>
  <w:num w:numId="29" w16cid:durableId="2057045971">
    <w:abstractNumId w:val="24"/>
  </w:num>
  <w:num w:numId="30" w16cid:durableId="1900938720">
    <w:abstractNumId w:val="52"/>
  </w:num>
  <w:num w:numId="31" w16cid:durableId="2070152771">
    <w:abstractNumId w:val="3"/>
  </w:num>
  <w:num w:numId="32" w16cid:durableId="1106659806">
    <w:abstractNumId w:val="46"/>
  </w:num>
  <w:num w:numId="33" w16cid:durableId="1110471394">
    <w:abstractNumId w:val="9"/>
  </w:num>
  <w:num w:numId="34" w16cid:durableId="1912080261">
    <w:abstractNumId w:val="15"/>
  </w:num>
  <w:num w:numId="35" w16cid:durableId="1162041937">
    <w:abstractNumId w:val="16"/>
  </w:num>
  <w:num w:numId="36" w16cid:durableId="138427010">
    <w:abstractNumId w:val="21"/>
  </w:num>
  <w:num w:numId="37" w16cid:durableId="790438888">
    <w:abstractNumId w:val="17"/>
  </w:num>
  <w:num w:numId="38" w16cid:durableId="1469858765">
    <w:abstractNumId w:val="22"/>
  </w:num>
  <w:num w:numId="39" w16cid:durableId="1149246602">
    <w:abstractNumId w:val="47"/>
  </w:num>
  <w:num w:numId="40" w16cid:durableId="810557942">
    <w:abstractNumId w:val="25"/>
  </w:num>
  <w:num w:numId="41" w16cid:durableId="494494008">
    <w:abstractNumId w:val="26"/>
  </w:num>
  <w:num w:numId="42" w16cid:durableId="948586131">
    <w:abstractNumId w:val="19"/>
  </w:num>
  <w:num w:numId="43" w16cid:durableId="1914504412">
    <w:abstractNumId w:val="6"/>
  </w:num>
  <w:num w:numId="44" w16cid:durableId="2061050314">
    <w:abstractNumId w:val="0"/>
  </w:num>
  <w:num w:numId="45" w16cid:durableId="1196696205">
    <w:abstractNumId w:val="23"/>
  </w:num>
  <w:num w:numId="46" w16cid:durableId="166795063">
    <w:abstractNumId w:val="28"/>
  </w:num>
  <w:num w:numId="47" w16cid:durableId="1319308642">
    <w:abstractNumId w:val="1"/>
  </w:num>
  <w:num w:numId="48" w16cid:durableId="1296712546">
    <w:abstractNumId w:val="34"/>
  </w:num>
  <w:num w:numId="49" w16cid:durableId="493188055">
    <w:abstractNumId w:val="20"/>
  </w:num>
  <w:num w:numId="50" w16cid:durableId="1789742362">
    <w:abstractNumId w:val="37"/>
  </w:num>
  <w:num w:numId="51" w16cid:durableId="1949241591">
    <w:abstractNumId w:val="4"/>
  </w:num>
  <w:num w:numId="52" w16cid:durableId="2070879149">
    <w:abstractNumId w:val="36"/>
  </w:num>
  <w:num w:numId="53" w16cid:durableId="1851411474">
    <w:abstractNumId w:val="11"/>
  </w:num>
  <w:num w:numId="54" w16cid:durableId="1109547911">
    <w:abstractNumId w:val="51"/>
  </w:num>
  <w:num w:numId="55" w16cid:durableId="1284769007">
    <w:abstractNumId w:val="55"/>
  </w:num>
  <w:num w:numId="56" w16cid:durableId="780565645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54B6"/>
    <w:rsid w:val="00055D8F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831D1"/>
    <w:rsid w:val="00090DDA"/>
    <w:rsid w:val="000931BB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CCB"/>
    <w:rsid w:val="000B34DB"/>
    <w:rsid w:val="000B4D0F"/>
    <w:rsid w:val="000B63D0"/>
    <w:rsid w:val="000B6690"/>
    <w:rsid w:val="000C3BB0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090"/>
    <w:rsid w:val="001048C8"/>
    <w:rsid w:val="0011071E"/>
    <w:rsid w:val="00111039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5A1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7D32"/>
    <w:rsid w:val="001E7F1E"/>
    <w:rsid w:val="001F0871"/>
    <w:rsid w:val="001F427A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C8A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F07"/>
    <w:rsid w:val="002E166D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4B83"/>
    <w:rsid w:val="002F5496"/>
    <w:rsid w:val="003014C4"/>
    <w:rsid w:val="00301894"/>
    <w:rsid w:val="0030248E"/>
    <w:rsid w:val="0030376D"/>
    <w:rsid w:val="003109DD"/>
    <w:rsid w:val="00314111"/>
    <w:rsid w:val="00321030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2FA4"/>
    <w:rsid w:val="00393B45"/>
    <w:rsid w:val="003965CC"/>
    <w:rsid w:val="003A3141"/>
    <w:rsid w:val="003A4834"/>
    <w:rsid w:val="003B04B5"/>
    <w:rsid w:val="003B094E"/>
    <w:rsid w:val="003B1AD9"/>
    <w:rsid w:val="003B2877"/>
    <w:rsid w:val="003B2EA1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3F58A6"/>
    <w:rsid w:val="0040023F"/>
    <w:rsid w:val="00400328"/>
    <w:rsid w:val="00401339"/>
    <w:rsid w:val="00401A37"/>
    <w:rsid w:val="004024D7"/>
    <w:rsid w:val="004034FA"/>
    <w:rsid w:val="00407FDB"/>
    <w:rsid w:val="00412012"/>
    <w:rsid w:val="00412844"/>
    <w:rsid w:val="00414F3A"/>
    <w:rsid w:val="0041714F"/>
    <w:rsid w:val="004212AB"/>
    <w:rsid w:val="00421E0C"/>
    <w:rsid w:val="004221E5"/>
    <w:rsid w:val="004245B2"/>
    <w:rsid w:val="00426BBF"/>
    <w:rsid w:val="00427186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8E1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4FD"/>
    <w:rsid w:val="004A46D2"/>
    <w:rsid w:val="004B285F"/>
    <w:rsid w:val="004B2AEC"/>
    <w:rsid w:val="004B3B40"/>
    <w:rsid w:val="004B412A"/>
    <w:rsid w:val="004B6008"/>
    <w:rsid w:val="004B7126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6444"/>
    <w:rsid w:val="00576842"/>
    <w:rsid w:val="0058538D"/>
    <w:rsid w:val="00590B4F"/>
    <w:rsid w:val="005921D1"/>
    <w:rsid w:val="0059655B"/>
    <w:rsid w:val="005978CF"/>
    <w:rsid w:val="005A14B5"/>
    <w:rsid w:val="005A2CBC"/>
    <w:rsid w:val="005A405D"/>
    <w:rsid w:val="005A752B"/>
    <w:rsid w:val="005A7674"/>
    <w:rsid w:val="005B05E6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DCB"/>
    <w:rsid w:val="005E242D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E09"/>
    <w:rsid w:val="006A6AA3"/>
    <w:rsid w:val="006A73F2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073BD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26BE3"/>
    <w:rsid w:val="00731E14"/>
    <w:rsid w:val="007325DE"/>
    <w:rsid w:val="00733851"/>
    <w:rsid w:val="00736558"/>
    <w:rsid w:val="00737350"/>
    <w:rsid w:val="00745E71"/>
    <w:rsid w:val="00751551"/>
    <w:rsid w:val="00751CF7"/>
    <w:rsid w:val="00753B9A"/>
    <w:rsid w:val="00755232"/>
    <w:rsid w:val="00755884"/>
    <w:rsid w:val="00755912"/>
    <w:rsid w:val="00760697"/>
    <w:rsid w:val="00761C0F"/>
    <w:rsid w:val="00761EBA"/>
    <w:rsid w:val="0076458C"/>
    <w:rsid w:val="00764F33"/>
    <w:rsid w:val="00771EDB"/>
    <w:rsid w:val="0077201E"/>
    <w:rsid w:val="00773C6B"/>
    <w:rsid w:val="00774605"/>
    <w:rsid w:val="00774C48"/>
    <w:rsid w:val="00775C1E"/>
    <w:rsid w:val="00776C59"/>
    <w:rsid w:val="00781C8C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7203"/>
    <w:rsid w:val="007B7FDC"/>
    <w:rsid w:val="007C11E5"/>
    <w:rsid w:val="007C2362"/>
    <w:rsid w:val="007C3EDB"/>
    <w:rsid w:val="007C4416"/>
    <w:rsid w:val="007C4815"/>
    <w:rsid w:val="007C55B5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00E3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21C9"/>
    <w:rsid w:val="00873C6B"/>
    <w:rsid w:val="00873ECB"/>
    <w:rsid w:val="008743A8"/>
    <w:rsid w:val="00874E06"/>
    <w:rsid w:val="00877D42"/>
    <w:rsid w:val="008810F4"/>
    <w:rsid w:val="00885593"/>
    <w:rsid w:val="00887911"/>
    <w:rsid w:val="00891162"/>
    <w:rsid w:val="008929A2"/>
    <w:rsid w:val="0089603D"/>
    <w:rsid w:val="008973F5"/>
    <w:rsid w:val="008A017C"/>
    <w:rsid w:val="008A0BC2"/>
    <w:rsid w:val="008A10BD"/>
    <w:rsid w:val="008A2707"/>
    <w:rsid w:val="008A2883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5132F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8BA"/>
    <w:rsid w:val="009822E2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20BE6"/>
    <w:rsid w:val="00A20FCE"/>
    <w:rsid w:val="00A2323A"/>
    <w:rsid w:val="00A2721E"/>
    <w:rsid w:val="00A2769A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4480"/>
    <w:rsid w:val="00B65C20"/>
    <w:rsid w:val="00B7098A"/>
    <w:rsid w:val="00B71B1C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70E30"/>
    <w:rsid w:val="00C718D3"/>
    <w:rsid w:val="00C725BA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77D6"/>
    <w:rsid w:val="00CE0B48"/>
    <w:rsid w:val="00CE2D98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AA3"/>
    <w:rsid w:val="00D56ED6"/>
    <w:rsid w:val="00D571EC"/>
    <w:rsid w:val="00D5762D"/>
    <w:rsid w:val="00D57EDB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652E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1B7C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3282"/>
    <w:rsid w:val="00FB4B02"/>
    <w:rsid w:val="00FB616E"/>
    <w:rsid w:val="00FC0AE8"/>
    <w:rsid w:val="00FC31A5"/>
    <w:rsid w:val="00FC4BC2"/>
    <w:rsid w:val="00FD2DA3"/>
    <w:rsid w:val="00FD4A1E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39787</TotalTime>
  <Pages>30</Pages>
  <Words>4133</Words>
  <Characters>23561</Characters>
  <Application>Microsoft Office Word</Application>
  <DocSecurity>0</DocSecurity>
  <Lines>196</Lines>
  <Paragraphs>55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894</cp:revision>
  <cp:lastPrinted>2022-12-05T21:08:00Z</cp:lastPrinted>
  <dcterms:created xsi:type="dcterms:W3CDTF">2021-12-20T17:29:00Z</dcterms:created>
  <dcterms:modified xsi:type="dcterms:W3CDTF">2026-03-13T15:29:00Z</dcterms:modified>
</cp:coreProperties>
</file>