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B79AE43" w14:textId="4170C537" w:rsidR="00F241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43028" w:history="1">
            <w:r w:rsidR="00F24164" w:rsidRPr="00A52FCD">
              <w:rPr>
                <w:rStyle w:val="a4"/>
                <w:noProof/>
              </w:rPr>
              <w:t>ВВЕДЕНИЕ</w:t>
            </w:r>
            <w:r w:rsidR="00F24164">
              <w:rPr>
                <w:noProof/>
                <w:webHidden/>
              </w:rPr>
              <w:tab/>
            </w:r>
            <w:r w:rsidR="00F24164">
              <w:rPr>
                <w:noProof/>
                <w:webHidden/>
              </w:rPr>
              <w:fldChar w:fldCharType="begin"/>
            </w:r>
            <w:r w:rsidR="00F24164">
              <w:rPr>
                <w:noProof/>
                <w:webHidden/>
              </w:rPr>
              <w:instrText xml:space="preserve"> PAGEREF _Toc228343028 \h </w:instrText>
            </w:r>
            <w:r w:rsidR="00F24164">
              <w:rPr>
                <w:noProof/>
                <w:webHidden/>
              </w:rPr>
            </w:r>
            <w:r w:rsidR="00F24164">
              <w:rPr>
                <w:noProof/>
                <w:webHidden/>
              </w:rPr>
              <w:fldChar w:fldCharType="separate"/>
            </w:r>
            <w:r w:rsidR="00F24164">
              <w:rPr>
                <w:noProof/>
                <w:webHidden/>
              </w:rPr>
              <w:t>3</w:t>
            </w:r>
            <w:r w:rsidR="00F24164">
              <w:rPr>
                <w:noProof/>
                <w:webHidden/>
              </w:rPr>
              <w:fldChar w:fldCharType="end"/>
            </w:r>
          </w:hyperlink>
        </w:p>
        <w:p w14:paraId="561F092B" w14:textId="3285E317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29" w:history="1">
            <w:r w:rsidRPr="00A52FC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5BC" w14:textId="39E49F05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0" w:history="1">
            <w:r w:rsidRPr="00A52FCD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2BD0" w14:textId="532085A9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1" w:history="1">
            <w:r w:rsidRPr="00A52FCD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прецедентов (</w:t>
            </w:r>
            <w:r w:rsidRPr="00A52FCD">
              <w:rPr>
                <w:rStyle w:val="a4"/>
                <w:noProof/>
                <w:lang w:val="en-US"/>
              </w:rPr>
              <w:t>Use</w:t>
            </w:r>
            <w:r w:rsidRPr="00A52FCD">
              <w:rPr>
                <w:rStyle w:val="a4"/>
                <w:noProof/>
              </w:rPr>
              <w:t xml:space="preserve"> Case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909F" w14:textId="233382CB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2" w:history="1">
            <w:r w:rsidRPr="00A52FCD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классов (</w:t>
            </w:r>
            <w:r w:rsidRPr="00A52FCD">
              <w:rPr>
                <w:rStyle w:val="a4"/>
                <w:noProof/>
                <w:lang w:val="en-US"/>
              </w:rPr>
              <w:t>Class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F73B" w14:textId="09124DE4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3" w:history="1">
            <w:r w:rsidRPr="00A52FCD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состояний</w:t>
            </w:r>
            <w:r w:rsidRPr="00A52FCD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799D" w14:textId="05CBF731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4" w:history="1">
            <w:r w:rsidRPr="00A52FCD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деятельности (</w:t>
            </w:r>
            <w:r w:rsidRPr="00A52FCD">
              <w:rPr>
                <w:rStyle w:val="a4"/>
                <w:noProof/>
                <w:lang w:val="en-US"/>
              </w:rPr>
              <w:t>Activity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3414" w14:textId="5764793F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5" w:history="1">
            <w:r w:rsidRPr="00A52FCD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последовательности (</w:t>
            </w:r>
            <w:r w:rsidRPr="00A52FCD">
              <w:rPr>
                <w:rStyle w:val="a4"/>
                <w:noProof/>
                <w:lang w:val="en-US"/>
              </w:rPr>
              <w:t>Sequence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DE5F" w14:textId="565B32E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6" w:history="1">
            <w:r w:rsidRPr="00A52FCD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CD22" w14:textId="4FEA9E8C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7" w:history="1">
            <w:r w:rsidRPr="00A52FC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7D79" w14:textId="537AFA1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8" w:history="1">
            <w:r w:rsidRPr="00A52FC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68FD" w14:textId="0DE813D4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9" w:history="1">
            <w:r w:rsidRPr="00A52FC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1BB08B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343028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343029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343030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343031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343032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047E5B3A" w14:textId="5D29AA0B" w:rsidR="002D0954" w:rsidRDefault="002D0954" w:rsidP="00C73E60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50D7A35" w14:textId="77777777" w:rsidR="00C73E60" w:rsidRDefault="00C73E60" w:rsidP="00E1401F">
      <w:pPr>
        <w:rPr>
          <w:noProof/>
        </w:rPr>
      </w:pPr>
    </w:p>
    <w:p w14:paraId="26DC3442" w14:textId="226D456F" w:rsidR="00C73E60" w:rsidRDefault="00C73E60" w:rsidP="002D0954">
      <w:pPr>
        <w:ind w:firstLine="0"/>
        <w:jc w:val="center"/>
      </w:pPr>
      <w:r>
        <w:rPr>
          <w:noProof/>
        </w:rPr>
        <w:drawing>
          <wp:inline distT="0" distB="0" distL="0" distR="0" wp14:anchorId="4A57880B" wp14:editId="5D963DBD">
            <wp:extent cx="4175404" cy="3270250"/>
            <wp:effectExtent l="0" t="0" r="0" b="6350"/>
            <wp:docPr id="9249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7036" cy="328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7CB5319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343033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1DBEB96C">
            <wp:extent cx="4032168" cy="2825750"/>
            <wp:effectExtent l="0" t="0" r="6985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8613" cy="283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38DC2E57" w:rsidR="000B7E95" w:rsidRDefault="000B7E95" w:rsidP="00662C81"/>
    <w:p w14:paraId="6E0F13AF" w14:textId="77777777" w:rsidR="004250C9" w:rsidRDefault="004250C9" w:rsidP="00662C81"/>
    <w:p w14:paraId="4EA76E2D" w14:textId="49791897" w:rsidR="0014221C" w:rsidRDefault="0014221C" w:rsidP="0014221C">
      <w:r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343034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D81433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5A1902F">
            <wp:extent cx="4279900" cy="4178333"/>
            <wp:effectExtent l="0" t="0" r="635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2386" cy="42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8343035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74B27E05">
            <wp:extent cx="5308600" cy="5617881"/>
            <wp:effectExtent l="0" t="0" r="6350" b="1905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419" cy="562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343036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3B5597"/>
    <w:p w14:paraId="19BFBD7D" w14:textId="0B1F0ADF" w:rsidR="008716A9" w:rsidRPr="008716A9" w:rsidRDefault="004E414C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0" w:name="_Hlk158638100"/>
      <w:r>
        <w:t>Обоснование выбора инструментов программирования</w:t>
      </w:r>
    </w:p>
    <w:p w14:paraId="56CDF516" w14:textId="77777777" w:rsidR="004E414C" w:rsidRDefault="004E414C" w:rsidP="003B5597">
      <w:pPr>
        <w:tabs>
          <w:tab w:val="left" w:pos="1134"/>
        </w:tabs>
      </w:pPr>
    </w:p>
    <w:p w14:paraId="64202243" w14:textId="77777777" w:rsidR="003B5597" w:rsidRDefault="003B5597" w:rsidP="003B5597">
      <w:r>
        <w:t xml:space="preserve">Для разработки клиентского приложения был выбран язык программирования </w:t>
      </w:r>
      <w:r>
        <w:rPr>
          <w:lang w:val="en-US"/>
        </w:rPr>
        <w:t>C</w:t>
      </w:r>
      <w:r w:rsidRPr="004E414C">
        <w:t xml:space="preserve">++. </w:t>
      </w:r>
      <w:r>
        <w:t>Он объектно-ориентированный, а значит с его помощью можно реализовать объектную модель сущностей и их зависимости. Он даёт достаточно детализации и контроля над исполнением кода, и тем не менее относительно опрос в понимании и имеет множество удобных библиотек.</w:t>
      </w:r>
    </w:p>
    <w:p w14:paraId="3FCF40F4" w14:textId="77777777" w:rsidR="003B5597" w:rsidRDefault="003B5597" w:rsidP="003B5597">
      <w:r>
        <w:t>Разработку было решено вести в интегрированной среде программирования</w:t>
      </w:r>
      <w:r w:rsidRPr="004E414C">
        <w:t xml:space="preserve"> </w:t>
      </w:r>
      <w:r>
        <w:rPr>
          <w:lang w:val="en-US"/>
        </w:rPr>
        <w:t>Microsoft</w:t>
      </w:r>
      <w:r w:rsidRPr="004E414C">
        <w:t xml:space="preserve"> </w:t>
      </w:r>
      <w:r>
        <w:rPr>
          <w:lang w:val="en-US"/>
        </w:rPr>
        <w:t>Visual</w:t>
      </w:r>
      <w:r w:rsidRPr="004E414C">
        <w:t xml:space="preserve"> </w:t>
      </w:r>
      <w:r>
        <w:rPr>
          <w:lang w:val="en-US"/>
        </w:rPr>
        <w:t>Studio</w:t>
      </w:r>
      <w:r w:rsidRPr="004E414C">
        <w:t xml:space="preserve"> </w:t>
      </w:r>
      <w:r>
        <w:t>–</w:t>
      </w:r>
      <w:r w:rsidRPr="004E414C">
        <w:t xml:space="preserve"> </w:t>
      </w:r>
      <w:r>
        <w:t xml:space="preserve">она поддерживает разные шаблоны приложений на </w:t>
      </w:r>
      <w:r>
        <w:rPr>
          <w:lang w:val="en-US"/>
        </w:rPr>
        <w:t>C</w:t>
      </w:r>
      <w:r w:rsidRPr="004E414C">
        <w:t>++ (</w:t>
      </w:r>
      <w:r>
        <w:t>в том числе консольные), удобная и знакомая по предыдущим проектам.</w:t>
      </w:r>
    </w:p>
    <w:p w14:paraId="712D5B2D" w14:textId="77777777" w:rsidR="00971DF6" w:rsidRDefault="00971DF6" w:rsidP="003B5597">
      <w:pPr>
        <w:tabs>
          <w:tab w:val="left" w:pos="1134"/>
        </w:tabs>
      </w:pPr>
    </w:p>
    <w:p w14:paraId="498E3DDE" w14:textId="77777777" w:rsidR="003B5597" w:rsidRDefault="003B5597" w:rsidP="003B5597">
      <w:pPr>
        <w:tabs>
          <w:tab w:val="left" w:pos="1134"/>
        </w:tabs>
      </w:pPr>
    </w:p>
    <w:p w14:paraId="38DF5DC8" w14:textId="2679AB42" w:rsidR="008716A9" w:rsidRDefault="008A79FE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 xml:space="preserve">Описание структуры программы </w:t>
      </w:r>
    </w:p>
    <w:p w14:paraId="2A8B3C5B" w14:textId="77777777" w:rsidR="003B5597" w:rsidRDefault="003B5597" w:rsidP="003B5597">
      <w:pPr>
        <w:tabs>
          <w:tab w:val="left" w:pos="1134"/>
        </w:tabs>
      </w:pPr>
    </w:p>
    <w:p w14:paraId="1A11FB6F" w14:textId="0B4D7B27" w:rsidR="003B5597" w:rsidRDefault="008A79FE" w:rsidP="008A79FE">
      <w:r>
        <w:t>Основной каркас программы был описан ранее в диаграмме классов (рисунок 1.2). Однако диаграмма – лишь способ отобразить сложные процессы реального мира в виде объектов и их взаимодействий. Поэтому итоговая реализация претерпела изменения.</w:t>
      </w:r>
    </w:p>
    <w:p w14:paraId="24D5897A" w14:textId="4A4B2F64" w:rsidR="00CC5879" w:rsidRDefault="008A79FE" w:rsidP="00CC5879">
      <w:r>
        <w:t xml:space="preserve">Файлы программы разделены на заголовочные файлы и файлы реализации файлы. Заголовки содержат интерфейсы используемых классов, а </w:t>
      </w:r>
      <w:proofErr w:type="spellStart"/>
      <w:r>
        <w:rPr>
          <w:lang w:val="en-US"/>
        </w:rPr>
        <w:t>cpp</w:t>
      </w:r>
      <w:proofErr w:type="spellEnd"/>
      <w:r w:rsidRPr="00CC5879">
        <w:t>-</w:t>
      </w:r>
      <w:r>
        <w:t>фа</w:t>
      </w:r>
      <w:r w:rsidR="00CC5879">
        <w:t>йлы – код реализации их методов.</w:t>
      </w:r>
    </w:p>
    <w:p w14:paraId="00274BD8" w14:textId="09829EA4" w:rsidR="00CC5879" w:rsidRDefault="00CC5879" w:rsidP="00CC5879">
      <w:r>
        <w:t xml:space="preserve">Были выделены две основные ветви классов. Первая ветвь отвечает за реализацию пользователей системы и их роли. Основообразующим служит абстрактный класс </w:t>
      </w:r>
      <w:r>
        <w:rPr>
          <w:lang w:val="en-US"/>
        </w:rPr>
        <w:t>Person</w:t>
      </w:r>
      <w:r>
        <w:t xml:space="preserve">. Его наследует класс </w:t>
      </w:r>
      <w:r>
        <w:rPr>
          <w:lang w:val="en-US"/>
        </w:rPr>
        <w:t>Client</w:t>
      </w:r>
      <w:r>
        <w:t xml:space="preserve"> (клиент банка)</w:t>
      </w:r>
      <w:r w:rsidRPr="00CC5879">
        <w:t xml:space="preserve">, </w:t>
      </w:r>
      <w:r>
        <w:t xml:space="preserve">а также </w:t>
      </w:r>
      <w:r>
        <w:lastRenderedPageBreak/>
        <w:t xml:space="preserve">ещё один абстрактный класс </w:t>
      </w:r>
      <w:r>
        <w:rPr>
          <w:lang w:val="en-US"/>
        </w:rPr>
        <w:t>Worker</w:t>
      </w:r>
      <w:r w:rsidRPr="00CC5879">
        <w:t xml:space="preserve">, </w:t>
      </w:r>
      <w:r>
        <w:t xml:space="preserve">который, в свою очередь, порождает классы </w:t>
      </w:r>
      <w:proofErr w:type="spellStart"/>
      <w:r>
        <w:rPr>
          <w:lang w:val="en-US"/>
        </w:rPr>
        <w:t>BankOfficer</w:t>
      </w:r>
      <w:proofErr w:type="spellEnd"/>
      <w:r w:rsidRPr="00CC5879">
        <w:t xml:space="preserve"> </w:t>
      </w:r>
      <w:r>
        <w:t xml:space="preserve">(сотрудник банка) и </w:t>
      </w:r>
      <w:r>
        <w:rPr>
          <w:lang w:val="en-US"/>
        </w:rPr>
        <w:t>Collector</w:t>
      </w:r>
      <w:r w:rsidRPr="00CC5879">
        <w:t xml:space="preserve"> (</w:t>
      </w:r>
      <w:r>
        <w:t>инкассатор).</w:t>
      </w:r>
    </w:p>
    <w:p w14:paraId="4DF5E036" w14:textId="0048F8F0" w:rsidR="00383B40" w:rsidRPr="0028720D" w:rsidRDefault="00CC5879" w:rsidP="00383B40">
      <w:r>
        <w:t xml:space="preserve">Вторая ветвь – это аппаратные устройства. Структурным ядром здесь служит класс </w:t>
      </w:r>
      <w:r>
        <w:rPr>
          <w:lang w:val="en-US"/>
        </w:rPr>
        <w:t>ATM</w:t>
      </w:r>
      <w:r w:rsidR="00BB324D">
        <w:t xml:space="preserve"> (банкомат). Он имитирует работу банковского аппарата, при этом в качестве своих параметров включает объекты других классов, отвечающих за технику: </w:t>
      </w:r>
      <w:proofErr w:type="spellStart"/>
      <w:r w:rsidR="00BB324D">
        <w:rPr>
          <w:lang w:val="en-US"/>
        </w:rPr>
        <w:t>CardReader</w:t>
      </w:r>
      <w:proofErr w:type="spellEnd"/>
      <w:r w:rsidR="00BB324D">
        <w:t xml:space="preserve"> (картоприёмник)</w:t>
      </w:r>
      <w:r w:rsidR="00BB324D" w:rsidRPr="00BB324D">
        <w:t xml:space="preserve">, </w:t>
      </w:r>
      <w:proofErr w:type="spellStart"/>
      <w:r w:rsidR="00BB324D">
        <w:rPr>
          <w:lang w:val="en-US"/>
        </w:rPr>
        <w:t>CashHandler</w:t>
      </w:r>
      <w:proofErr w:type="spellEnd"/>
      <w:r w:rsidR="00BB324D">
        <w:t xml:space="preserve"> (кассовый аппарат)</w:t>
      </w:r>
      <w:r w:rsidR="00BB324D" w:rsidRPr="00BB324D">
        <w:t xml:space="preserve">, </w:t>
      </w:r>
      <w:proofErr w:type="spellStart"/>
      <w:r w:rsidR="00BB324D">
        <w:rPr>
          <w:lang w:val="en-US"/>
        </w:rPr>
        <w:t>BillAcceptor</w:t>
      </w:r>
      <w:proofErr w:type="spellEnd"/>
      <w:r w:rsidR="00BB324D" w:rsidRPr="00BB324D">
        <w:t xml:space="preserve"> (</w:t>
      </w:r>
      <w:r w:rsidR="00BB324D">
        <w:t xml:space="preserve">приёмник купюр). Отдельно выделен класс </w:t>
      </w:r>
      <w:r w:rsidR="00BB324D">
        <w:rPr>
          <w:lang w:val="en-US"/>
        </w:rPr>
        <w:t>ATM</w:t>
      </w:r>
      <w:r w:rsidR="00BB324D" w:rsidRPr="00BB324D">
        <w:t>_</w:t>
      </w:r>
      <w:r w:rsidR="00BB324D">
        <w:rPr>
          <w:lang w:val="en-US"/>
        </w:rPr>
        <w:t>UI</w:t>
      </w:r>
      <w:r w:rsidR="00BB324D">
        <w:t>, инкапсулирующий в себе логику ввода/вывода, т.е. интерфейса.</w:t>
      </w:r>
    </w:p>
    <w:p w14:paraId="218A7751" w14:textId="22B2C3E3" w:rsidR="00CC5879" w:rsidRPr="00CC5879" w:rsidRDefault="00CC5879" w:rsidP="008A79FE">
      <w:r>
        <w:t xml:space="preserve">Точка запуска программы – файл </w:t>
      </w:r>
      <w:r>
        <w:rPr>
          <w:lang w:val="en-US"/>
        </w:rPr>
        <w:t>main</w:t>
      </w:r>
      <w:r w:rsidRPr="00CC5879">
        <w:t>.</w:t>
      </w:r>
      <w:proofErr w:type="spellStart"/>
      <w:r>
        <w:rPr>
          <w:lang w:val="en-US"/>
        </w:rPr>
        <w:t>cpp</w:t>
      </w:r>
      <w:proofErr w:type="spellEnd"/>
      <w:r w:rsidRPr="00CC5879">
        <w:t xml:space="preserve">. </w:t>
      </w:r>
      <w:r>
        <w:t xml:space="preserve">Здесь выводится начальный интерфейс и содержится логика сценариев программы. </w:t>
      </w:r>
    </w:p>
    <w:p w14:paraId="62447B14" w14:textId="77777777" w:rsidR="008A79FE" w:rsidRPr="008A79FE" w:rsidRDefault="008A79FE" w:rsidP="008A79FE"/>
    <w:p w14:paraId="560639CE" w14:textId="77777777" w:rsidR="003B5597" w:rsidRDefault="003B5597" w:rsidP="003B5597">
      <w:pPr>
        <w:tabs>
          <w:tab w:val="left" w:pos="1134"/>
        </w:tabs>
      </w:pPr>
    </w:p>
    <w:p w14:paraId="380084EA" w14:textId="5E216506" w:rsidR="003B5597" w:rsidRDefault="008A79FE" w:rsidP="008A79FE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Описание алгоритма функционирования программы</w:t>
      </w:r>
    </w:p>
    <w:p w14:paraId="6271CD98" w14:textId="77777777" w:rsidR="003B5597" w:rsidRDefault="003B5597" w:rsidP="003B5597">
      <w:pPr>
        <w:tabs>
          <w:tab w:val="left" w:pos="1134"/>
        </w:tabs>
      </w:pPr>
    </w:p>
    <w:p w14:paraId="1F8679E7" w14:textId="4E448DA0" w:rsidR="008A79FE" w:rsidRDefault="008A79FE" w:rsidP="008A79FE">
      <w:pPr>
        <w:tabs>
          <w:tab w:val="left" w:pos="1134"/>
        </w:tabs>
      </w:pPr>
      <w:r>
        <w:t xml:space="preserve">Программа работает на ОС </w:t>
      </w:r>
      <w:r>
        <w:rPr>
          <w:lang w:val="en-US"/>
        </w:rPr>
        <w:t>Windows</w:t>
      </w:r>
      <w:r w:rsidRPr="008A79FE">
        <w:t xml:space="preserve"> </w:t>
      </w:r>
      <w:r>
        <w:t xml:space="preserve">и представляет собой консольное приложение. </w:t>
      </w:r>
      <w:r w:rsidR="00383B40">
        <w:t xml:space="preserve">При запуске </w:t>
      </w:r>
      <w:r w:rsidR="002A29DD">
        <w:t>оператору</w:t>
      </w:r>
      <w:r w:rsidR="00383B40">
        <w:t xml:space="preserve"> выводится список заданных в программе </w:t>
      </w:r>
      <w:r w:rsidR="002A29DD">
        <w:t>«пользователей» (для оптимизации разработки было решено всех пользователей указать в коде вручную и работать с их списком). Оператор может через ввод числа определить от имени какого пользователя с какой ролью он будет работать.</w:t>
      </w:r>
    </w:p>
    <w:p w14:paraId="34D2F533" w14:textId="70B55384" w:rsidR="002A29DD" w:rsidRDefault="002A29DD" w:rsidP="008A79FE">
      <w:pPr>
        <w:tabs>
          <w:tab w:val="left" w:pos="1134"/>
        </w:tabs>
      </w:pPr>
      <w:r>
        <w:t xml:space="preserve">В зависимости от выбора роли запускается соответствующий сценарий. Приоритет реализации был отдан опциям клиента банка. Необходимо выбрать банковскую карту, с которой клиент будет работать, после чего начнётся сеанс обслуживания – банкомат считывает карту, требует от клиента валидацию (ввод </w:t>
      </w:r>
      <w:r>
        <w:rPr>
          <w:lang w:val="en-US"/>
        </w:rPr>
        <w:t>PIN</w:t>
      </w:r>
      <w:r w:rsidRPr="00D13807">
        <w:t>-</w:t>
      </w:r>
      <w:r>
        <w:t>кода) и предлагает различные операции.</w:t>
      </w:r>
    </w:p>
    <w:p w14:paraId="1A2607C0" w14:textId="128E92D7" w:rsidR="002A29DD" w:rsidRDefault="002A29DD" w:rsidP="008A79FE">
      <w:pPr>
        <w:tabs>
          <w:tab w:val="left" w:pos="1134"/>
        </w:tabs>
      </w:pPr>
      <w:r>
        <w:t>Работа осуществляется через вложенные циклы. Т.е. есть цикл выбора пользователей и сценарий клиента содержит цикл выбора операций на банкомате. Выход из каждого цикла осуществляется через ввод кода операции, отвечающей за выход.</w:t>
      </w:r>
    </w:p>
    <w:p w14:paraId="680B3B8C" w14:textId="3704F6FF" w:rsidR="002A29DD" w:rsidRPr="002A29DD" w:rsidRDefault="002A29DD" w:rsidP="008A79FE">
      <w:pPr>
        <w:tabs>
          <w:tab w:val="left" w:pos="1134"/>
        </w:tabs>
      </w:pPr>
      <w:r>
        <w:lastRenderedPageBreak/>
        <w:t>Таким образом в ходе выполнения программы пользователь может включить её сценарии для различных ролей и относительно них получить доступ к тем или иным опциям банковского аппарата.</w:t>
      </w:r>
    </w:p>
    <w:p w14:paraId="609D7BAA" w14:textId="77777777" w:rsidR="003B5597" w:rsidRDefault="003B5597" w:rsidP="002A29DD">
      <w:pPr>
        <w:tabs>
          <w:tab w:val="left" w:pos="1134"/>
        </w:tabs>
        <w:ind w:firstLine="0"/>
      </w:pPr>
    </w:p>
    <w:p w14:paraId="11EF7E8B" w14:textId="77777777" w:rsidR="003B5597" w:rsidRDefault="003B5597" w:rsidP="003B5597">
      <w:pPr>
        <w:tabs>
          <w:tab w:val="left" w:pos="1134"/>
        </w:tabs>
      </w:pPr>
    </w:p>
    <w:p w14:paraId="6B0DE074" w14:textId="5ED3262F" w:rsid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Тестирование и отладка</w:t>
      </w:r>
      <w:r w:rsidR="00D13807" w:rsidRPr="00D13807">
        <w:t xml:space="preserve"> (</w:t>
      </w:r>
      <w:r w:rsidR="00D13807">
        <w:t>работа клиента)</w:t>
      </w:r>
    </w:p>
    <w:p w14:paraId="1B3191F8" w14:textId="77777777" w:rsidR="00D13807" w:rsidRDefault="00D13807" w:rsidP="00D13807"/>
    <w:p w14:paraId="7C085CB2" w14:textId="23FBB3AF" w:rsidR="00D13807" w:rsidRDefault="00D13807" w:rsidP="00D13807">
      <w:r>
        <w:t>С началом работы в системе появляется список с доступными для работы пользователями (рисунок 2.4.1). Выбираем пользователя с ролью клиент – номер 1.</w:t>
      </w:r>
    </w:p>
    <w:p w14:paraId="305D54D6" w14:textId="77777777" w:rsidR="00D13807" w:rsidRDefault="00D13807" w:rsidP="00D13807"/>
    <w:p w14:paraId="2EAA9AF2" w14:textId="3A7D16DA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6BE2856E" wp14:editId="5F107894">
            <wp:extent cx="2540000" cy="1629782"/>
            <wp:effectExtent l="0" t="0" r="0" b="8890"/>
            <wp:docPr id="2030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9643" cy="163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9818" w14:textId="72AEE222" w:rsidR="00D13807" w:rsidRDefault="00D13807" w:rsidP="00D13807">
      <w:pPr>
        <w:ind w:firstLine="0"/>
        <w:jc w:val="center"/>
      </w:pPr>
      <w:r>
        <w:t>Рисунок 2.4.1 – Выбор пользователя</w:t>
      </w:r>
    </w:p>
    <w:p w14:paraId="40341BFB" w14:textId="77777777" w:rsidR="00D13807" w:rsidRDefault="00D13807" w:rsidP="00D13807"/>
    <w:p w14:paraId="36FFAE56" w14:textId="03C076CC" w:rsidR="00D13807" w:rsidRDefault="00D13807" w:rsidP="00D13807">
      <w:r>
        <w:t>У клиентов есть список банковских карт. После выбора клиентов этот список отображается с нумерацией, позволяя выбрать карту для работы (рисунок 2.4.2).</w:t>
      </w:r>
    </w:p>
    <w:p w14:paraId="7BC3C719" w14:textId="77777777" w:rsidR="00D13807" w:rsidRDefault="00D13807" w:rsidP="00D13807"/>
    <w:p w14:paraId="1A4F19AF" w14:textId="1C02B37A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2EAC08B7" wp14:editId="13585F6B">
            <wp:extent cx="2641600" cy="1235280"/>
            <wp:effectExtent l="0" t="0" r="6350" b="3175"/>
            <wp:docPr id="87668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8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7750" cy="124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E00A" w14:textId="16208714" w:rsidR="00D13807" w:rsidRDefault="00D13807" w:rsidP="00D13807">
      <w:pPr>
        <w:ind w:firstLine="0"/>
        <w:jc w:val="center"/>
      </w:pPr>
      <w:r>
        <w:t>Рисунок 2.4.2 – Выбор банковской карты</w:t>
      </w:r>
    </w:p>
    <w:p w14:paraId="60897EAE" w14:textId="77777777" w:rsidR="00D13807" w:rsidRDefault="00D13807" w:rsidP="00D13807"/>
    <w:p w14:paraId="0F048F47" w14:textId="5FFCAA0A" w:rsidR="00D13807" w:rsidRDefault="00D13807" w:rsidP="00D13807">
      <w:r>
        <w:lastRenderedPageBreak/>
        <w:t xml:space="preserve">Автоматически начинается сеанс обслуживания клиента одним заранее созданным банкоматом. Выводится названия банка, стандартная информация о карте, после чего клиенту предлагается подтвердить </w:t>
      </w:r>
      <w:r>
        <w:rPr>
          <w:lang w:val="en-US"/>
        </w:rPr>
        <w:t>PIN</w:t>
      </w:r>
      <w:r w:rsidRPr="00D13807">
        <w:t>-</w:t>
      </w:r>
      <w:r>
        <w:t>код. Если это не удаётся за три попытки – карта блокируется и возвращается клиенту (рисунок 2.4.3).</w:t>
      </w:r>
    </w:p>
    <w:p w14:paraId="4F2F2E74" w14:textId="77777777" w:rsidR="00D13807" w:rsidRDefault="00D13807" w:rsidP="00D13807"/>
    <w:p w14:paraId="4649EC56" w14:textId="34935D49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146E8487" wp14:editId="0AB37332">
            <wp:extent cx="2266950" cy="2943501"/>
            <wp:effectExtent l="0" t="0" r="0" b="9525"/>
            <wp:docPr id="68155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519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7540" cy="297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B775" w14:textId="77437B31" w:rsidR="00D13807" w:rsidRPr="00D13807" w:rsidRDefault="00D13807" w:rsidP="00D13807">
      <w:pPr>
        <w:ind w:firstLine="0"/>
        <w:jc w:val="center"/>
      </w:pPr>
      <w:r>
        <w:t xml:space="preserve">Рисунок 2.4.3 </w:t>
      </w:r>
      <w:r w:rsidR="007126AE">
        <w:t>–</w:t>
      </w:r>
      <w:r>
        <w:t xml:space="preserve"> </w:t>
      </w:r>
      <w:r w:rsidR="007126AE">
        <w:t>Безуспешная валидация карты</w:t>
      </w:r>
    </w:p>
    <w:p w14:paraId="0900C610" w14:textId="77777777" w:rsidR="00D13807" w:rsidRDefault="00D13807" w:rsidP="00D13807"/>
    <w:p w14:paraId="3006B1CD" w14:textId="018B282A" w:rsidR="007126AE" w:rsidRDefault="007126AE" w:rsidP="00D13807">
      <w:r>
        <w:t>Заблокированную карту нельзя попытаться использовать ещё раз – банкомат считает статус блокировки и откажет в обслуживании (рисунок 2.4.4).</w:t>
      </w:r>
    </w:p>
    <w:p w14:paraId="0D542E8F" w14:textId="77777777" w:rsidR="007126AE" w:rsidRDefault="007126AE" w:rsidP="00D13807"/>
    <w:p w14:paraId="78F8456D" w14:textId="106C67F4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29DCC7FF" wp14:editId="05B0617F">
            <wp:extent cx="2484700" cy="1752600"/>
            <wp:effectExtent l="0" t="0" r="0" b="0"/>
            <wp:docPr id="1221969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699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2657" cy="176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9A91" w14:textId="490F173C" w:rsidR="007126AE" w:rsidRDefault="007126AE" w:rsidP="007126AE">
      <w:pPr>
        <w:ind w:firstLine="0"/>
        <w:jc w:val="center"/>
      </w:pPr>
      <w:r>
        <w:t>Рисунок 2.4.4 – Попытка работы с заблокированной картой</w:t>
      </w:r>
    </w:p>
    <w:p w14:paraId="5CFFE449" w14:textId="5A98E5CE" w:rsidR="007126AE" w:rsidRDefault="007126AE" w:rsidP="007126AE">
      <w:pPr>
        <w:ind w:firstLine="0"/>
        <w:jc w:val="center"/>
      </w:pPr>
    </w:p>
    <w:p w14:paraId="0A5A3A2C" w14:textId="7C051CBC" w:rsidR="007126AE" w:rsidRDefault="007126AE" w:rsidP="007126AE">
      <w:r>
        <w:lastRenderedPageBreak/>
        <w:t>Если же валидация удалась пользователю становятся доступны три стандартные операции: вывод баланса, пополнение счёта и снятие наличных (рисунок 2.4.5).</w:t>
      </w:r>
    </w:p>
    <w:p w14:paraId="1FE4A635" w14:textId="77777777" w:rsidR="007126AE" w:rsidRDefault="007126AE" w:rsidP="007126AE"/>
    <w:p w14:paraId="3A4A8599" w14:textId="6A9CB638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19077EA7" wp14:editId="164493A4">
            <wp:extent cx="3022600" cy="1987463"/>
            <wp:effectExtent l="0" t="0" r="6350" b="0"/>
            <wp:docPr id="943028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289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6802" cy="199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4968" w14:textId="35502EB2" w:rsidR="007126AE" w:rsidRDefault="007126AE" w:rsidP="007126AE">
      <w:pPr>
        <w:ind w:firstLine="0"/>
        <w:jc w:val="center"/>
      </w:pPr>
      <w:r>
        <w:t>Рисунок 2.4.5 – Успешная валидация и вывод баланса</w:t>
      </w:r>
    </w:p>
    <w:p w14:paraId="351C201E" w14:textId="77777777" w:rsidR="007126AE" w:rsidRDefault="007126AE" w:rsidP="007126AE">
      <w:pPr>
        <w:ind w:firstLine="0"/>
        <w:jc w:val="center"/>
        <w:rPr>
          <w:lang w:val="en-US"/>
        </w:rPr>
      </w:pPr>
    </w:p>
    <w:p w14:paraId="7FE3EA66" w14:textId="380A7459" w:rsidR="007126AE" w:rsidRPr="007126AE" w:rsidRDefault="007126AE" w:rsidP="007126AE">
      <w:r>
        <w:t>Для снятия наличных пользователь должен ввести в банкомат требуемую сумму. Учитывается множество факторов: может ли банкомат выдать нужное число купюр, достаточно ли на банковском счету денег</w:t>
      </w:r>
      <w:r w:rsidR="00726090">
        <w:t>. Если всё корректно, то пользователь «забирает» из валидатора переданные купюры (рисунок 2.4.6).</w:t>
      </w:r>
    </w:p>
    <w:p w14:paraId="6260F555" w14:textId="77777777" w:rsidR="007126AE" w:rsidRPr="007126AE" w:rsidRDefault="007126AE" w:rsidP="007126AE">
      <w:pPr>
        <w:ind w:firstLine="0"/>
        <w:jc w:val="center"/>
      </w:pPr>
    </w:p>
    <w:p w14:paraId="619BD2C4" w14:textId="56AE6FE7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7D07C9A1" wp14:editId="74607FAF">
            <wp:extent cx="3450277" cy="2565400"/>
            <wp:effectExtent l="0" t="0" r="0" b="6350"/>
            <wp:docPr id="658744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441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1930" cy="257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65E1" w14:textId="5924BD98" w:rsidR="007126AE" w:rsidRPr="007126AE" w:rsidRDefault="007126AE" w:rsidP="007126AE">
      <w:pPr>
        <w:ind w:firstLine="0"/>
        <w:jc w:val="center"/>
      </w:pPr>
      <w:r>
        <w:t>Рисунок 2.4.6 – Снятие наличных</w:t>
      </w:r>
    </w:p>
    <w:p w14:paraId="1B23430F" w14:textId="77777777" w:rsidR="007126AE" w:rsidRDefault="007126AE" w:rsidP="00726090"/>
    <w:p w14:paraId="39376ACD" w14:textId="085AC9B9" w:rsidR="00726090" w:rsidRDefault="00726090" w:rsidP="00726090">
      <w:r>
        <w:lastRenderedPageBreak/>
        <w:t>Внесение наличных проводится схожим образом. Клиент (в текущей реализации через ввод итоговой суммы) вносит в валидатор купюры, там они проверяются, пересчитываются и, в случае, если валидация прошла успешно и в кассе банкомата есть место, отправляются туда (рисунок 2.4.7). Банковский счёт пополняется на соответствующую сумму.</w:t>
      </w:r>
    </w:p>
    <w:p w14:paraId="450F61A7" w14:textId="77777777" w:rsidR="00726090" w:rsidRDefault="00726090" w:rsidP="00726090"/>
    <w:p w14:paraId="08B082F7" w14:textId="43122BC1" w:rsidR="00726090" w:rsidRDefault="00726090" w:rsidP="00726090">
      <w:pPr>
        <w:ind w:firstLine="0"/>
        <w:jc w:val="center"/>
      </w:pPr>
      <w:r>
        <w:rPr>
          <w:noProof/>
        </w:rPr>
        <w:drawing>
          <wp:inline distT="0" distB="0" distL="0" distR="0" wp14:anchorId="2B2554C5" wp14:editId="6D8A44E2">
            <wp:extent cx="2844800" cy="1825311"/>
            <wp:effectExtent l="0" t="0" r="0" b="3810"/>
            <wp:docPr id="1218481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815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733" cy="183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DF35" w14:textId="1A7F92FE" w:rsidR="00726090" w:rsidRPr="00726090" w:rsidRDefault="00726090" w:rsidP="00726090">
      <w:pPr>
        <w:ind w:firstLine="0"/>
        <w:jc w:val="center"/>
      </w:pPr>
      <w:r>
        <w:t>Рисунок 2.4.7 – Внесение наличных</w:t>
      </w:r>
    </w:p>
    <w:p w14:paraId="56054CD4" w14:textId="77777777" w:rsidR="007126AE" w:rsidRDefault="007126AE" w:rsidP="007126AE"/>
    <w:p w14:paraId="07D29DFF" w14:textId="08982857" w:rsidR="00726090" w:rsidRPr="00726090" w:rsidRDefault="00726090" w:rsidP="007126AE">
      <w:r>
        <w:t>Операции можно выбирать сколь угодно долго. При выборе «операции 0» сеанс обслуживания завершается, а оператор программы возвращается к списку доступных пользователей.</w:t>
      </w:r>
    </w:p>
    <w:p w14:paraId="239B735C" w14:textId="77777777" w:rsidR="007126AE" w:rsidRDefault="007126AE" w:rsidP="00D13807"/>
    <w:p w14:paraId="0CCD034C" w14:textId="77777777" w:rsidR="00D13807" w:rsidRDefault="00D13807" w:rsidP="00D13807"/>
    <w:p w14:paraId="0547C63B" w14:textId="195F4839" w:rsidR="00D13807" w:rsidRDefault="00D13807" w:rsidP="00D1380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 xml:space="preserve"> Тестирование и отладка (работа инкассатора)</w:t>
      </w:r>
    </w:p>
    <w:p w14:paraId="17FF37BC" w14:textId="77777777" w:rsidR="00D13807" w:rsidRPr="00D13807" w:rsidRDefault="00D13807" w:rsidP="00D13807"/>
    <w:p w14:paraId="718D1D07" w14:textId="3F6C87D0" w:rsidR="00B276BB" w:rsidRDefault="00B276BB" w:rsidP="003B5597">
      <w:pPr>
        <w:tabs>
          <w:tab w:val="left" w:pos="1134"/>
        </w:tabs>
      </w:pPr>
      <w:r>
        <w:t>Другой пользовательской ролью в системе является инкассатор. В его задачи входит поддержание функционирования банкомата и его кассового аппарата. Инкассатору доступен следующий набор операций: осмотреть содержимое кассы, проверить валидатор или картоприёмник, внести новые наличные напрямую в кассу или наоборот – разгрузить кассу.</w:t>
      </w:r>
    </w:p>
    <w:p w14:paraId="56A464A3" w14:textId="2461E67A" w:rsidR="00B276BB" w:rsidRDefault="00B276BB" w:rsidP="003B5597">
      <w:pPr>
        <w:tabs>
          <w:tab w:val="left" w:pos="1134"/>
        </w:tabs>
      </w:pPr>
      <w:r>
        <w:t>При осмотре кассы выводятся все возможные номиналы и число купюр в кассе, соответствующее им (рисунок 2.5.1).</w:t>
      </w:r>
    </w:p>
    <w:p w14:paraId="037944D5" w14:textId="77777777" w:rsidR="00B276BB" w:rsidRDefault="00B276BB" w:rsidP="003B5597">
      <w:pPr>
        <w:tabs>
          <w:tab w:val="left" w:pos="1134"/>
        </w:tabs>
      </w:pPr>
    </w:p>
    <w:p w14:paraId="17F964F5" w14:textId="0B1EF00A" w:rsidR="00B276BB" w:rsidRDefault="00B276BB" w:rsidP="00B276BB">
      <w:pPr>
        <w:tabs>
          <w:tab w:val="left" w:pos="1134"/>
        </w:tabs>
        <w:ind w:firstLine="142"/>
        <w:jc w:val="center"/>
      </w:pPr>
      <w:r>
        <w:rPr>
          <w:noProof/>
        </w:rPr>
        <w:lastRenderedPageBreak/>
        <w:drawing>
          <wp:inline distT="0" distB="0" distL="0" distR="0" wp14:anchorId="3CEB680E" wp14:editId="6E5A366C">
            <wp:extent cx="2943095" cy="3082925"/>
            <wp:effectExtent l="0" t="0" r="0" b="3175"/>
            <wp:docPr id="156288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5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7949" cy="3088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7986" w14:textId="59C1AC35" w:rsidR="00B276BB" w:rsidRDefault="00B276BB" w:rsidP="00B276BB">
      <w:pPr>
        <w:tabs>
          <w:tab w:val="left" w:pos="1134"/>
        </w:tabs>
        <w:ind w:firstLine="142"/>
        <w:jc w:val="center"/>
      </w:pPr>
      <w:r>
        <w:t>Рисунок 2.5.1 – Осмотр содержимого кассы</w:t>
      </w:r>
    </w:p>
    <w:p w14:paraId="76EA8DD4" w14:textId="77777777" w:rsidR="003B5597" w:rsidRPr="003B5597" w:rsidRDefault="003B5597" w:rsidP="003B5597">
      <w:pPr>
        <w:tabs>
          <w:tab w:val="left" w:pos="1134"/>
        </w:tabs>
      </w:pPr>
    </w:p>
    <w:p w14:paraId="090BEF23" w14:textId="2A3E5E82" w:rsidR="008716A9" w:rsidRDefault="00B276BB" w:rsidP="00B276BB">
      <w:pPr>
        <w:tabs>
          <w:tab w:val="left" w:pos="1134"/>
        </w:tabs>
      </w:pPr>
      <w:r>
        <w:t>Осмотр приборов не представляет ничего интересного – инкассатор просто может узнать, не забыл ли пользователь деньги в валидаторе и не «зажевало» ли карту в картоприёмник (рисунок 2.5.2).</w:t>
      </w:r>
    </w:p>
    <w:p w14:paraId="15AE27B2" w14:textId="77777777" w:rsidR="00B276BB" w:rsidRDefault="00B276BB" w:rsidP="00B276BB">
      <w:pPr>
        <w:tabs>
          <w:tab w:val="left" w:pos="1134"/>
        </w:tabs>
      </w:pPr>
    </w:p>
    <w:p w14:paraId="01615EAD" w14:textId="1462B135" w:rsidR="00B276BB" w:rsidRDefault="00B276BB" w:rsidP="00B276BB">
      <w:pPr>
        <w:tabs>
          <w:tab w:val="left" w:pos="1134"/>
        </w:tabs>
        <w:ind w:firstLine="0"/>
        <w:jc w:val="center"/>
      </w:pPr>
      <w:r>
        <w:rPr>
          <w:noProof/>
        </w:rPr>
        <w:drawing>
          <wp:inline distT="0" distB="0" distL="0" distR="0" wp14:anchorId="2934FAB9" wp14:editId="501296C1">
            <wp:extent cx="2565400" cy="2139919"/>
            <wp:effectExtent l="0" t="0" r="6350" b="0"/>
            <wp:docPr id="516747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477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1693" cy="21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F898" w14:textId="61642DD9" w:rsidR="00B276BB" w:rsidRDefault="00B276BB" w:rsidP="00B276BB">
      <w:pPr>
        <w:tabs>
          <w:tab w:val="left" w:pos="1134"/>
        </w:tabs>
        <w:ind w:firstLine="0"/>
        <w:jc w:val="center"/>
      </w:pPr>
      <w:r>
        <w:t>Рисунок 2.5.2 – Осмотр приборов банкомата</w:t>
      </w:r>
    </w:p>
    <w:p w14:paraId="385EBD2C" w14:textId="77777777" w:rsidR="00B276BB" w:rsidRDefault="00B276BB" w:rsidP="00B276BB">
      <w:pPr>
        <w:tabs>
          <w:tab w:val="left" w:pos="1134"/>
        </w:tabs>
        <w:ind w:firstLine="0"/>
        <w:jc w:val="center"/>
      </w:pPr>
    </w:p>
    <w:p w14:paraId="095B746F" w14:textId="4AACD852" w:rsidR="00B276BB" w:rsidRDefault="00B276BB" w:rsidP="00B276BB">
      <w:r>
        <w:t>При внесении наличных пользователь программы вводит число, после чего оно раскладывается на купюры и проверяется, помещается ли данное число купюр в кассу (рисунок 2.5.3).</w:t>
      </w:r>
    </w:p>
    <w:p w14:paraId="11E2F578" w14:textId="77777777" w:rsidR="00B276BB" w:rsidRDefault="00B276BB" w:rsidP="00B276BB"/>
    <w:p w14:paraId="31DF2E53" w14:textId="3495F5AE" w:rsidR="008716A9" w:rsidRDefault="00B276BB" w:rsidP="00B276B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FEEEA5" wp14:editId="46CFD999">
            <wp:extent cx="2819400" cy="1186755"/>
            <wp:effectExtent l="0" t="0" r="0" b="0"/>
            <wp:docPr id="644035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59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32475" cy="119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50C34" w14:textId="35855DEE" w:rsidR="00B276BB" w:rsidRDefault="00B276BB" w:rsidP="00B276BB">
      <w:pPr>
        <w:ind w:firstLine="0"/>
        <w:jc w:val="center"/>
      </w:pPr>
      <w:r>
        <w:t>Рисунок 2.5.3 – Внесение наличных</w:t>
      </w:r>
    </w:p>
    <w:p w14:paraId="0CFA3CCC" w14:textId="77777777" w:rsidR="00B276BB" w:rsidRDefault="00B276BB" w:rsidP="00B276BB">
      <w:pPr>
        <w:ind w:firstLine="0"/>
        <w:jc w:val="center"/>
      </w:pPr>
    </w:p>
    <w:p w14:paraId="17772955" w14:textId="4FF71514" w:rsidR="00B276BB" w:rsidRDefault="00B276BB" w:rsidP="00B276BB">
      <w:r>
        <w:t>Изъятие наличных происходит схожим образом, только проверяется, достаёт ли в банкомате купюр на указанную сумму (рисунок 2.5.4).</w:t>
      </w:r>
    </w:p>
    <w:p w14:paraId="28C58CC4" w14:textId="77777777" w:rsidR="00B276BB" w:rsidRDefault="00B276BB" w:rsidP="00B276BB"/>
    <w:p w14:paraId="5C321383" w14:textId="075D8529" w:rsidR="00B276BB" w:rsidRDefault="007A13C0" w:rsidP="007A13C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9CA35F6" wp14:editId="010A3E13">
            <wp:extent cx="2266950" cy="1596721"/>
            <wp:effectExtent l="0" t="0" r="0" b="3810"/>
            <wp:docPr id="1265710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06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73820" cy="16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6BB1" w14:textId="5C6023D2" w:rsidR="007A13C0" w:rsidRPr="007A13C0" w:rsidRDefault="007A13C0" w:rsidP="007A13C0">
      <w:pPr>
        <w:ind w:firstLine="0"/>
        <w:jc w:val="center"/>
      </w:pPr>
      <w:r>
        <w:t>Рисунок 2.5.4 – Разгрузка кассового аппарата</w:t>
      </w:r>
    </w:p>
    <w:p w14:paraId="54B142FD" w14:textId="77777777" w:rsidR="00B276BB" w:rsidRPr="007A13C0" w:rsidRDefault="00B276BB" w:rsidP="00B276BB">
      <w:pPr>
        <w:rPr>
          <w:lang w:val="en-US"/>
        </w:rPr>
      </w:pPr>
    </w:p>
    <w:p w14:paraId="0BC84A64" w14:textId="50D11D71" w:rsidR="00B276BB" w:rsidRDefault="00B276BB" w:rsidP="00B276BB">
      <w:r>
        <w:t>Текущая форма работы с наличными, а именно ввод их итоговой суммы и разложение на купюры от большего номинала к меньшему, не очень правильно с точки зрения симуляции, однако позволяет на текущем этапе отобразить ход банковских операций.</w:t>
      </w:r>
    </w:p>
    <w:p w14:paraId="0F3FC267" w14:textId="77777777" w:rsidR="008716A9" w:rsidRPr="008716A9" w:rsidRDefault="008716A9" w:rsidP="008716A9"/>
    <w:p w14:paraId="4B1EF124" w14:textId="77777777" w:rsidR="008716A9" w:rsidRDefault="008716A9" w:rsidP="008716A9"/>
    <w:p w14:paraId="46E9974E" w14:textId="77777777" w:rsidR="008716A9" w:rsidRPr="008716A9" w:rsidRDefault="008716A9" w:rsidP="008716A9"/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343037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507A6B38" w14:textId="3FC77AEC" w:rsidR="00B7617A" w:rsidRDefault="00B7617A" w:rsidP="00B7617A">
      <w:pPr>
        <w:ind w:firstLine="708"/>
      </w:pPr>
      <w:r w:rsidRPr="00B7617A">
        <w:t>В ходе выполнения курсового проекта была спроектирована и реализована программная система, моделирующая работу банкомата.</w:t>
      </w:r>
      <w:r>
        <w:t xml:space="preserve"> Процесс был разбит на этап проектирования и практической реализации.</w:t>
      </w:r>
    </w:p>
    <w:p w14:paraId="4FDECAE5" w14:textId="34885DC1" w:rsidR="00B7617A" w:rsidRPr="00B7617A" w:rsidRDefault="00B7617A" w:rsidP="00B7617A">
      <w:pPr>
        <w:ind w:firstLine="708"/>
      </w:pPr>
      <w:r>
        <w:t xml:space="preserve">Первый этап представлял собой углублённый анализ предметной области с последующим представлением полученных данных в виде диаграмм </w:t>
      </w:r>
      <w:r>
        <w:rPr>
          <w:lang w:val="en-US"/>
        </w:rPr>
        <w:t>UML</w:t>
      </w:r>
      <w:r w:rsidRPr="00B7617A">
        <w:t xml:space="preserve">. </w:t>
      </w:r>
      <w:r>
        <w:t>Были изучены и построены различные типы диаграмм. Функциональность системы описана с помощью диаграммы прецедентов, сущности и их взаимосвязь в виде диаграммы классов. Поведение объектов системы было проанализировано с помощью диаграмм состояний и активности. Для моделирования рабочего процесса использована диаграмма последовательности.</w:t>
      </w:r>
    </w:p>
    <w:p w14:paraId="6967789E" w14:textId="77777777" w:rsidR="00B7617A" w:rsidRDefault="00B7617A" w:rsidP="00B7617A">
      <w:pPr>
        <w:ind w:firstLine="708"/>
      </w:pPr>
      <w:r w:rsidRPr="00B7617A">
        <w:t>Приобретенные навыки UML-моделирования позволили создать</w:t>
      </w:r>
      <w:r>
        <w:t xml:space="preserve"> детализированное представление о том, что из себя представляет система, каковы её функции, из чего она состоит и как оно взаимодействует между собой во времени.</w:t>
      </w:r>
    </w:p>
    <w:p w14:paraId="78C3B5ED" w14:textId="7A8B3A64" w:rsidR="00B7617A" w:rsidRPr="00B7617A" w:rsidRDefault="00B7617A" w:rsidP="00B7617A">
      <w:pPr>
        <w:ind w:firstLine="708"/>
      </w:pPr>
      <w:r>
        <w:t xml:space="preserve">На основе полученных моделей была разработана реализация системы в виде консольного приложения с командным интерфейсом. Для разработки использован объектно-ориентированный язык программирования </w:t>
      </w:r>
      <w:r>
        <w:rPr>
          <w:lang w:val="en-US"/>
        </w:rPr>
        <w:t>C</w:t>
      </w:r>
      <w:r w:rsidRPr="00B7617A">
        <w:t>++.</w:t>
      </w:r>
    </w:p>
    <w:p w14:paraId="4F573AC4" w14:textId="1F5BA225" w:rsidR="00B7617A" w:rsidRDefault="00B7617A" w:rsidP="00B7617A">
      <w:pPr>
        <w:ind w:firstLine="708"/>
      </w:pPr>
      <w:r w:rsidRPr="00B7617A">
        <w:t>Программа в соответствии с постановкой задачи имитирует ключевые сценарии</w:t>
      </w:r>
      <w:r>
        <w:t xml:space="preserve"> для двух типов пользователей: клиент банка (обслуживание клиента) и инкассатор (обслуживание банкомата). Доступны операции по внесению и снятию наличных, реализованы проверки данных и требуемая валидация.</w:t>
      </w:r>
    </w:p>
    <w:p w14:paraId="492EDFAE" w14:textId="119CFEA9" w:rsidR="00D92600" w:rsidRDefault="00B7617A" w:rsidP="00810321">
      <w:pPr>
        <w:ind w:firstLine="708"/>
      </w:pPr>
      <w:r>
        <w:t>Данный проект позволил закрепить навыки проектирования и разработки программных продуктов, полученные в ходе выполнения учебного курса.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343038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343039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520C94FA" w:rsidR="0057198C" w:rsidRDefault="00383B40" w:rsidP="0057198C">
      <w:pPr>
        <w:rPr>
          <w:lang w:val="en-US"/>
        </w:rPr>
      </w:pPr>
      <w:r>
        <w:t>Листинг</w:t>
      </w:r>
      <w:r w:rsidRPr="00383B40">
        <w:rPr>
          <w:lang w:val="en-US"/>
        </w:rPr>
        <w:t xml:space="preserve"> </w:t>
      </w:r>
      <w:r>
        <w:t>А</w:t>
      </w:r>
      <w:r w:rsidRPr="00383B40">
        <w:rPr>
          <w:lang w:val="en-US"/>
        </w:rPr>
        <w:t xml:space="preserve">.1 – </w:t>
      </w:r>
      <w:r>
        <w:t>Код</w:t>
      </w:r>
      <w:r w:rsidRPr="00383B40">
        <w:rPr>
          <w:lang w:val="en-US"/>
        </w:rPr>
        <w:t xml:space="preserve"> </w:t>
      </w:r>
      <w:r>
        <w:t>файла</w:t>
      </w:r>
      <w:r w:rsidRPr="00383B40">
        <w:rPr>
          <w:lang w:val="en-US"/>
        </w:rPr>
        <w:t xml:space="preserve"> </w:t>
      </w:r>
      <w:r>
        <w:rPr>
          <w:lang w:val="en-US"/>
        </w:rPr>
        <w:t>main</w:t>
      </w:r>
      <w:r w:rsidRPr="00383B40">
        <w:rPr>
          <w:lang w:val="en-US"/>
        </w:rPr>
        <w:t>.</w:t>
      </w:r>
      <w:r>
        <w:rPr>
          <w:lang w:val="en-US"/>
        </w:rPr>
        <w:t>cpp</w:t>
      </w:r>
    </w:p>
    <w:p w14:paraId="72F0FD6C" w14:textId="77777777" w:rsidR="00383B40" w:rsidRDefault="00383B40" w:rsidP="0057198C">
      <w:pPr>
        <w:rPr>
          <w:lang w:val="en-US"/>
        </w:rPr>
      </w:pPr>
    </w:p>
    <w:p w14:paraId="637FE64D" w14:textId="5D88B023" w:rsidR="00383B40" w:rsidRPr="00383B40" w:rsidRDefault="00383B40" w:rsidP="00383B40">
      <w:pPr>
        <w:rPr>
          <w:lang w:val="en-US"/>
        </w:rPr>
      </w:pPr>
      <w:r>
        <w:t>Листинг</w:t>
      </w:r>
      <w:r w:rsidRPr="00383B40">
        <w:rPr>
          <w:lang w:val="en-US"/>
        </w:rPr>
        <w:t xml:space="preserve"> </w:t>
      </w:r>
      <w:r>
        <w:t>А</w:t>
      </w:r>
      <w:r w:rsidRPr="00383B40">
        <w:rPr>
          <w:lang w:val="en-US"/>
        </w:rPr>
        <w:t>.</w:t>
      </w:r>
      <w:r>
        <w:rPr>
          <w:lang w:val="en-US"/>
        </w:rPr>
        <w:t>2</w:t>
      </w:r>
      <w:r w:rsidRPr="00383B40">
        <w:rPr>
          <w:lang w:val="en-US"/>
        </w:rPr>
        <w:t xml:space="preserve"> – </w:t>
      </w:r>
      <w:r>
        <w:t>Код</w:t>
      </w:r>
      <w:r w:rsidRPr="00383B40">
        <w:rPr>
          <w:lang w:val="en-US"/>
        </w:rPr>
        <w:t xml:space="preserve"> </w:t>
      </w:r>
      <w:r>
        <w:t>файла</w:t>
      </w:r>
      <w:r w:rsidRPr="00383B40">
        <w:rPr>
          <w:lang w:val="en-US"/>
        </w:rPr>
        <w:t xml:space="preserve"> </w:t>
      </w:r>
      <w:r>
        <w:rPr>
          <w:lang w:val="en-US"/>
        </w:rPr>
        <w:t>main</w:t>
      </w:r>
      <w:r w:rsidRPr="00383B40">
        <w:rPr>
          <w:lang w:val="en-US"/>
        </w:rPr>
        <w:t>.</w:t>
      </w:r>
      <w:r>
        <w:rPr>
          <w:lang w:val="en-US"/>
        </w:rPr>
        <w:t>cpp</w:t>
      </w:r>
    </w:p>
    <w:p w14:paraId="35B45DD1" w14:textId="77777777" w:rsidR="00383B40" w:rsidRDefault="00383B40" w:rsidP="0057198C">
      <w:pPr>
        <w:rPr>
          <w:lang w:val="en-US"/>
        </w:rPr>
      </w:pPr>
    </w:p>
    <w:p w14:paraId="7DF18F34" w14:textId="77777777" w:rsidR="00383B40" w:rsidRPr="00383B40" w:rsidRDefault="00383B40" w:rsidP="0057198C">
      <w:pPr>
        <w:rPr>
          <w:lang w:val="en-US"/>
        </w:rPr>
      </w:pPr>
    </w:p>
    <w:sectPr w:rsidR="00383B40" w:rsidRPr="00383B40" w:rsidSect="00D13807">
      <w:headerReference w:type="default" r:id="rId29"/>
      <w:footerReference w:type="default" r:id="rId3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973F6" w14:textId="77777777" w:rsidR="00420891" w:rsidRDefault="00420891" w:rsidP="00FF6192">
      <w:pPr>
        <w:spacing w:line="240" w:lineRule="auto"/>
      </w:pPr>
      <w:r>
        <w:separator/>
      </w:r>
    </w:p>
  </w:endnote>
  <w:endnote w:type="continuationSeparator" w:id="0">
    <w:p w14:paraId="1098AC2A" w14:textId="77777777" w:rsidR="00420891" w:rsidRDefault="00420891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05E32" w14:textId="77777777" w:rsidR="00420891" w:rsidRDefault="00420891" w:rsidP="00FF6192">
      <w:pPr>
        <w:spacing w:line="240" w:lineRule="auto"/>
      </w:pPr>
      <w:r>
        <w:separator/>
      </w:r>
    </w:p>
  </w:footnote>
  <w:footnote w:type="continuationSeparator" w:id="0">
    <w:p w14:paraId="4E135770" w14:textId="77777777" w:rsidR="00420891" w:rsidRDefault="00420891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81061F"/>
    <w:multiLevelType w:val="hybridMultilevel"/>
    <w:tmpl w:val="117AC378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765CB3"/>
    <w:multiLevelType w:val="hybridMultilevel"/>
    <w:tmpl w:val="D3505580"/>
    <w:lvl w:ilvl="0" w:tplc="471E975A">
      <w:start w:val="1"/>
      <w:numFmt w:val="decimal"/>
      <w:lvlText w:val="2.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A1D68"/>
    <w:multiLevelType w:val="hybridMultilevel"/>
    <w:tmpl w:val="C06695AC"/>
    <w:lvl w:ilvl="0" w:tplc="30B8534E">
      <w:start w:val="1"/>
      <w:numFmt w:val="decimal"/>
      <w:lvlText w:val="2.%1"/>
      <w:lvlJc w:val="left"/>
      <w:pPr>
        <w:ind w:left="28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89" w:hanging="360"/>
      </w:pPr>
    </w:lvl>
    <w:lvl w:ilvl="2" w:tplc="0419001B" w:tentative="1">
      <w:start w:val="1"/>
      <w:numFmt w:val="lowerRoman"/>
      <w:lvlText w:val="%3."/>
      <w:lvlJc w:val="right"/>
      <w:pPr>
        <w:ind w:left="4309" w:hanging="180"/>
      </w:pPr>
    </w:lvl>
    <w:lvl w:ilvl="3" w:tplc="0419000F" w:tentative="1">
      <w:start w:val="1"/>
      <w:numFmt w:val="decimal"/>
      <w:lvlText w:val="%4."/>
      <w:lvlJc w:val="left"/>
      <w:pPr>
        <w:ind w:left="5029" w:hanging="360"/>
      </w:pPr>
    </w:lvl>
    <w:lvl w:ilvl="4" w:tplc="04190019" w:tentative="1">
      <w:start w:val="1"/>
      <w:numFmt w:val="lowerLetter"/>
      <w:lvlText w:val="%5."/>
      <w:lvlJc w:val="left"/>
      <w:pPr>
        <w:ind w:left="5749" w:hanging="360"/>
      </w:pPr>
    </w:lvl>
    <w:lvl w:ilvl="5" w:tplc="0419001B" w:tentative="1">
      <w:start w:val="1"/>
      <w:numFmt w:val="lowerRoman"/>
      <w:lvlText w:val="%6."/>
      <w:lvlJc w:val="right"/>
      <w:pPr>
        <w:ind w:left="6469" w:hanging="180"/>
      </w:pPr>
    </w:lvl>
    <w:lvl w:ilvl="6" w:tplc="0419000F" w:tentative="1">
      <w:start w:val="1"/>
      <w:numFmt w:val="decimal"/>
      <w:lvlText w:val="%7."/>
      <w:lvlJc w:val="left"/>
      <w:pPr>
        <w:ind w:left="7189" w:hanging="360"/>
      </w:pPr>
    </w:lvl>
    <w:lvl w:ilvl="7" w:tplc="04190019" w:tentative="1">
      <w:start w:val="1"/>
      <w:numFmt w:val="lowerLetter"/>
      <w:lvlText w:val="%8."/>
      <w:lvlJc w:val="left"/>
      <w:pPr>
        <w:ind w:left="7909" w:hanging="360"/>
      </w:pPr>
    </w:lvl>
    <w:lvl w:ilvl="8" w:tplc="0419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9" w15:restartNumberingAfterBreak="0">
    <w:nsid w:val="2143310B"/>
    <w:multiLevelType w:val="hybridMultilevel"/>
    <w:tmpl w:val="EC424E6A"/>
    <w:lvl w:ilvl="0" w:tplc="9E466ED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3461A"/>
    <w:multiLevelType w:val="hybridMultilevel"/>
    <w:tmpl w:val="1CA8B048"/>
    <w:lvl w:ilvl="0" w:tplc="30B8534E">
      <w:start w:val="1"/>
      <w:numFmt w:val="decimal"/>
      <w:lvlText w:val="2.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1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AB642C8"/>
    <w:multiLevelType w:val="hybridMultilevel"/>
    <w:tmpl w:val="4CD0480C"/>
    <w:lvl w:ilvl="0" w:tplc="30B8534E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C196B4C"/>
    <w:multiLevelType w:val="hybridMultilevel"/>
    <w:tmpl w:val="1C0AF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F81512A"/>
    <w:multiLevelType w:val="hybridMultilevel"/>
    <w:tmpl w:val="0ED8FBAA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BC2E7D"/>
    <w:multiLevelType w:val="hybridMultilevel"/>
    <w:tmpl w:val="4B30D856"/>
    <w:lvl w:ilvl="0" w:tplc="69E28EC0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8113062">
    <w:abstractNumId w:val="1"/>
  </w:num>
  <w:num w:numId="2" w16cid:durableId="1110471394">
    <w:abstractNumId w:val="7"/>
  </w:num>
  <w:num w:numId="3" w16cid:durableId="1949241591">
    <w:abstractNumId w:val="5"/>
  </w:num>
  <w:num w:numId="4" w16cid:durableId="2070879149">
    <w:abstractNumId w:val="15"/>
  </w:num>
  <w:num w:numId="5" w16cid:durableId="1109547911">
    <w:abstractNumId w:val="17"/>
  </w:num>
  <w:num w:numId="6" w16cid:durableId="1284769007">
    <w:abstractNumId w:val="18"/>
  </w:num>
  <w:num w:numId="7" w16cid:durableId="780565645">
    <w:abstractNumId w:val="16"/>
  </w:num>
  <w:num w:numId="8" w16cid:durableId="775054236">
    <w:abstractNumId w:val="4"/>
  </w:num>
  <w:num w:numId="9" w16cid:durableId="550769759">
    <w:abstractNumId w:val="11"/>
  </w:num>
  <w:num w:numId="10" w16cid:durableId="355010631">
    <w:abstractNumId w:val="12"/>
  </w:num>
  <w:num w:numId="11" w16cid:durableId="952250147">
    <w:abstractNumId w:val="2"/>
  </w:num>
  <w:num w:numId="12" w16cid:durableId="1294403619">
    <w:abstractNumId w:val="0"/>
  </w:num>
  <w:num w:numId="13" w16cid:durableId="1333488402">
    <w:abstractNumId w:val="14"/>
  </w:num>
  <w:num w:numId="14" w16cid:durableId="1292440363">
    <w:abstractNumId w:val="20"/>
  </w:num>
  <w:num w:numId="15" w16cid:durableId="867914959">
    <w:abstractNumId w:val="13"/>
  </w:num>
  <w:num w:numId="16" w16cid:durableId="420949872">
    <w:abstractNumId w:val="3"/>
  </w:num>
  <w:num w:numId="17" w16cid:durableId="372079094">
    <w:abstractNumId w:val="6"/>
  </w:num>
  <w:num w:numId="18" w16cid:durableId="1760566757">
    <w:abstractNumId w:val="8"/>
  </w:num>
  <w:num w:numId="19" w16cid:durableId="1330673282">
    <w:abstractNumId w:val="9"/>
  </w:num>
  <w:num w:numId="20" w16cid:durableId="1622881363">
    <w:abstractNumId w:val="19"/>
  </w:num>
  <w:num w:numId="21" w16cid:durableId="11335930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C7F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1F7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D3794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6E9"/>
    <w:rsid w:val="00165A15"/>
    <w:rsid w:val="00166711"/>
    <w:rsid w:val="00173027"/>
    <w:rsid w:val="001742B9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8720D"/>
    <w:rsid w:val="002908B1"/>
    <w:rsid w:val="00292447"/>
    <w:rsid w:val="00292682"/>
    <w:rsid w:val="002937F6"/>
    <w:rsid w:val="002973CF"/>
    <w:rsid w:val="0029792F"/>
    <w:rsid w:val="002A0655"/>
    <w:rsid w:val="002A29DD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3B40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5597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891"/>
    <w:rsid w:val="00420F1B"/>
    <w:rsid w:val="004212AB"/>
    <w:rsid w:val="00421E0C"/>
    <w:rsid w:val="004221E5"/>
    <w:rsid w:val="004245B2"/>
    <w:rsid w:val="004250C9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414C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AE"/>
    <w:rsid w:val="007126C3"/>
    <w:rsid w:val="00713B30"/>
    <w:rsid w:val="00714AFF"/>
    <w:rsid w:val="00716D76"/>
    <w:rsid w:val="00721659"/>
    <w:rsid w:val="00722A3C"/>
    <w:rsid w:val="00723EEC"/>
    <w:rsid w:val="00724096"/>
    <w:rsid w:val="00726090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3C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2D78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16A9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55AB"/>
    <w:rsid w:val="008A60BC"/>
    <w:rsid w:val="008A6E35"/>
    <w:rsid w:val="008A79FE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29C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1DF6"/>
    <w:rsid w:val="00972FFF"/>
    <w:rsid w:val="009737EC"/>
    <w:rsid w:val="00974AB0"/>
    <w:rsid w:val="00974AC5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B5C71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5C4F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BB3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0C7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B3C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276BB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617A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24D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1BE"/>
    <w:rsid w:val="00C71228"/>
    <w:rsid w:val="00C718D3"/>
    <w:rsid w:val="00C725BA"/>
    <w:rsid w:val="00C72FF9"/>
    <w:rsid w:val="00C73E60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5879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17E2"/>
    <w:rsid w:val="00CF740D"/>
    <w:rsid w:val="00D00907"/>
    <w:rsid w:val="00D02AA1"/>
    <w:rsid w:val="00D0426E"/>
    <w:rsid w:val="00D060CA"/>
    <w:rsid w:val="00D06CB1"/>
    <w:rsid w:val="00D10604"/>
    <w:rsid w:val="00D11F27"/>
    <w:rsid w:val="00D1380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1433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4AB0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01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1A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45503</TotalTime>
  <Pages>1</Pages>
  <Words>2878</Words>
  <Characters>16409</Characters>
  <Application>Microsoft Office Word</Application>
  <DocSecurity>0</DocSecurity>
  <Lines>136</Lines>
  <Paragraphs>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1053</cp:revision>
  <cp:lastPrinted>2026-03-23T21:17:00Z</cp:lastPrinted>
  <dcterms:created xsi:type="dcterms:W3CDTF">2021-12-20T17:29:00Z</dcterms:created>
  <dcterms:modified xsi:type="dcterms:W3CDTF">2026-05-12T17:08:00Z</dcterms:modified>
</cp:coreProperties>
</file>