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0955584" w:displacedByCustomXml="next"/>
    <w:bookmarkStart w:id="1" w:name="_Toc232341962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Default="00524886" w:rsidP="00524886">
          <w:pPr>
            <w:rPr>
              <w:lang w:val="en-US"/>
            </w:rPr>
          </w:pPr>
        </w:p>
        <w:p w14:paraId="024EEDEC" w14:textId="77777777" w:rsidR="00524886" w:rsidRPr="00524886" w:rsidRDefault="00524886" w:rsidP="00524886">
          <w:pPr>
            <w:rPr>
              <w:lang w:val="en-US"/>
            </w:rPr>
          </w:pPr>
        </w:p>
        <w:p w14:paraId="4CDA0325" w14:textId="2BD16912" w:rsidR="00524886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41962" w:history="1">
            <w:r w:rsidR="00524886" w:rsidRPr="005311F4">
              <w:rPr>
                <w:rStyle w:val="a4"/>
                <w:noProof/>
              </w:rPr>
              <w:t>СОДЕРЖАНИЕ</w:t>
            </w:r>
            <w:r w:rsidR="00524886">
              <w:rPr>
                <w:noProof/>
                <w:webHidden/>
              </w:rPr>
              <w:tab/>
            </w:r>
            <w:r w:rsidR="00524886">
              <w:rPr>
                <w:noProof/>
                <w:webHidden/>
              </w:rPr>
              <w:fldChar w:fldCharType="begin"/>
            </w:r>
            <w:r w:rsidR="00524886">
              <w:rPr>
                <w:noProof/>
                <w:webHidden/>
              </w:rPr>
              <w:instrText xml:space="preserve"> PAGEREF _Toc232341962 \h </w:instrText>
            </w:r>
            <w:r w:rsidR="00524886">
              <w:rPr>
                <w:noProof/>
                <w:webHidden/>
              </w:rPr>
            </w:r>
            <w:r w:rsidR="00524886">
              <w:rPr>
                <w:noProof/>
                <w:webHidden/>
              </w:rPr>
              <w:fldChar w:fldCharType="separate"/>
            </w:r>
            <w:r w:rsidR="00524886">
              <w:rPr>
                <w:noProof/>
                <w:webHidden/>
              </w:rPr>
              <w:t>3</w:t>
            </w:r>
            <w:r w:rsidR="00524886">
              <w:rPr>
                <w:noProof/>
                <w:webHidden/>
              </w:rPr>
              <w:fldChar w:fldCharType="end"/>
            </w:r>
          </w:hyperlink>
        </w:p>
        <w:p w14:paraId="62B78DBD" w14:textId="13FBBBA3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3" w:history="1">
            <w:r w:rsidRPr="005311F4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69B2" w14:textId="07D289A8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4" w:history="1">
            <w:r w:rsidRPr="005311F4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4A9EE" w14:textId="5FC0B2FA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5" w:history="1">
            <w:r w:rsidRPr="005311F4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E840" w14:textId="36DFF617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6" w:history="1">
            <w:r w:rsidRPr="005311F4">
              <w:rPr>
                <w:rStyle w:val="a4"/>
                <w:noProof/>
              </w:rPr>
              <w:t>1.1 Анализ конвейерных систем и задач последовательной обработки пакетов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C276" w14:textId="516DEC7A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7" w:history="1">
            <w:r w:rsidRPr="005311F4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8DD" w14:textId="3FA514CF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8" w:history="1">
            <w:r w:rsidRPr="005311F4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311F4">
              <w:rPr>
                <w:rStyle w:val="a4"/>
                <w:noProof/>
                <w:lang w:val="en-US"/>
              </w:rPr>
              <w:t>Flow</w:t>
            </w:r>
            <w:r w:rsidRPr="005311F4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38F44" w14:textId="3ED87208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69" w:history="1">
            <w:r w:rsidRPr="005311F4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311F4">
              <w:rPr>
                <w:rStyle w:val="a4"/>
                <w:noProof/>
                <w:lang w:val="en-US"/>
              </w:rPr>
              <w:t>Flow</w:t>
            </w:r>
            <w:r w:rsidRPr="005311F4">
              <w:rPr>
                <w:rStyle w:val="a4"/>
                <w:noProof/>
              </w:rPr>
              <w:t xml:space="preserve"> </w:t>
            </w:r>
            <w:r w:rsidRPr="005311F4">
              <w:rPr>
                <w:rStyle w:val="a4"/>
                <w:noProof/>
                <w:lang w:val="en-US"/>
              </w:rPr>
              <w:t>Shop</w:t>
            </w:r>
            <w:r w:rsidRPr="005311F4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05E6" w14:textId="36ABB49F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0" w:history="1">
            <w:r w:rsidRPr="005311F4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10C8" w14:textId="63974C9C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1" w:history="1">
            <w:r w:rsidRPr="005311F4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FCCC2" w14:textId="7424CAB8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2" w:history="1">
            <w:r w:rsidRPr="005311F4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EAF1" w14:textId="0E8020A9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3" w:history="1">
            <w:r w:rsidRPr="005311F4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80FCB" w14:textId="79BF0C4A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4" w:history="1">
            <w:r w:rsidRPr="005311F4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BC54" w14:textId="1B9E559C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5" w:history="1">
            <w:r w:rsidRPr="005311F4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FDDB3" w14:textId="5190A077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6" w:history="1">
            <w:r w:rsidRPr="005311F4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E72F" w14:textId="37A56BA1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7" w:history="1">
            <w:r w:rsidRPr="005311F4">
              <w:rPr>
                <w:rStyle w:val="a4"/>
                <w:noProof/>
              </w:rPr>
              <w:t>2.5 Разработка математической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B0AC" w14:textId="194AEB49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8" w:history="1">
            <w:r w:rsidRPr="005311F4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6B9C" w14:textId="794EF423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79" w:history="1">
            <w:r w:rsidRPr="005311F4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2832" w14:textId="39125B1E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0" w:history="1">
            <w:r w:rsidRPr="005311F4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EEEA" w14:textId="46692076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1" w:history="1">
            <w:r w:rsidRPr="005311F4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05E73" w14:textId="407FF19C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2" w:history="1">
            <w:r w:rsidRPr="005311F4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3AA5" w14:textId="40B6D938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3" w:history="1">
            <w:r w:rsidRPr="005311F4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8FC0" w14:textId="4C9CB111" w:rsidR="00524886" w:rsidRDefault="0052488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4" w:history="1">
            <w:r w:rsidRPr="005311F4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311F4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A159" w14:textId="1DCB0EA3" w:rsidR="00524886" w:rsidRDefault="0052488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5" w:history="1">
            <w:r w:rsidRPr="005311F4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FC30E" w14:textId="3AA95027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6" w:history="1">
            <w:r w:rsidRPr="005311F4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A9CE5" w14:textId="7726AE2E" w:rsidR="00524886" w:rsidRDefault="0052488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341987" w:history="1">
            <w:r w:rsidRPr="005311F4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4A1C87E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341963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675379AA" w:rsidR="004054FB" w:rsidRPr="00B410D0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4117E5A3" w14:textId="77777777" w:rsidR="00FF4827" w:rsidRDefault="009A2EEA" w:rsidP="004054FB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581B1134" w14:textId="64699221" w:rsidR="009A2EEA" w:rsidRPr="004054FB" w:rsidRDefault="009A2EEA" w:rsidP="004054FB">
      <w:r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341964"/>
      <w:r>
        <w:lastRenderedPageBreak/>
        <w:t>ВВЕДЕНИЕ</w:t>
      </w:r>
      <w:bookmarkEnd w:id="4"/>
    </w:p>
    <w:p w14:paraId="10C555AE" w14:textId="77777777" w:rsidR="00D74784" w:rsidRDefault="00D74784" w:rsidP="009733E5"/>
    <w:p w14:paraId="290E5ABD" w14:textId="77777777" w:rsidR="009733E5" w:rsidRDefault="009733E5" w:rsidP="009733E5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5D1158DC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443E62D8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расширенную 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341965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3814360D" w14:textId="46498CA7" w:rsidR="00053A19" w:rsidRPr="00260D99" w:rsidRDefault="00053A19" w:rsidP="008B6F2E">
      <w:pPr>
        <w:pStyle w:val="2"/>
        <w:tabs>
          <w:tab w:val="left" w:pos="1276"/>
        </w:tabs>
      </w:pPr>
      <w:bookmarkStart w:id="7" w:name="_Toc232341966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 xml:space="preserve">Анализ </w:t>
      </w:r>
      <w:r w:rsidR="00E75646">
        <w:t>конвейерных систем и задач последовательной обработки пакетов данных</w:t>
      </w:r>
      <w:bookmarkEnd w:id="7"/>
    </w:p>
    <w:p w14:paraId="6E0F8349" w14:textId="77777777" w:rsidR="00CF385E" w:rsidRDefault="00CF385E" w:rsidP="006E1CD5"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2F0A56F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t>F|batch</w:t>
      </w:r>
      <w:proofErr w:type="spellEnd"/>
      <w:r w:rsidR="00067D10" w:rsidRPr="00D26897">
        <w:rPr>
          <w:lang w:eastAsia="ru-RU"/>
        </w:rPr>
        <w:t>|</w:t>
      </w:r>
      <w:r w:rsidR="006E39DE">
        <w:rPr>
          <w:lang w:val="en-US" w:eastAsia="ru-RU"/>
        </w:rPr>
        <w:t>G</w:t>
      </w:r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</w:t>
      </w:r>
      <w:r w:rsidR="00067D10" w:rsidRPr="00D26897">
        <w:rPr>
          <w:lang w:eastAsia="ru-RU"/>
        </w:rPr>
        <w:lastRenderedPageBreak/>
        <w:t xml:space="preserve">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10" w:name="_Toc232341967"/>
      <w:bookmarkStart w:id="11" w:name="_Hlk158638100"/>
      <w:bookmarkEnd w:id="8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10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2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3" w:name="_Toc232341968"/>
      <w:bookmarkEnd w:id="12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3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4" w:name="_Toc232341969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4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5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3A1ACE">
        <w:t>Авторы вводят в модель заранее задаваемые параметры:</w:t>
      </w:r>
      <w:r>
        <w:t xml:space="preserve">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5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6" w:name="_Toc232341970"/>
      <w:r w:rsidRPr="00796E04">
        <w:t>1.5 Сравнительная характеристика проанализированных вариантов и постановка задачи проектирования</w:t>
      </w:r>
      <w:bookmarkEnd w:id="16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</w:t>
      </w:r>
      <w:r>
        <w:lastRenderedPageBreak/>
        <w:t xml:space="preserve">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CDCDC84" w:rsidR="005642DB" w:rsidRPr="00BE2454" w:rsidRDefault="00BE2454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Критерий</w:t>
            </w:r>
          </w:p>
        </w:tc>
        <w:tc>
          <w:tcPr>
            <w:tcW w:w="2552" w:type="dxa"/>
          </w:tcPr>
          <w:p w14:paraId="3743BEF3" w14:textId="65F3ACE0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E2454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E2454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3A1ACE" w:rsidRDefault="00C129B7" w:rsidP="004C08DD">
            <w:pPr>
              <w:spacing w:line="240" w:lineRule="auto"/>
              <w:ind w:firstLine="0"/>
            </w:pPr>
            <w:r w:rsidRPr="003A1ACE">
              <w:t>Классический Flow Shop</w:t>
            </w:r>
            <w:r w:rsidR="00294914" w:rsidRPr="003A1ACE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3A1ACE" w:rsidRDefault="00294914" w:rsidP="004C08DD">
            <w:pPr>
              <w:spacing w:line="240" w:lineRule="auto"/>
              <w:ind w:firstLine="0"/>
            </w:pPr>
            <w:r w:rsidRPr="003A1ACE"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>Тип передачи заданий между приборами</w:t>
            </w:r>
          </w:p>
          <w:p w14:paraId="3ADFD5D9" w14:textId="77777777" w:rsidR="005642DB" w:rsidRPr="003A1ACE" w:rsidRDefault="005642DB" w:rsidP="004C08DD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3A1ACE" w:rsidRDefault="00916FEA" w:rsidP="004C08DD">
            <w:pPr>
              <w:spacing w:line="240" w:lineRule="auto"/>
              <w:ind w:firstLine="0"/>
            </w:pPr>
            <w:r w:rsidRPr="003A1ACE"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3A1ACE" w:rsidRDefault="005642DB" w:rsidP="004C08DD">
            <w:pPr>
              <w:spacing w:line="240" w:lineRule="auto"/>
              <w:ind w:firstLine="0"/>
            </w:pPr>
            <w:r w:rsidRPr="003A1ACE">
              <w:t xml:space="preserve">Учёт </w:t>
            </w:r>
            <w:r w:rsidR="00916FEA" w:rsidRPr="003A1ACE">
              <w:t>превентивного</w:t>
            </w:r>
            <w:r w:rsidRPr="003A1ACE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3A1ACE" w:rsidRDefault="00294914" w:rsidP="004C08DD">
            <w:pPr>
              <w:spacing w:line="240" w:lineRule="auto"/>
              <w:ind w:firstLine="0"/>
            </w:pPr>
            <w:r w:rsidRPr="003A1ACE"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4C08DD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4C08DD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3A1ACE" w:rsidRDefault="00640795" w:rsidP="004C08DD">
            <w:pPr>
              <w:spacing w:line="240" w:lineRule="auto"/>
              <w:ind w:firstLine="0"/>
            </w:pPr>
            <w:r w:rsidRPr="003A1ACE"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Pr="003A1ACE" w:rsidRDefault="00640795" w:rsidP="004C08DD">
            <w:pPr>
              <w:spacing w:line="240" w:lineRule="auto"/>
              <w:ind w:firstLine="0"/>
            </w:pPr>
            <w:r w:rsidRPr="003A1ACE"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4C08DD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4C08DD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BE2454" w:rsidRDefault="00572CB4" w:rsidP="007478AB">
      <w:pPr>
        <w:rPr>
          <w:color w:val="EE0000"/>
        </w:rPr>
      </w:pPr>
      <w:r w:rsidRPr="00BE2454">
        <w:rPr>
          <w:color w:val="EE0000"/>
        </w:rPr>
        <w:lastRenderedPageBreak/>
        <w:t>Ещё одним важным наблюдением является то</w:t>
      </w:r>
      <w:r w:rsidR="00013CFB" w:rsidRPr="00BE2454">
        <w:rPr>
          <w:color w:val="EE0000"/>
        </w:rPr>
        <w:t>, что в предложенных статьях ПТО (</w:t>
      </w:r>
      <w:r w:rsidR="009201D8" w:rsidRPr="00BE2454">
        <w:rPr>
          <w:color w:val="EE0000"/>
        </w:rPr>
        <w:t>профилактическое</w:t>
      </w:r>
      <w:r w:rsidR="00013CFB" w:rsidRPr="00BE2454">
        <w:rPr>
          <w:color w:val="EE0000"/>
        </w:rPr>
        <w:t xml:space="preserve"> техобслуживание) реализовано упрощённо – </w:t>
      </w:r>
      <w:r w:rsidRPr="00BE2454">
        <w:rPr>
          <w:color w:val="EE0000"/>
        </w:rPr>
        <w:t>в ходе работы следует</w:t>
      </w:r>
      <w:r w:rsidR="00013CFB" w:rsidRPr="00BE2454">
        <w:rPr>
          <w:color w:val="EE0000"/>
        </w:rPr>
        <w:t xml:space="preserve"> доработать </w:t>
      </w:r>
      <w:r w:rsidRPr="00BE2454">
        <w:rPr>
          <w:color w:val="EE0000"/>
        </w:rPr>
        <w:t xml:space="preserve">список </w:t>
      </w:r>
      <w:r w:rsidR="00013CFB" w:rsidRPr="00BE2454">
        <w:rPr>
          <w:color w:val="EE0000"/>
        </w:rPr>
        <w:t>входящи</w:t>
      </w:r>
      <w:r w:rsidRPr="00BE2454">
        <w:rPr>
          <w:color w:val="EE0000"/>
        </w:rPr>
        <w:t>х</w:t>
      </w:r>
      <w:r w:rsidR="00013CFB" w:rsidRPr="00BE2454">
        <w:rPr>
          <w:color w:val="EE0000"/>
        </w:rPr>
        <w:t xml:space="preserve"> параметр</w:t>
      </w:r>
      <w:r w:rsidRPr="00BE2454">
        <w:rPr>
          <w:color w:val="EE0000"/>
        </w:rPr>
        <w:t>ов</w:t>
      </w:r>
      <w:r w:rsidR="00013CFB" w:rsidRPr="00BE2454">
        <w:rPr>
          <w:color w:val="EE0000"/>
        </w:rPr>
        <w:t xml:space="preserve"> и механизм их обработки</w:t>
      </w:r>
      <w:r w:rsidRPr="00BE2454">
        <w:rPr>
          <w:color w:val="EE0000"/>
        </w:rPr>
        <w:t>:</w:t>
      </w:r>
    </w:p>
    <w:p w14:paraId="70F7EAC9" w14:textId="2F049A68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д</w:t>
      </w:r>
      <w:r w:rsidR="00195683" w:rsidRPr="00BE2454">
        <w:rPr>
          <w:color w:val="EE0000"/>
        </w:rPr>
        <w:t xml:space="preserve">ля каждого прибора заранее заданы временные </w:t>
      </w:r>
      <w:r w:rsidR="00BB74BA" w:rsidRPr="00BE2454">
        <w:rPr>
          <w:color w:val="EE0000"/>
        </w:rPr>
        <w:t>интервалы</w:t>
      </w:r>
      <w:r w:rsidR="00195683" w:rsidRPr="00BE2454">
        <w:rPr>
          <w:color w:val="EE0000"/>
        </w:rPr>
        <w:t>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р</w:t>
      </w:r>
      <w:r w:rsidR="00195683" w:rsidRPr="00BE2454">
        <w:rPr>
          <w:color w:val="EE0000"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1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BE2454">
      <w:pPr>
        <w:pStyle w:val="2"/>
        <w:ind w:firstLine="0"/>
        <w:jc w:val="center"/>
      </w:pPr>
      <w:bookmarkStart w:id="17" w:name="_Toc232341971"/>
      <w:r w:rsidRPr="00796E04">
        <w:t>Выводы по разделу 1</w:t>
      </w:r>
      <w:bookmarkEnd w:id="17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18" w:name="_Toc232341972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8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9" w:name="_Toc232341973"/>
      <w:r w:rsidRPr="00BD702C">
        <w:t>2.1 Построение диаграмм потоков данных (DFD)</w:t>
      </w:r>
      <w:bookmarkEnd w:id="19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088D5C40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20" w:name="_Toc232341974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20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1"/>
          <w:headerReference w:type="first" r:id="rId12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1" w:name="_Toc232341975"/>
      <w:r>
        <w:t>2.3 Разработка обобщенной архитектуры и алгоритма функционирования системы</w:t>
      </w:r>
      <w:bookmarkEnd w:id="21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6F7A2F14" w:rsidR="002311F8" w:rsidRPr="002311F8" w:rsidRDefault="002311F8" w:rsidP="00272F92">
      <w:r>
        <w:t>Данный алгоритм был подробнее декомпозирован в предыдущем разделе.</w:t>
      </w:r>
    </w:p>
    <w:p w14:paraId="184BFBEA" w14:textId="60BE3D29" w:rsidR="009E77A3" w:rsidRPr="0073457B" w:rsidRDefault="006D3200" w:rsidP="009E77A3">
      <w:r>
        <w:lastRenderedPageBreak/>
        <w:t>Л</w:t>
      </w:r>
      <w:r w:rsidR="00BD659D" w:rsidRPr="00BD659D">
        <w:t>огика алгоритма 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4A87FAE9">
            <wp:extent cx="5322307" cy="4997450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5353" cy="502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 xml:space="preserve"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</w:t>
      </w:r>
      <w:r w:rsidRPr="000A5CBC">
        <w:lastRenderedPageBreak/>
        <w:t>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A180F"/>
    <w:p w14:paraId="66D02095" w14:textId="597922F1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2" w:name="_Toc232341976"/>
      <w:bookmarkStart w:id="23" w:name="_Hlk228187526"/>
      <w:r>
        <w:t>2.4</w:t>
      </w:r>
      <w:r w:rsidR="008B6F2E">
        <w:t xml:space="preserve"> </w:t>
      </w:r>
      <w:r>
        <w:t>Разработка структуры данных</w:t>
      </w:r>
      <w:bookmarkEnd w:id="22"/>
    </w:p>
    <w:p w14:paraId="4B59E1BF" w14:textId="77777777" w:rsidR="00470735" w:rsidRDefault="00470735" w:rsidP="00470735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6BED75A5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Список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Длительность обработки на прибор</w:t>
            </w:r>
            <w:r w:rsidR="00EA0974" w:rsidRPr="0090687E">
              <w:rPr>
                <w:rFonts w:cs="Times New Roman"/>
              </w:rPr>
              <w:t>е</w:t>
            </w:r>
            <w:r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90687E">
              <w:rPr>
                <w:rFonts w:cs="Times New Roman"/>
              </w:rPr>
              <w:t xml:space="preserve"> задани</w:t>
            </w:r>
            <w:r w:rsidR="00EA0974" w:rsidRPr="0090687E">
              <w:rPr>
                <w:rFonts w:cs="Times New Roman"/>
              </w:rPr>
              <w:t>й</w:t>
            </w:r>
            <w:r w:rsidRPr="0090687E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90687E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0786CB64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Матрица целых чисел</w:t>
            </w:r>
            <w:r w:rsidR="00C97A63" w:rsidRPr="0090687E">
              <w:rPr>
                <w:rFonts w:cs="Times New Roman"/>
              </w:rPr>
              <w:t xml:space="preserve">, </w:t>
            </w:r>
            <w:r w:rsidR="00C97A63" w:rsidRPr="0090687E">
              <w:rPr>
                <w:rFonts w:cs="Times New Roman"/>
                <w:lang w:val="en-US"/>
              </w:rPr>
              <w:t>&gt;</w:t>
            </w:r>
            <w:r w:rsidR="00C97A63" w:rsidRPr="0090687E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90687E">
              <w:rPr>
                <w:rFonts w:cs="Times New Roman"/>
              </w:rPr>
              <w:t xml:space="preserve">Длительность </w:t>
            </w:r>
            <w:r w:rsidR="00EA0974" w:rsidRPr="0090687E">
              <w:rPr>
                <w:rFonts w:cs="Times New Roman"/>
              </w:rPr>
              <w:t>пере</w:t>
            </w:r>
            <w:r w:rsidRPr="0090687E">
              <w:rPr>
                <w:rFonts w:cs="Times New Roman"/>
              </w:rPr>
              <w:t>наладки прибор</w:t>
            </w:r>
            <w:r w:rsidR="00EA0974" w:rsidRPr="0090687E">
              <w:rPr>
                <w:rFonts w:cs="Times New Roman"/>
              </w:rPr>
              <w:t>а</w:t>
            </w:r>
            <w:r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90687E">
              <w:rPr>
                <w:rFonts w:eastAsiaTheme="minorEastAsia" w:cs="Times New Roman"/>
              </w:rPr>
              <w:t xml:space="preserve"> </w:t>
            </w:r>
            <w:r w:rsidR="00EA0974" w:rsidRPr="0090687E">
              <w:rPr>
                <w:rFonts w:eastAsiaTheme="minorEastAsia" w:cs="Times New Roman"/>
              </w:rPr>
              <w:t>при переходе от</w:t>
            </w:r>
            <w:r w:rsidR="00696F6B" w:rsidRPr="0090687E">
              <w:rPr>
                <w:rFonts w:eastAsiaTheme="minorEastAsia" w:cs="Times New Roman"/>
              </w:rPr>
              <w:t xml:space="preserve"> типа заданий</w:t>
            </w:r>
            <w:r w:rsidR="00EA0974" w:rsidRPr="0090687E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90687E">
              <w:rPr>
                <w:rFonts w:eastAsiaTheme="minorEastAsia" w:cs="Times New Roman"/>
              </w:rPr>
              <w:t xml:space="preserve"> </w:t>
            </w:r>
            <w:r w:rsidRPr="0090687E">
              <w:rPr>
                <w:rFonts w:eastAsiaTheme="minorEastAsia" w:cs="Times New Roman"/>
              </w:rPr>
              <w:t>на</w:t>
            </w:r>
            <w:r w:rsidR="00696F6B" w:rsidRPr="0090687E">
              <w:rPr>
                <w:rFonts w:eastAsiaTheme="minorEastAsia" w:cs="Times New Roman"/>
              </w:rPr>
              <w:t xml:space="preserve"> </w:t>
            </w:r>
            <w:r w:rsidRPr="0090687E">
              <w:rPr>
                <w:rFonts w:cs="Times New Roman"/>
              </w:rPr>
              <w:t>тип</w:t>
            </w:r>
            <w:r w:rsidR="00696F6B" w:rsidRPr="0090687E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90687E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C020806" w:rsidR="00F85F31" w:rsidRPr="0090687E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  <w:lang w:val="en-US"/>
              </w:rPr>
              <w:t>L</w:t>
            </w:r>
            <w:r w:rsidRPr="0090687E">
              <w:rPr>
                <w:rFonts w:cs="Times New Roman"/>
              </w:rPr>
              <w:t xml:space="preserve"> м</w:t>
            </w:r>
            <w:r w:rsidR="00F85F31" w:rsidRPr="0090687E">
              <w:rPr>
                <w:rFonts w:cs="Times New Roman"/>
              </w:rPr>
              <w:t>атриц целых чисел</w:t>
            </w:r>
            <w:r w:rsidR="00D118F2" w:rsidRPr="0090687E">
              <w:rPr>
                <w:rFonts w:cs="Times New Roman"/>
              </w:rPr>
              <w:t xml:space="preserve">, </w:t>
            </w:r>
            <w:r w:rsidR="00D118F2" w:rsidRPr="0090687E">
              <w:rPr>
                <w:rFonts w:cs="Times New Roman"/>
                <w:lang w:val="en-US"/>
              </w:rPr>
              <w:t>&gt;</w:t>
            </w:r>
            <w:r w:rsidR="00D118F2" w:rsidRPr="0090687E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E0677B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highlight w:val="yellow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E0677B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highlight w:val="yellow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highlight w:val="yellow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highlight w:val="yellow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3FF99CB9" w:rsidR="002200A6" w:rsidRPr="00E0677B" w:rsidRDefault="00E0677B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  <w:lang w:val="en-US"/>
              </w:rPr>
            </w:pPr>
            <w:r w:rsidRPr="00E0677B">
              <w:rPr>
                <w:rFonts w:cs="Times New Roman"/>
                <w:highlight w:val="yellow"/>
              </w:rPr>
              <w:t xml:space="preserve">Список целых чисел, </w:t>
            </w:r>
            <w:r w:rsidRPr="00E0677B">
              <w:rPr>
                <w:rFonts w:cs="Times New Roman"/>
                <w:highlight w:val="yellow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E0677B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highlight w:val="yellow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E0677B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highlight w:val="yellow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highlight w:val="yellow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57B6A204" w:rsidR="00DC3E68" w:rsidRPr="00E0677B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  <w:highlight w:val="yellow"/>
              </w:rPr>
            </w:pPr>
            <w:r w:rsidRPr="00E0677B">
              <w:rPr>
                <w:rFonts w:cs="Times New Roman"/>
                <w:highlight w:val="yellow"/>
              </w:rPr>
              <w:t>Список целых чисел</w:t>
            </w:r>
            <w:r w:rsidR="00D118F2" w:rsidRPr="00E0677B">
              <w:rPr>
                <w:rFonts w:cs="Times New Roman"/>
                <w:highlight w:val="yellow"/>
              </w:rPr>
              <w:t xml:space="preserve">, </w:t>
            </w:r>
            <w:r w:rsidR="00D118F2" w:rsidRPr="00E0677B">
              <w:rPr>
                <w:rFonts w:cs="Times New Roman"/>
                <w:highlight w:val="yellow"/>
                <w:lang w:val="en-US"/>
              </w:rPr>
              <w:t>&gt;</w:t>
            </w:r>
            <w:r w:rsidR="00D118F2" w:rsidRPr="00E0677B">
              <w:rPr>
                <w:rFonts w:cs="Times New Roman"/>
                <w:highlight w:val="yellow"/>
              </w:rPr>
              <w:t>0</w:t>
            </w:r>
          </w:p>
        </w:tc>
      </w:tr>
      <w:tr w:rsidR="00197FF8" w:rsidRPr="00F022E5" w14:paraId="5CDBFA84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487EDE1" w14:textId="4E3C6112" w:rsidR="00197FF8" w:rsidRPr="0090687E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lastRenderedPageBreak/>
              <w:t xml:space="preserve">Директивные сроки выполнения заданий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  <w:r w:rsidRPr="0090687E">
              <w:rPr>
                <w:rFonts w:cs="Times New Roman"/>
              </w:rPr>
              <w:t xml:space="preserve"> (секунды)</w:t>
            </w:r>
          </w:p>
        </w:tc>
        <w:tc>
          <w:tcPr>
            <w:tcW w:w="1994" w:type="dxa"/>
            <w:vAlign w:val="center"/>
          </w:tcPr>
          <w:p w14:paraId="5DBD8E2E" w14:textId="57497948" w:rsidR="00197FF8" w:rsidRPr="0090687E" w:rsidRDefault="00000000" w:rsidP="00197FF8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C045274" w14:textId="2973C816" w:rsidR="00197FF8" w:rsidRPr="0090687E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Список целых чисел</w:t>
            </w:r>
            <w:r w:rsidRPr="0090687E">
              <w:rPr>
                <w:rFonts w:cs="Times New Roman"/>
                <w:lang w:val="en-US"/>
              </w:rPr>
              <w:t>, &gt;0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21F2AE15" w14:textId="295A4302" w:rsidR="00D30E8D" w:rsidRDefault="00D30E8D" w:rsidP="00D04318">
      <w:pPr>
        <w:rPr>
          <w:rFonts w:eastAsia="Times New Roman" w:cs="Times New Roman"/>
          <w:szCs w:val="28"/>
          <w:lang w:eastAsia="ru-RU"/>
        </w:rPr>
      </w:pPr>
      <w:r w:rsidRPr="00197FF8">
        <w:rPr>
          <w:rFonts w:eastAsia="Times New Roman" w:cs="Times New Roman"/>
          <w:b/>
          <w:bCs/>
          <w:szCs w:val="28"/>
          <w:lang w:eastAsia="ru-RU"/>
        </w:rPr>
        <w:t>Вспомогательные</w:t>
      </w:r>
      <w:r w:rsidRPr="00D30E8D">
        <w:rPr>
          <w:rFonts w:eastAsia="Times New Roman" w:cs="Times New Roman"/>
          <w:szCs w:val="28"/>
          <w:lang w:eastAsia="ru-RU"/>
        </w:rPr>
        <w:t xml:space="preserve"> (</w:t>
      </w:r>
      <w:r>
        <w:rPr>
          <w:rFonts w:eastAsia="Times New Roman" w:cs="Times New Roman"/>
          <w:szCs w:val="28"/>
          <w:lang w:eastAsia="ru-RU"/>
        </w:rPr>
        <w:t xml:space="preserve">промежуточные) </w:t>
      </w:r>
      <w:r w:rsidRPr="00197FF8">
        <w:rPr>
          <w:rFonts w:eastAsia="Times New Roman" w:cs="Times New Roman"/>
          <w:b/>
          <w:bCs/>
          <w:szCs w:val="28"/>
          <w:lang w:eastAsia="ru-RU"/>
        </w:rPr>
        <w:t>параметры</w:t>
      </w:r>
      <w:r w:rsidRPr="00D30E8D">
        <w:rPr>
          <w:rFonts w:eastAsia="Times New Roman" w:cs="Times New Roman"/>
          <w:szCs w:val="28"/>
          <w:lang w:eastAsia="ru-RU"/>
        </w:rPr>
        <w:t xml:space="preserve"> не </w:t>
      </w:r>
      <w:r w:rsidR="00197FF8">
        <w:rPr>
          <w:rFonts w:eastAsia="Times New Roman" w:cs="Times New Roman"/>
          <w:szCs w:val="28"/>
          <w:lang w:eastAsia="ru-RU"/>
        </w:rPr>
        <w:t xml:space="preserve">доступны пользователю системы ни для ввода в систему, ни для чтения (таблица 2.4). Они </w:t>
      </w:r>
      <w:r w:rsidR="00197FF8" w:rsidRPr="00D30E8D">
        <w:rPr>
          <w:rFonts w:eastAsia="Times New Roman" w:cs="Times New Roman"/>
          <w:szCs w:val="28"/>
          <w:lang w:eastAsia="ru-RU"/>
        </w:rPr>
        <w:t>существуют внутри формулировки задачи целочисленного программирования, передаваемой решателю</w:t>
      </w:r>
      <w:r w:rsidR="00197FF8">
        <w:rPr>
          <w:rFonts w:eastAsia="Times New Roman" w:cs="Times New Roman"/>
          <w:szCs w:val="28"/>
          <w:lang w:eastAsia="ru-RU"/>
        </w:rPr>
        <w:t xml:space="preserve">, и </w:t>
      </w:r>
      <w:r w:rsidR="00F0064A">
        <w:rPr>
          <w:rFonts w:eastAsia="Times New Roman" w:cs="Times New Roman"/>
          <w:szCs w:val="28"/>
          <w:lang w:eastAsia="ru-RU"/>
        </w:rPr>
        <w:t xml:space="preserve">либо </w:t>
      </w:r>
      <w:r w:rsidR="001D0630">
        <w:rPr>
          <w:rFonts w:eastAsia="Times New Roman" w:cs="Times New Roman"/>
          <w:szCs w:val="28"/>
          <w:lang w:eastAsia="ru-RU"/>
        </w:rPr>
        <w:t>являются</w:t>
      </w:r>
      <w:r w:rsidR="001D0630" w:rsidRPr="00D30E8D">
        <w:rPr>
          <w:rFonts w:eastAsia="Times New Roman" w:cs="Times New Roman"/>
          <w:szCs w:val="28"/>
          <w:lang w:eastAsia="ru-RU"/>
        </w:rPr>
        <w:t xml:space="preserve"> </w:t>
      </w:r>
      <w:r w:rsidR="00F0064A">
        <w:rPr>
          <w:rFonts w:eastAsia="Times New Roman" w:cs="Times New Roman"/>
          <w:szCs w:val="28"/>
          <w:lang w:eastAsia="ru-RU"/>
        </w:rPr>
        <w:t>часть</w:t>
      </w:r>
      <w:r w:rsidR="001D0630">
        <w:rPr>
          <w:rFonts w:eastAsia="Times New Roman" w:cs="Times New Roman"/>
          <w:szCs w:val="28"/>
          <w:lang w:eastAsia="ru-RU"/>
        </w:rPr>
        <w:t>ю</w:t>
      </w:r>
      <w:r w:rsidR="00F0064A">
        <w:rPr>
          <w:rFonts w:eastAsia="Times New Roman" w:cs="Times New Roman"/>
          <w:szCs w:val="28"/>
          <w:lang w:eastAsia="ru-RU"/>
        </w:rPr>
        <w:t xml:space="preserve"> описания системы</w:t>
      </w:r>
      <w:r w:rsidR="001D0630">
        <w:rPr>
          <w:rFonts w:eastAsia="Times New Roman" w:cs="Times New Roman"/>
          <w:szCs w:val="28"/>
          <w:lang w:eastAsia="ru-RU"/>
        </w:rPr>
        <w:t xml:space="preserve"> (системные параметры)</w:t>
      </w:r>
      <w:r w:rsidR="00F0064A">
        <w:rPr>
          <w:rFonts w:eastAsia="Times New Roman" w:cs="Times New Roman"/>
          <w:szCs w:val="28"/>
          <w:lang w:eastAsia="ru-RU"/>
        </w:rPr>
        <w:t xml:space="preserve">, либо </w:t>
      </w:r>
      <w:r w:rsidR="001D0630">
        <w:rPr>
          <w:rFonts w:eastAsia="Times New Roman" w:cs="Times New Roman"/>
          <w:szCs w:val="28"/>
          <w:lang w:eastAsia="ru-RU"/>
        </w:rPr>
        <w:t xml:space="preserve">существуют для </w:t>
      </w:r>
      <w:r w:rsidRPr="00D30E8D">
        <w:rPr>
          <w:rFonts w:eastAsia="Times New Roman" w:cs="Times New Roman"/>
          <w:szCs w:val="28"/>
          <w:lang w:eastAsia="ru-RU"/>
        </w:rPr>
        <w:t xml:space="preserve">линеаризации нелинейных произведений и операции </w:t>
      </w:r>
      <w:r w:rsidRPr="00D30E8D">
        <w:rPr>
          <w:rFonts w:eastAsia="Times New Roman" w:cs="Times New Roman"/>
          <w:szCs w:val="28"/>
          <w:lang w:val="en-US" w:eastAsia="ru-RU"/>
        </w:rPr>
        <w:t>max</w:t>
      </w:r>
      <w:r w:rsidRPr="00D30E8D">
        <w:rPr>
          <w:rFonts w:eastAsia="Times New Roman" w:cs="Times New Roman"/>
          <w:szCs w:val="28"/>
          <w:lang w:eastAsia="ru-RU"/>
        </w:rPr>
        <w:t xml:space="preserve"> в ограничениях модели.</w:t>
      </w:r>
    </w:p>
    <w:p w14:paraId="24E896CB" w14:textId="77777777" w:rsidR="00197FF8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7F157B33" w:rsidR="00197FF8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2.4 – Вспомогательные </w:t>
      </w:r>
      <w:r w:rsidR="00F0064A">
        <w:rPr>
          <w:rFonts w:eastAsia="Times New Roman" w:cs="Times New Roman"/>
          <w:szCs w:val="28"/>
          <w:lang w:eastAsia="ru-RU"/>
        </w:rPr>
        <w:t>параметры</w:t>
      </w:r>
      <w:r>
        <w:rPr>
          <w:rFonts w:eastAsia="Times New Roman" w:cs="Times New Roman"/>
          <w:szCs w:val="28"/>
          <w:lang w:eastAsia="ru-RU"/>
        </w:rPr>
        <w:t xml:space="preserve"> математической модели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62"/>
        <w:gridCol w:w="1693"/>
        <w:gridCol w:w="1870"/>
        <w:gridCol w:w="4786"/>
      </w:tblGrid>
      <w:tr w:rsidR="00797728" w14:paraId="6CB55215" w14:textId="59693A0E" w:rsidTr="00956863">
        <w:tc>
          <w:tcPr>
            <w:tcW w:w="1562" w:type="dxa"/>
            <w:vAlign w:val="center"/>
          </w:tcPr>
          <w:p w14:paraId="5169D34C" w14:textId="1EE85444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Знак</w:t>
            </w:r>
          </w:p>
        </w:tc>
        <w:tc>
          <w:tcPr>
            <w:tcW w:w="1693" w:type="dxa"/>
            <w:vAlign w:val="center"/>
          </w:tcPr>
          <w:p w14:paraId="63DBFD2C" w14:textId="48ADC227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197FF8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Назначение</w:t>
            </w:r>
          </w:p>
        </w:tc>
      </w:tr>
      <w:tr w:rsidR="00F0064A" w14:paraId="55C50318" w14:textId="77777777" w:rsidTr="0007115B">
        <w:tc>
          <w:tcPr>
            <w:tcW w:w="9911" w:type="dxa"/>
            <w:gridSpan w:val="4"/>
            <w:vAlign w:val="center"/>
          </w:tcPr>
          <w:p w14:paraId="39964AEC" w14:textId="30EEF7AC" w:rsidR="00F0064A" w:rsidRDefault="00F0064A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Системные параметры</w:t>
            </w:r>
          </w:p>
        </w:tc>
      </w:tr>
      <w:tr w:rsidR="002200A6" w14:paraId="696D68F1" w14:textId="77777777" w:rsidTr="003758EF">
        <w:tc>
          <w:tcPr>
            <w:tcW w:w="1562" w:type="dxa"/>
            <w:vAlign w:val="center"/>
          </w:tcPr>
          <w:p w14:paraId="4B3DF988" w14:textId="1588F001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highlight w:val="magenta"/>
                <w:lang w:eastAsia="ru-RU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highlight w:val="magenta"/>
                    <w:lang w:val="en-US"/>
                  </w:rPr>
                  <m:t>J</m:t>
                </m:r>
              </m:oMath>
            </m:oMathPara>
          </w:p>
        </w:tc>
        <w:tc>
          <w:tcPr>
            <w:tcW w:w="1693" w:type="dxa"/>
            <w:vAlign w:val="center"/>
          </w:tcPr>
          <w:p w14:paraId="239AC381" w14:textId="416C2470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magenta"/>
                <w:lang w:eastAsia="ru-RU"/>
              </w:rPr>
            </w:pPr>
            <w:r w:rsidRPr="00CD0F27">
              <w:rPr>
                <w:rFonts w:cs="Times New Roman"/>
                <w:highlight w:val="magenta"/>
              </w:rPr>
              <w:t>Целое число</w:t>
            </w:r>
          </w:p>
        </w:tc>
        <w:tc>
          <w:tcPr>
            <w:tcW w:w="1870" w:type="dxa"/>
            <w:vAlign w:val="center"/>
          </w:tcPr>
          <w:p w14:paraId="034AF153" w14:textId="6CBEC0DD" w:rsidR="002200A6" w:rsidRPr="00CD0F27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magenta"/>
                <w:lang w:eastAsia="ru-RU"/>
              </w:rPr>
            </w:pPr>
            <m:oMathPara>
              <m:oMath>
                <m:r>
                  <w:rPr>
                    <w:rFonts w:ascii="Cambria Math" w:hAnsi="Cambria Math" w:cs="Times New Roman"/>
                    <w:highlight w:val="magenta"/>
                  </w:rPr>
                  <m:t>J</m:t>
                </m:r>
                <m:r>
                  <w:rPr>
                    <w:rFonts w:ascii="Cambria Math" w:hAnsi="Cambria Math" w:cs="Times New Roman"/>
                    <w:i/>
                    <w:highlight w:val="magenta"/>
                  </w:rPr>
                  <w:sym w:font="Symbol" w:char="F0B3"/>
                </m:r>
                <m:r>
                  <w:rPr>
                    <w:rFonts w:ascii="Cambria Math" w:hAnsi="Cambria Math" w:cs="Times New Roman"/>
                    <w:highlight w:val="magenta"/>
                  </w:rPr>
                  <m:t xml:space="preserve"> I</m:t>
                </m:r>
              </m:oMath>
            </m:oMathPara>
          </w:p>
        </w:tc>
        <w:tc>
          <w:tcPr>
            <w:tcW w:w="4786" w:type="dxa"/>
            <w:vAlign w:val="center"/>
          </w:tcPr>
          <w:p w14:paraId="6D18BF3D" w14:textId="6CF9D8DE" w:rsidR="002200A6" w:rsidRPr="00CD0F27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magenta"/>
              </w:rPr>
            </w:pPr>
            <w:r w:rsidRPr="00CD0F27">
              <w:rPr>
                <w:rFonts w:cs="Times New Roman"/>
                <w:highlight w:val="magenta"/>
              </w:rPr>
              <w:t>Число пакетов в расписании (на сколько пакетов делятся задания)</w:t>
            </w:r>
          </w:p>
        </w:tc>
      </w:tr>
      <w:tr w:rsidR="002200A6" w14:paraId="60EA07A5" w14:textId="77777777" w:rsidTr="00956863">
        <w:tc>
          <w:tcPr>
            <w:tcW w:w="1562" w:type="dxa"/>
          </w:tcPr>
          <w:p w14:paraId="75C777A6" w14:textId="265E8D09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highlight w:val="yellow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1693" w:type="dxa"/>
          </w:tcPr>
          <w:p w14:paraId="004601BC" w14:textId="46E78749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yellow"/>
                <w:lang w:eastAsia="ru-RU"/>
              </w:rPr>
            </w:pPr>
            <w:r w:rsidRPr="002200A6">
              <w:rPr>
                <w:rFonts w:eastAsia="Times New Roman" w:cs="Times New Roman"/>
                <w:szCs w:val="28"/>
                <w:highlight w:val="yellow"/>
                <w:lang w:eastAsia="ru-RU"/>
              </w:rPr>
              <w:t>Бинарная,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szCs w:val="28"/>
                <w:highlight w:val="yellow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highlight w:val="yellow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highlight w:val="yellow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yellow"/>
              </w:rPr>
            </w:pPr>
            <w:r w:rsidRPr="002200A6">
              <w:rPr>
                <w:szCs w:val="28"/>
                <w:highlight w:val="yellow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j</m:t>
              </m:r>
            </m:oMath>
            <w:r w:rsidRPr="002200A6">
              <w:rPr>
                <w:szCs w:val="28"/>
                <w:highlight w:val="yellow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l</m:t>
              </m:r>
            </m:oMath>
          </w:p>
        </w:tc>
      </w:tr>
      <w:tr w:rsidR="002200A6" w14:paraId="4F88A624" w14:textId="77777777" w:rsidTr="00956863">
        <w:tc>
          <w:tcPr>
            <w:tcW w:w="1562" w:type="dxa"/>
          </w:tcPr>
          <w:p w14:paraId="549B4EE6" w14:textId="3A769D00" w:rsidR="002200A6" w:rsidRPr="002200A6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highlight w:val="yellow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highlight w:val="yellow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highlight w:val="yellow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693" w:type="dxa"/>
          </w:tcPr>
          <w:p w14:paraId="652EA67E" w14:textId="014974B4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highlight w:val="yellow"/>
                <w:lang w:eastAsia="ru-RU"/>
              </w:rPr>
            </w:pPr>
            <w:r w:rsidRPr="002200A6">
              <w:rPr>
                <w:rFonts w:eastAsia="Times New Roman" w:cs="Times New Roman"/>
                <w:szCs w:val="28"/>
                <w:highlight w:val="yellow"/>
                <w:lang w:eastAsia="ru-RU"/>
              </w:rPr>
              <w:t>Бинарная,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2200A6" w:rsidRDefault="002200A6" w:rsidP="002200A6">
            <w:pPr>
              <w:spacing w:line="240" w:lineRule="auto"/>
              <w:ind w:firstLine="0"/>
              <w:jc w:val="center"/>
              <w:rPr>
                <w:szCs w:val="28"/>
                <w:highlight w:val="yellow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  <w:highlight w:val="yellow"/>
              </w:rPr>
            </w:pPr>
            <w:r w:rsidRPr="002200A6">
              <w:rPr>
                <w:szCs w:val="28"/>
                <w:highlight w:val="yellow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j</m:t>
              </m:r>
            </m:oMath>
            <w:r w:rsidRPr="002200A6">
              <w:rPr>
                <w:szCs w:val="28"/>
                <w:highlight w:val="yellow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highlight w:val="yellow"/>
                  <w:lang w:val="en-US"/>
                </w:rPr>
                <m:t>l</m:t>
              </m:r>
            </m:oMath>
          </w:p>
        </w:tc>
      </w:tr>
      <w:tr w:rsidR="002200A6" w14:paraId="163F8350" w14:textId="77777777" w:rsidTr="00A55250">
        <w:tc>
          <w:tcPr>
            <w:tcW w:w="9911" w:type="dxa"/>
            <w:gridSpan w:val="4"/>
            <w:vAlign w:val="center"/>
          </w:tcPr>
          <w:p w14:paraId="3D879A84" w14:textId="25D9A22D" w:rsidR="002200A6" w:rsidRDefault="002200A6" w:rsidP="002200A6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Линеаризация</w:t>
            </w:r>
          </w:p>
        </w:tc>
      </w:tr>
      <w:tr w:rsidR="002200A6" w14:paraId="6EF5653B" w14:textId="55367903" w:rsidTr="00956863">
        <w:tc>
          <w:tcPr>
            <w:tcW w:w="1562" w:type="dxa"/>
          </w:tcPr>
          <w:p w14:paraId="031AECC3" w14:textId="4688F53C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ji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3AF9B581" w14:textId="577AF5D4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Целое число, ≥0</w:t>
            </w:r>
          </w:p>
        </w:tc>
        <w:tc>
          <w:tcPr>
            <w:tcW w:w="1870" w:type="dxa"/>
          </w:tcPr>
          <w:p w14:paraId="18B4E657" w14:textId="396507AE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4786" w:type="dxa"/>
          </w:tcPr>
          <w:p w14:paraId="25CD54BD" w14:textId="0E10A0EF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Сколько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находится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  <w:tr w:rsidR="002200A6" w14:paraId="44781383" w14:textId="513898AC" w:rsidTr="00956863">
        <w:tc>
          <w:tcPr>
            <w:tcW w:w="1562" w:type="dxa"/>
          </w:tcPr>
          <w:p w14:paraId="5739692A" w14:textId="1D87F9C6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50845D47" w14:textId="302DDD21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3766EE4F" w14:textId="77777777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</m:t>
                </m:r>
              </m:oMath>
            </m:oMathPara>
          </w:p>
          <w:p w14:paraId="00FB51A7" w14:textId="6D56D644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i,j</m:t>
                    </m:r>
                  </m:sub>
                </m:sSub>
              </m:oMath>
            </m:oMathPara>
          </w:p>
        </w:tc>
        <w:tc>
          <w:tcPr>
            <w:tcW w:w="4786" w:type="dxa"/>
          </w:tcPr>
          <w:p w14:paraId="0345D94D" w14:textId="42808B56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Равна 1 если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j-1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содержит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k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, а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</w:p>
        </w:tc>
      </w:tr>
      <w:tr w:rsidR="002200A6" w14:paraId="4B90EDE1" w14:textId="77777777" w:rsidTr="00956863">
        <w:tc>
          <w:tcPr>
            <w:tcW w:w="1562" w:type="dxa"/>
          </w:tcPr>
          <w:p w14:paraId="54B655B4" w14:textId="0C0DB96C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7202B02E" w14:textId="025A563A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6C2DD416" w14:textId="279860F5" w:rsidR="002200A6" w:rsidRPr="0090687E" w:rsidRDefault="00CD0E1D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l=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L</m:t>
                    </m:r>
                  </m:e>
                </m:acc>
              </m:oMath>
            </m:oMathPara>
          </w:p>
        </w:tc>
        <w:tc>
          <w:tcPr>
            <w:tcW w:w="4786" w:type="dxa"/>
          </w:tcPr>
          <w:p w14:paraId="352E481A" w14:textId="44A5146F" w:rsidR="002200A6" w:rsidRPr="0090687E" w:rsidRDefault="00CD0E1D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Ч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то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для первого пакета 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закончится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раньше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: 1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пере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наладка прибора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;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0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– окончание выполнения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пакета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</w:p>
        </w:tc>
      </w:tr>
      <w:tr w:rsidR="002200A6" w14:paraId="18A3E529" w14:textId="77777777" w:rsidTr="00956863">
        <w:tc>
          <w:tcPr>
            <w:tcW w:w="1562" w:type="dxa"/>
          </w:tcPr>
          <w:p w14:paraId="5C20AF5A" w14:textId="3E829824" w:rsidR="002200A6" w:rsidRPr="0090687E" w:rsidRDefault="00000000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693" w:type="dxa"/>
          </w:tcPr>
          <w:p w14:paraId="6CF3FBF7" w14:textId="52209593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Бинарная, {0,1}</w:t>
            </w:r>
          </w:p>
        </w:tc>
        <w:tc>
          <w:tcPr>
            <w:tcW w:w="1870" w:type="dxa"/>
          </w:tcPr>
          <w:p w14:paraId="63D02BEE" w14:textId="77777777" w:rsidR="002200A6" w:rsidRPr="0090687E" w:rsidRDefault="00AA1515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l=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L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,</m:t>
                </m:r>
              </m:oMath>
            </m:oMathPara>
          </w:p>
          <w:p w14:paraId="67161EA0" w14:textId="544B347B" w:rsidR="00AA1515" w:rsidRPr="0090687E" w:rsidRDefault="00AA1515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j=</m:t>
                </m:r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2, J</m:t>
                    </m:r>
                  </m:e>
                </m:acc>
              </m:oMath>
            </m:oMathPara>
          </w:p>
        </w:tc>
        <w:tc>
          <w:tcPr>
            <w:tcW w:w="4786" w:type="dxa"/>
          </w:tcPr>
          <w:p w14:paraId="56A1CF8B" w14:textId="6621E864" w:rsidR="002200A6" w:rsidRPr="0090687E" w:rsidRDefault="00AA1515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Ч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>то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для пакетов на позициях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  <w:sym w:font="Symbol" w:char="F0B3"/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2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 закончится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раньше</w:t>
            </w:r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: 1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– выполнение пакета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="002200A6" w:rsidRPr="0090687E">
              <w:rPr>
                <w:rFonts w:eastAsia="Times New Roman" w:cs="Times New Roman"/>
                <w:szCs w:val="28"/>
                <w:lang w:eastAsia="ru-RU"/>
              </w:rPr>
              <w:t xml:space="preserve">; 0 – 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выполнение пакета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</w:p>
        </w:tc>
      </w:tr>
      <w:tr w:rsidR="002200A6" w14:paraId="55DF0ACA" w14:textId="77777777" w:rsidTr="00956863">
        <w:tc>
          <w:tcPr>
            <w:tcW w:w="1562" w:type="dxa"/>
          </w:tcPr>
          <w:p w14:paraId="3E6EDE41" w14:textId="7529A110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R</m:t>
                </m:r>
              </m:oMath>
            </m:oMathPara>
          </w:p>
        </w:tc>
        <w:tc>
          <w:tcPr>
            <w:tcW w:w="1693" w:type="dxa"/>
          </w:tcPr>
          <w:p w14:paraId="3E513609" w14:textId="0BADB413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Целое,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  <w:tc>
          <w:tcPr>
            <w:tcW w:w="1870" w:type="dxa"/>
          </w:tcPr>
          <w:p w14:paraId="4C92C99E" w14:textId="412FD1A6" w:rsidR="002200A6" w:rsidRPr="0090687E" w:rsidRDefault="002200A6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10 000</w:t>
            </w:r>
          </w:p>
        </w:tc>
        <w:tc>
          <w:tcPr>
            <w:tcW w:w="4786" w:type="dxa"/>
          </w:tcPr>
          <w:p w14:paraId="364D7DC7" w14:textId="48794A63" w:rsidR="002200A6" w:rsidRPr="0090687E" w:rsidRDefault="002200A6" w:rsidP="002200A6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Искусственно большое число, константа для линеаризации дизъюнктивных ограничений</w:t>
            </w:r>
          </w:p>
        </w:tc>
      </w:tr>
    </w:tbl>
    <w:p w14:paraId="216CE54F" w14:textId="4276F943" w:rsidR="00D04318" w:rsidRPr="00D04318" w:rsidRDefault="00D04318" w:rsidP="001D0630">
      <w:pPr>
        <w:rPr>
          <w:lang w:eastAsia="ru-RU"/>
        </w:rPr>
      </w:pPr>
    </w:p>
    <w:p w14:paraId="6EDF52F4" w14:textId="21ACC6A0" w:rsidR="00FD58E3" w:rsidRPr="00D70403" w:rsidRDefault="00ED28BC" w:rsidP="001D0630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="00FD58E3" w:rsidRPr="00FD58E3">
        <w:rPr>
          <w:b/>
          <w:bCs/>
          <w:lang w:eastAsia="ru-RU"/>
        </w:rPr>
        <w:t xml:space="preserve"> решения</w:t>
      </w:r>
      <w:r w:rsidR="00FD58E3" w:rsidRPr="00D70403">
        <w:rPr>
          <w:lang w:eastAsia="ru-RU"/>
        </w:rPr>
        <w:t xml:space="preserve"> </w:t>
      </w:r>
      <w:r w:rsidR="00DD7835">
        <w:rPr>
          <w:lang w:eastAsia="ru-RU"/>
        </w:rPr>
        <w:sym w:font="Symbol" w:char="F02D"/>
      </w:r>
      <w:r w:rsidR="00FD58E3" w:rsidRPr="00D70403">
        <w:rPr>
          <w:lang w:eastAsia="ru-RU"/>
        </w:rPr>
        <w:t xml:space="preserve"> это переменные, значения которых </w:t>
      </w:r>
      <w:r w:rsidR="000A34A6" w:rsidRPr="00D70403">
        <w:rPr>
          <w:lang w:eastAsia="ru-RU"/>
        </w:rPr>
        <w:t xml:space="preserve">решатель </w:t>
      </w:r>
      <w:r w:rsidR="00FD58E3" w:rsidRPr="00D70403">
        <w:rPr>
          <w:lang w:eastAsia="ru-RU"/>
        </w:rPr>
        <w:t>определяет в ходе оптимизации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и передаёт</w:t>
      </w:r>
      <w:r w:rsidR="001D0630">
        <w:rPr>
          <w:lang w:eastAsia="ru-RU"/>
        </w:rPr>
        <w:t xml:space="preserve"> программе через объект </w:t>
      </w:r>
      <w:proofErr w:type="spellStart"/>
      <w:r w:rsidR="001D0630">
        <w:rPr>
          <w:lang w:val="en-US" w:eastAsia="ru-RU"/>
        </w:rPr>
        <w:t>OptimizationResults</w:t>
      </w:r>
      <w:proofErr w:type="spellEnd"/>
      <w:r w:rsidR="000A34A6">
        <w:rPr>
          <w:lang w:eastAsia="ru-RU"/>
        </w:rPr>
        <w:t>.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Ч</w:t>
      </w:r>
      <w:r w:rsidR="00FD58E3" w:rsidRPr="00D70403">
        <w:rPr>
          <w:lang w:eastAsia="ru-RU"/>
        </w:rPr>
        <w:t>асть из них составляет непосредственный результат, который программа отображает пользователю</w:t>
      </w:r>
      <w:r>
        <w:rPr>
          <w:lang w:eastAsia="ru-RU"/>
        </w:rPr>
        <w:t>, о</w:t>
      </w:r>
      <w:r w:rsidR="001D0630">
        <w:rPr>
          <w:lang w:eastAsia="ru-RU"/>
        </w:rPr>
        <w:t xml:space="preserve">стальные </w:t>
      </w:r>
      <w:r w:rsidR="00FD58E3" w:rsidRPr="00D70403">
        <w:rPr>
          <w:lang w:eastAsia="ru-RU"/>
        </w:rPr>
        <w:t>использу</w:t>
      </w:r>
      <w:r w:rsidR="001D0630">
        <w:rPr>
          <w:lang w:eastAsia="ru-RU"/>
        </w:rPr>
        <w:t>ю</w:t>
      </w:r>
      <w:r w:rsidR="00FD58E3" w:rsidRPr="00D70403">
        <w:rPr>
          <w:lang w:eastAsia="ru-RU"/>
        </w:rPr>
        <w:t xml:space="preserve">тся </w:t>
      </w:r>
      <w:r w:rsidR="001D0630">
        <w:rPr>
          <w:lang w:eastAsia="ru-RU"/>
        </w:rPr>
        <w:t xml:space="preserve">системой </w:t>
      </w:r>
      <w:r w:rsidR="00FD58E3" w:rsidRPr="00D70403">
        <w:rPr>
          <w:lang w:eastAsia="ru-RU"/>
        </w:rPr>
        <w:t>для корректной постановки задачи.</w:t>
      </w:r>
    </w:p>
    <w:p w14:paraId="396FF8B4" w14:textId="77777777" w:rsidR="00FD58E3" w:rsidRPr="001B7235" w:rsidRDefault="00FD58E3" w:rsidP="001D0630">
      <w:pPr>
        <w:rPr>
          <w:lang w:eastAsia="ru-RU"/>
        </w:rPr>
      </w:pPr>
    </w:p>
    <w:p w14:paraId="2A856344" w14:textId="48CEFD38" w:rsidR="00FD58E3" w:rsidRPr="00FD58E3" w:rsidRDefault="00FD58E3" w:rsidP="00FD58E3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2.5 – Результирующие параметры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985"/>
        <w:gridCol w:w="2828"/>
      </w:tblGrid>
      <w:tr w:rsidR="00FD58E3" w14:paraId="44394D81" w14:textId="77777777" w:rsidTr="001B7235">
        <w:tc>
          <w:tcPr>
            <w:tcW w:w="5098" w:type="dxa"/>
          </w:tcPr>
          <w:p w14:paraId="16179720" w14:textId="339D05B3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85" w:type="dxa"/>
          </w:tcPr>
          <w:p w14:paraId="220D7141" w14:textId="29F073C1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828" w:type="dxa"/>
          </w:tcPr>
          <w:p w14:paraId="78BEA127" w14:textId="089570C8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FD58E3" w14:paraId="767C84EA" w14:textId="77777777" w:rsidTr="001B7235">
        <w:tc>
          <w:tcPr>
            <w:tcW w:w="5098" w:type="dxa"/>
          </w:tcPr>
          <w:p w14:paraId="655F1CE9" w14:textId="44BE6400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  <w:tc>
          <w:tcPr>
            <w:tcW w:w="1985" w:type="dxa"/>
          </w:tcPr>
          <w:p w14:paraId="0CE508B0" w14:textId="1B828D8D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98B0CF2" w14:textId="638398C8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Бинарная матрица,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</w:tr>
      <w:tr w:rsidR="00FD58E3" w14:paraId="6B742022" w14:textId="77777777" w:rsidTr="001B7235">
        <w:tc>
          <w:tcPr>
            <w:tcW w:w="5098" w:type="dxa"/>
          </w:tcPr>
          <w:p w14:paraId="2203FF85" w14:textId="091CDE67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  <w:tc>
          <w:tcPr>
            <w:tcW w:w="1985" w:type="dxa"/>
          </w:tcPr>
          <w:p w14:paraId="0E6E4432" w14:textId="4BDBF981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73AF274" w14:textId="669B0E4D" w:rsidR="00FD58E3" w:rsidRPr="0090687E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="00620CE5" w:rsidRPr="0090687E">
              <w:rPr>
                <w:rFonts w:eastAsia="Times New Roman" w:cs="Times New Roman"/>
                <w:szCs w:val="28"/>
                <w:lang w:val="en-US" w:eastAsia="ru-RU"/>
              </w:rPr>
              <w:sym w:font="Symbol" w:char="F0B3"/>
            </w:r>
            <w:r w:rsidR="00620CE5" w:rsidRPr="0090687E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</w:tr>
      <w:tr w:rsidR="00FD58E3" w14:paraId="554DAED5" w14:textId="77777777" w:rsidTr="001B7235">
        <w:tc>
          <w:tcPr>
            <w:tcW w:w="5098" w:type="dxa"/>
          </w:tcPr>
          <w:p w14:paraId="6101A9F1" w14:textId="3C2A6C9E" w:rsidR="00FD58E3" w:rsidRPr="0090687E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  <w:tc>
          <w:tcPr>
            <w:tcW w:w="1985" w:type="dxa"/>
          </w:tcPr>
          <w:p w14:paraId="17E16A7B" w14:textId="018FC3D0" w:rsidR="00FD58E3" w:rsidRPr="0090687E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DBEA1B0" w14:textId="51267B80" w:rsidR="00FD58E3" w:rsidRPr="0090687E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Матрица целых чисел,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90687E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</w:tr>
      <w:tr w:rsidR="00CB4CAA" w14:paraId="1619BCC4" w14:textId="77777777" w:rsidTr="00323338">
        <w:tc>
          <w:tcPr>
            <w:tcW w:w="9911" w:type="dxa"/>
            <w:gridSpan w:val="3"/>
          </w:tcPr>
          <w:p w14:paraId="5AFF7AE0" w14:textId="62B1FB3B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Модель 2 (оптимизация по запаздываниям)</w:t>
            </w:r>
          </w:p>
        </w:tc>
      </w:tr>
      <w:tr w:rsidR="00CB4CAA" w14:paraId="40DDC644" w14:textId="77777777" w:rsidTr="001B7235">
        <w:tc>
          <w:tcPr>
            <w:tcW w:w="5098" w:type="dxa"/>
          </w:tcPr>
          <w:p w14:paraId="00356945" w14:textId="51DE05BD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Момент окончания обработки всех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 на конвейере</w:t>
            </w:r>
          </w:p>
        </w:tc>
        <w:tc>
          <w:tcPr>
            <w:tcW w:w="1985" w:type="dxa"/>
          </w:tcPr>
          <w:p w14:paraId="1C1438FD" w14:textId="599B9518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g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DAF45F" w14:textId="1075A807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Pr="0090687E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</w:tr>
      <w:tr w:rsidR="00CB4CAA" w14:paraId="1FB5A0E2" w14:textId="77777777" w:rsidTr="001B7235">
        <w:tc>
          <w:tcPr>
            <w:tcW w:w="5098" w:type="dxa"/>
          </w:tcPr>
          <w:p w14:paraId="3A2B2073" w14:textId="5AA27196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Запаздывание выполнения на конвейере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</w:p>
        </w:tc>
        <w:tc>
          <w:tcPr>
            <w:tcW w:w="1985" w:type="dxa"/>
          </w:tcPr>
          <w:p w14:paraId="2388B398" w14:textId="71F10939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5EA390" w14:textId="127C8D93" w:rsidR="00CB4CAA" w:rsidRPr="0090687E" w:rsidRDefault="00CB4CAA" w:rsidP="0064055F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>Список целых чисел</w:t>
            </w:r>
          </w:p>
        </w:tc>
      </w:tr>
      <w:tr w:rsidR="00CB4CAA" w14:paraId="47C6C95E" w14:textId="77777777" w:rsidTr="001B7235">
        <w:tc>
          <w:tcPr>
            <w:tcW w:w="5098" w:type="dxa"/>
          </w:tcPr>
          <w:p w14:paraId="268B9872" w14:textId="1436A9FB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Бинарный индикатор запаздывания заданий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  <w:r w:rsidRPr="0090687E">
              <w:rPr>
                <w:rFonts w:eastAsia="Times New Roman" w:cs="Times New Roman"/>
                <w:szCs w:val="28"/>
                <w:lang w:eastAsia="ru-RU"/>
              </w:rPr>
              <w:t>-го типа</w:t>
            </w:r>
          </w:p>
        </w:tc>
        <w:tc>
          <w:tcPr>
            <w:tcW w:w="1985" w:type="dxa"/>
          </w:tcPr>
          <w:p w14:paraId="54641053" w14:textId="184E4BA5" w:rsidR="00CB4CAA" w:rsidRPr="0090687E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z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1DD321DC" w14:textId="213467C5" w:rsidR="00CB4CAA" w:rsidRPr="0090687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90687E">
              <w:rPr>
                <w:rFonts w:eastAsia="Times New Roman" w:cs="Times New Roman"/>
                <w:szCs w:val="28"/>
                <w:lang w:eastAsia="ru-RU"/>
              </w:rPr>
              <w:t xml:space="preserve">Бинарный список, 1 если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&gt;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</m:sub>
              </m:sSub>
            </m:oMath>
          </w:p>
        </w:tc>
      </w:tr>
    </w:tbl>
    <w:p w14:paraId="78E0CC14" w14:textId="77A5F99B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</w:p>
    <w:bookmarkEnd w:id="23"/>
    <w:p w14:paraId="441D0A7A" w14:textId="3565B80E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r w:rsidR="007126A5">
        <w:rPr>
          <w:lang w:val="en-US"/>
        </w:rPr>
        <w:t>DOcplex</w:t>
      </w:r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1A100907" w:rsidR="00470735" w:rsidRDefault="00470735" w:rsidP="00470735">
      <w:pPr>
        <w:pStyle w:val="2"/>
      </w:pPr>
      <w:bookmarkStart w:id="24" w:name="_Toc232341977"/>
      <w:r>
        <w:t>2.5 Разработка математической модели</w:t>
      </w:r>
      <w:bookmarkEnd w:id="24"/>
      <w:r>
        <w:t xml:space="preserve"> </w:t>
      </w:r>
    </w:p>
    <w:p w14:paraId="74DCFF28" w14:textId="77777777" w:rsidR="00470735" w:rsidRDefault="00470735" w:rsidP="00CB6A30"/>
    <w:p w14:paraId="7D150FF4" w14:textId="10BC54B7" w:rsidR="00470735" w:rsidRDefault="00B200CE" w:rsidP="00470735">
      <w:bookmarkStart w:id="25" w:name="_Hlk232597098"/>
      <w:r>
        <w:t>За основу при разработке расширенн</w:t>
      </w:r>
      <w:r w:rsidR="00EA0974">
        <w:t>ых</w:t>
      </w:r>
      <w:r>
        <w:t xml:space="preserve"> модел</w:t>
      </w:r>
      <w:r w:rsidR="00EA0974">
        <w:t xml:space="preserve">ей </w:t>
      </w:r>
      <w:r>
        <w:rPr>
          <w:lang w:val="en-US"/>
        </w:rPr>
        <w:t>MILP</w:t>
      </w:r>
      <w:r w:rsidRPr="00B200CE">
        <w:t xml:space="preserve"> </w:t>
      </w:r>
      <w:r>
        <w:t xml:space="preserve">была взята модель </w:t>
      </w:r>
      <w:r w:rsidR="00EA0974" w:rsidRPr="009B0C9C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>
        <w:t xml:space="preserve"> </w:t>
      </w:r>
      <w:r>
        <w:t xml:space="preserve">из статьи </w:t>
      </w:r>
      <w:r w:rsidRPr="00B200CE">
        <w:t>[2]</w:t>
      </w:r>
      <w:r w:rsidR="00EA0974">
        <w:t xml:space="preserve">, а также </w:t>
      </w:r>
      <w:r>
        <w:t>рассуждения относительно того, как представля</w:t>
      </w:r>
      <w:r w:rsidR="00EA0974">
        <w:t>ть периоды доступности приборов</w:t>
      </w:r>
      <w:r w:rsidR="00EA0974" w:rsidRPr="00EA0974">
        <w:t xml:space="preserve"> </w:t>
      </w:r>
      <w:r w:rsidR="00EA0974">
        <w:t>в целочисленном программировании</w:t>
      </w:r>
      <w:r>
        <w:t>, представленные в</w:t>
      </w:r>
      <w:r w:rsidR="008F04D8" w:rsidRPr="008F04D8">
        <w:t xml:space="preserve"> </w:t>
      </w:r>
      <w:r w:rsidR="008F04D8">
        <w:t>разделе 2.3</w:t>
      </w:r>
      <w:r w:rsidRPr="00B200CE">
        <w:t>.</w:t>
      </w:r>
      <w:r w:rsidR="00EA0974">
        <w:t xml:space="preserve"> </w:t>
      </w:r>
    </w:p>
    <w:p w14:paraId="4782DCB3" w14:textId="768ABA3B" w:rsidR="008F04D8" w:rsidRDefault="00EA0974" w:rsidP="00EA0974">
      <w:pPr>
        <w:rPr>
          <w:lang w:eastAsia="ru-RU"/>
        </w:rPr>
      </w:pPr>
      <w:r>
        <w:rPr>
          <w:lang w:eastAsia="ru-RU"/>
        </w:rPr>
        <w:t xml:space="preserve">Модели </w:t>
      </w:r>
      <w:r w:rsidRPr="009B0C9C">
        <w:rPr>
          <w:lang w:eastAsia="ru-RU"/>
        </w:rPr>
        <w:t>предусматрива</w:t>
      </w:r>
      <w:r>
        <w:rPr>
          <w:lang w:eastAsia="ru-RU"/>
        </w:rPr>
        <w:t>ю</w:t>
      </w:r>
      <w:r w:rsidRPr="009B0C9C">
        <w:rPr>
          <w:lang w:eastAsia="ru-RU"/>
        </w:rPr>
        <w:t>т оптимизацию по двум критериям: минимизация времени завершения</w:t>
      </w:r>
      <w:r>
        <w:rPr>
          <w:lang w:eastAsia="ru-RU"/>
        </w:rPr>
        <w:t xml:space="preserve"> работ</w:t>
      </w:r>
      <w:r w:rsidRPr="009B0C9C">
        <w:rPr>
          <w:lang w:eastAsia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t>m</m:t>
            </m:r>
            <m:r>
              <w:rPr>
                <w:rFonts w:ascii="Cambria Math" w:hAnsi="Cambria Math"/>
                <w:lang w:val="en-US" w:eastAsia="ru-RU"/>
              </w:rPr>
              <m:t>ax</m:t>
            </m:r>
          </m:sub>
        </m:sSub>
      </m:oMath>
      <w:r w:rsidR="00C47BCE" w:rsidRPr="00C47BCE">
        <w:rPr>
          <w:rFonts w:eastAsiaTheme="minorEastAsia"/>
          <w:lang w:eastAsia="ru-RU"/>
        </w:rPr>
        <w:t xml:space="preserve"> </w:t>
      </w:r>
      <w:r w:rsidRPr="009B0C9C">
        <w:rPr>
          <w:lang w:eastAsia="ru-RU"/>
        </w:rPr>
        <w:t>(первая модель) и минимизация суммарного запаздывания</w:t>
      </w:r>
      <w:r>
        <w:rPr>
          <w:lang w:eastAsia="ru-RU"/>
        </w:rPr>
        <w:t xml:space="preserve"> приборов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 xml:space="preserve">G </m:t>
        </m:r>
      </m:oMath>
      <w:r w:rsidRPr="009B0C9C">
        <w:rPr>
          <w:lang w:eastAsia="ru-RU"/>
        </w:rPr>
        <w:t>(вторая модель).</w:t>
      </w:r>
    </w:p>
    <w:p w14:paraId="1BA80264" w14:textId="4B459538" w:rsidR="00180753" w:rsidRDefault="00180753" w:rsidP="00EA0974">
      <w:pPr>
        <w:rPr>
          <w:lang w:eastAsia="ru-RU"/>
        </w:rPr>
      </w:pPr>
      <w:r>
        <w:rPr>
          <w:lang w:eastAsia="ru-RU"/>
        </w:rPr>
        <w:t>Описание параметров и их назначение представлены в предыдущем разделе.</w:t>
      </w:r>
    </w:p>
    <w:p w14:paraId="4C956614" w14:textId="2E008DAD" w:rsidR="00EA0974" w:rsidRPr="008F04D8" w:rsidRDefault="008F04D8" w:rsidP="00EA0974">
      <w:pPr>
        <w:rPr>
          <w:lang w:eastAsia="ru-RU"/>
        </w:rPr>
      </w:pPr>
      <w:r w:rsidRPr="00F5047A">
        <w:rPr>
          <w:b/>
          <w:bCs/>
          <w:lang w:eastAsia="ru-RU"/>
        </w:rPr>
        <w:t>Критерий оптимизации</w:t>
      </w:r>
      <w:r>
        <w:rPr>
          <w:lang w:eastAsia="ru-RU"/>
        </w:rPr>
        <w:t xml:space="preserve">: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Pr="008F04D8">
        <w:rPr>
          <w:lang w:eastAsia="ru-RU"/>
        </w:rPr>
        <w:t>.</w:t>
      </w:r>
      <w:r w:rsidR="00180753">
        <w:rPr>
          <w:lang w:eastAsia="ru-RU"/>
        </w:rPr>
        <w:t xml:space="preserve"> Для него были выведены следующие ограничения модели:</w:t>
      </w:r>
    </w:p>
    <w:p w14:paraId="2CD76E24" w14:textId="2EBC4486" w:rsidR="008F04D8" w:rsidRPr="008F04D8" w:rsidRDefault="008F04D8" w:rsidP="008F04D8">
      <w:r>
        <w:t>В рамках одного интервала доступности прибора</w:t>
      </w:r>
      <w:r w:rsidRPr="008F04D8">
        <w:t xml:space="preserve"> </w:t>
      </w:r>
      <m:oMath>
        <m:r>
          <w:rPr>
            <w:rFonts w:ascii="Cambria Math" w:hAnsi="Cambria Math"/>
            <w:lang w:val="en-US"/>
          </w:rPr>
          <m:t>l</m:t>
        </m:r>
      </m:oMath>
      <w:r w:rsidRPr="008F04D8">
        <w:t xml:space="preserve"> </w:t>
      </w:r>
      <w:r>
        <w:t xml:space="preserve">не может быть выполнено более одного пакета с заданиями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8F04D8">
        <w:t>:</w:t>
      </w:r>
    </w:p>
    <w:p w14:paraId="4386CA63" w14:textId="6C9578A6" w:rsidR="008F04D8" w:rsidRPr="008F04D8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  <w:highlight w:val="yellow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highlight w:val="yellow"/>
                </w:rPr>
                <m:t>≤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highlight w:val="yellow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highlight w:val="yellow"/>
                </w:rPr>
                <m:t>≤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1;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I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506AFE0" w14:textId="29033FEF" w:rsidR="008F04D8" w:rsidRDefault="00C47BCE" w:rsidP="008F04D8">
      <w:pPr>
        <w:rPr>
          <w:rFonts w:eastAsiaTheme="minorEastAsia"/>
        </w:rPr>
      </w:pPr>
      <w:r>
        <w:rPr>
          <w:rFonts w:eastAsiaTheme="minorEastAsia"/>
        </w:rPr>
        <w:t xml:space="preserve">До </w:t>
      </w:r>
      <w:commentRangeStart w:id="26"/>
      <w:r>
        <w:rPr>
          <w:rFonts w:eastAsiaTheme="minorEastAsia"/>
        </w:rPr>
        <w:t>и после</w:t>
      </w:r>
      <w:commentRangeEnd w:id="26"/>
      <w:r w:rsidR="00117D3D">
        <w:rPr>
          <w:rStyle w:val="af0"/>
        </w:rPr>
        <w:commentReference w:id="26"/>
      </w:r>
      <w:r>
        <w:rPr>
          <w:rFonts w:eastAsiaTheme="minorEastAsia"/>
        </w:rPr>
        <w:t xml:space="preserve"> сеанса ПТО на приборе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47BCE">
        <w:rPr>
          <w:rFonts w:eastAsiaTheme="minorEastAsia"/>
        </w:rPr>
        <w:t xml:space="preserve"> </w:t>
      </w:r>
      <w:r w:rsidR="00180753">
        <w:rPr>
          <w:rFonts w:eastAsiaTheme="minorEastAsia"/>
        </w:rPr>
        <w:t xml:space="preserve">обязательно </w:t>
      </w:r>
      <w:r>
        <w:rPr>
          <w:rFonts w:eastAsiaTheme="minorEastAsia"/>
        </w:rPr>
        <w:t>обрабатывается хотя бы один пакет:</w:t>
      </w:r>
    </w:p>
    <w:p w14:paraId="77E92D07" w14:textId="167015E5" w:rsidR="00C47BCE" w:rsidRPr="00C47BCE" w:rsidRDefault="00000000" w:rsidP="008F04D8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</w:rPr>
                <m:t>≥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</w:rPr>
                <m:t>≥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1;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2.2</m:t>
                  </m:r>
                </m:e>
              </m:d>
            </m:e>
          </m:eqArr>
        </m:oMath>
      </m:oMathPara>
    </w:p>
    <w:p w14:paraId="75A28C28" w14:textId="05654476" w:rsidR="00797F5C" w:rsidRDefault="00C47BCE" w:rsidP="00797F5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381AE7">
        <w:rPr>
          <w:rFonts w:eastAsia="Times New Roman" w:cs="Times New Roman"/>
          <w:szCs w:val="28"/>
          <w:lang w:eastAsia="ru-RU"/>
        </w:rPr>
        <w:t xml:space="preserve">, </w:t>
      </w:r>
      <w:r w:rsidR="00381AE7">
        <w:rPr>
          <w:rFonts w:eastAsia="Times New Roman" w:cs="Times New Roman"/>
          <w:szCs w:val="28"/>
          <w:lang w:eastAsia="ru-RU"/>
        </w:rPr>
        <w:t xml:space="preserve">выполняемых </w:t>
      </w:r>
      <w:r w:rsidR="00696F6B">
        <w:rPr>
          <w:rFonts w:eastAsia="Times New Roman" w:cs="Times New Roman"/>
          <w:szCs w:val="28"/>
          <w:lang w:eastAsia="ru-RU"/>
        </w:rPr>
        <w:t xml:space="preserve">на </w:t>
      </w:r>
      <w:r w:rsidR="00381AE7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C47BC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 и после ПТО</w:t>
      </w:r>
      <w:r w:rsidR="00381AE7" w:rsidRPr="00381AE7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>
        <w:rPr>
          <w:rFonts w:eastAsia="Times New Roman" w:cs="Times New Roman"/>
          <w:szCs w:val="28"/>
          <w:lang w:eastAsia="ru-RU"/>
        </w:rPr>
        <w:t>:</w:t>
      </w:r>
    </w:p>
    <w:p w14:paraId="4CD7156C" w14:textId="6611ACDA" w:rsidR="00405DC2" w:rsidRPr="00405DC2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  <w:highlight w:val="yellow"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highlight w:val="yellow"/>
                        </w:rPr>
                        <m:t>l</m:t>
                      </m:r>
                      <m:r>
                        <w:rPr>
                          <w:rFonts w:ascii="Cambria Math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highlight w:val="yellow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highlight w:val="yellow"/>
                  <w:lang w:val="en-US"/>
                </w:rPr>
                <m:t>; 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;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I</m:t>
                  </m:r>
                </m:e>
              </m:acc>
              <m:r>
                <w:rPr>
                  <w:rFonts w:ascii="Cambria Math" w:hAnsi="Cambria Math"/>
                  <w:highlight w:val="yellow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910C53A" w14:textId="3EE910BB" w:rsidR="00C47BCE" w:rsidRPr="00381AE7" w:rsidRDefault="00381AE7" w:rsidP="00C47BCE">
      <w:pPr>
        <w:rPr>
          <w:lang w:eastAsia="ru-RU"/>
        </w:rPr>
      </w:pPr>
      <w:r>
        <w:rPr>
          <w:lang w:eastAsia="ru-RU"/>
        </w:rPr>
        <w:t xml:space="preserve">В каждом пакете могут располагаться задания </w:t>
      </w:r>
      <w:r w:rsidR="00D70970">
        <w:rPr>
          <w:lang w:eastAsia="ru-RU"/>
        </w:rPr>
        <w:t xml:space="preserve">исключительно </w:t>
      </w:r>
      <w:r>
        <w:rPr>
          <w:lang w:eastAsia="ru-RU"/>
        </w:rPr>
        <w:t>одного типа</w:t>
      </w:r>
      <w:r w:rsidRPr="00381AE7">
        <w:rPr>
          <w:lang w:eastAsia="ru-RU"/>
        </w:rPr>
        <w:t>,</w:t>
      </w:r>
      <w:r w:rsidR="00D70970">
        <w:rPr>
          <w:lang w:eastAsia="ru-RU"/>
        </w:rPr>
        <w:t xml:space="preserve"> при </w:t>
      </w:r>
      <w:r w:rsidR="002A6233">
        <w:rPr>
          <w:lang w:eastAsia="ru-RU"/>
        </w:rPr>
        <w:t xml:space="preserve">этом </w:t>
      </w:r>
      <w:r w:rsidR="00D70970">
        <w:rPr>
          <w:lang w:eastAsia="ru-RU"/>
        </w:rPr>
        <w:t>каждому заданию соответствует один из пакетов:</w:t>
      </w:r>
    </w:p>
    <w:p w14:paraId="2FAFE68D" w14:textId="19001D9D" w:rsidR="00381AE7" w:rsidRPr="00D70970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=1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; 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ji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</m:t>
                      </m:r>
                    </m:sup>
                  </m:sSup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2.4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</m:ctrlPr>
            </m:e>
          </m:eqArr>
        </m:oMath>
      </m:oMathPara>
    </w:p>
    <w:p w14:paraId="23DFC183" w14:textId="5AFFFF5B" w:rsidR="00381AE7" w:rsidRPr="00D70970" w:rsidRDefault="00D70970" w:rsidP="00C47BCE">
      <w:pPr>
        <w:rPr>
          <w:lang w:eastAsia="ru-RU"/>
        </w:rPr>
      </w:pPr>
      <w:commentRangeStart w:id="27"/>
      <w:r>
        <w:rPr>
          <w:lang w:eastAsia="ru-RU"/>
        </w:rPr>
        <w:t>Два пакета одного и того же типа не могут выполнятся на приборах конвейера подряд:</w:t>
      </w:r>
      <w:commentRangeEnd w:id="27"/>
      <w:r w:rsidR="00A6302D">
        <w:rPr>
          <w:rStyle w:val="af0"/>
        </w:rPr>
        <w:commentReference w:id="27"/>
      </w:r>
    </w:p>
    <w:p w14:paraId="051F8DBE" w14:textId="0E05D1E6" w:rsidR="00D70970" w:rsidRPr="00D70970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2.5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19D7AD09" w14:textId="77DF8036" w:rsidR="00D70970" w:rsidRPr="00180753" w:rsidRDefault="00180753" w:rsidP="00C47BCE">
      <w:pPr>
        <w:rPr>
          <w:lang w:eastAsia="ru-RU"/>
        </w:rPr>
      </w:pPr>
      <w:r>
        <w:rPr>
          <w:lang w:eastAsia="ru-RU"/>
        </w:rPr>
        <w:t xml:space="preserve">Первый пакет не может начать выполняться на первом приборе прежде чем </w:t>
      </w:r>
      <w:r w:rsidR="00696F6B">
        <w:rPr>
          <w:lang w:eastAsia="ru-RU"/>
        </w:rPr>
        <w:t xml:space="preserve">прибор не </w:t>
      </w:r>
      <w:r>
        <w:rPr>
          <w:lang w:eastAsia="ru-RU"/>
        </w:rPr>
        <w:t xml:space="preserve">будет </w:t>
      </w:r>
      <w:r w:rsidR="00696F6B">
        <w:rPr>
          <w:lang w:eastAsia="ru-RU"/>
        </w:rPr>
        <w:t>налажен</w:t>
      </w:r>
      <w:r>
        <w:rPr>
          <w:lang w:eastAsia="ru-RU"/>
        </w:rPr>
        <w:t xml:space="preserve"> на </w:t>
      </w:r>
      <w:r w:rsidR="00696F6B">
        <w:rPr>
          <w:lang w:eastAsia="ru-RU"/>
        </w:rPr>
        <w:t xml:space="preserve">тип </w:t>
      </w:r>
      <w:r>
        <w:rPr>
          <w:lang w:eastAsia="ru-RU"/>
        </w:rPr>
        <w:t>задани</w:t>
      </w:r>
      <w:r w:rsidR="00696F6B">
        <w:rPr>
          <w:lang w:eastAsia="ru-RU"/>
        </w:rPr>
        <w:t>й,</w:t>
      </w:r>
      <w:r>
        <w:rPr>
          <w:lang w:eastAsia="ru-RU"/>
        </w:rPr>
        <w:t xml:space="preserve"> соответствующ</w:t>
      </w:r>
      <w:r w:rsidR="00696F6B">
        <w:rPr>
          <w:lang w:eastAsia="ru-RU"/>
        </w:rPr>
        <w:t>ий</w:t>
      </w:r>
      <w:r>
        <w:rPr>
          <w:lang w:eastAsia="ru-RU"/>
        </w:rPr>
        <w:t xml:space="preserve"> пакету:</w:t>
      </w:r>
    </w:p>
    <w:p w14:paraId="6DAD6707" w14:textId="4A17C58F" w:rsidR="00D70970" w:rsidRPr="00180753" w:rsidRDefault="00000000" w:rsidP="00C47BCE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2.6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5FDB7003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>Пакет 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6D772D82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j-1,k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ki</m:t>
                  </m:r>
                </m:sub>
                <m:sup>
                  <m:r>
                    <w:rPr>
                      <w:rFonts w:ascii="Cambria Math" w:hAnsi="Cambria Math"/>
                      <w:lang w:val="en-US" w:eastAsia="ru-RU"/>
                    </w:rPr>
                    <m:t>1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k,j-1,i,j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0741FD91" w:rsidR="00180753" w:rsidRPr="00992137" w:rsidRDefault="00992137" w:rsidP="00180753">
      <w:bookmarkStart w:id="28" w:name="_Toc232341978"/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08C9853B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highlight w:val="red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  <w:highlight w:val="red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2.8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highlight w:val="red"/>
                </w:rPr>
              </m:ctrlPr>
            </m:e>
          </m:eqArr>
        </m:oMath>
      </m:oMathPara>
    </w:p>
    <w:p w14:paraId="542A8333" w14:textId="7977112C" w:rsidR="00180753" w:rsidRDefault="00E0677B" w:rsidP="00180753">
      <w:r>
        <w:t xml:space="preserve">Если пакет выполняется на приборе до </w:t>
      </w:r>
      <w:r w:rsidR="00B47421">
        <w:t xml:space="preserve">сеанса </w:t>
      </w:r>
      <w:r>
        <w:t xml:space="preserve">ПТО, </w:t>
      </w:r>
      <w:r w:rsidR="00537DCE">
        <w:t xml:space="preserve">то </w:t>
      </w:r>
      <w:r>
        <w:t xml:space="preserve">он должен быть выполнен до </w:t>
      </w:r>
      <w:r w:rsidR="00537DCE">
        <w:t>того</w:t>
      </w:r>
      <w:r>
        <w:t xml:space="preserve">, </w:t>
      </w:r>
      <w:r w:rsidR="00537DCE">
        <w:t>как</w:t>
      </w:r>
      <w:r>
        <w:t xml:space="preserve"> оно начнётся:</w:t>
      </w:r>
    </w:p>
    <w:p w14:paraId="7B3BBBD0" w14:textId="2EF0B73C" w:rsidR="00E0677B" w:rsidRPr="00B47421" w:rsidRDefault="00000000" w:rsidP="00180753">
      <w:pPr>
        <w:rPr>
          <w:rFonts w:eastAsiaTheme="minorEastAsia"/>
          <w:i/>
          <w:highlight w:val="yellow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  <w:highlight w:val="yellow"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highlight w:val="yellow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  <w:highlight w:val="yellow"/>
                </w:rPr>
                <m:t>,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highlight w:val="yellow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2.9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54939D3F" w14:textId="0A9445C2" w:rsidR="00E0677B" w:rsidRDefault="00B47421" w:rsidP="00B47421">
      <w:r>
        <w:t xml:space="preserve">Если же пакет выполняется на приборе после сеанса ПТО, то момент начала выполнения должен быть не раньше </w:t>
      </w:r>
      <w:r w:rsidR="00F93F09">
        <w:t xml:space="preserve">чем </w:t>
      </w:r>
      <w:r>
        <w:t>оконч</w:t>
      </w:r>
      <w:r w:rsidR="00F93F09">
        <w:t xml:space="preserve">ится </w:t>
      </w:r>
      <w:r>
        <w:t>ПТО:</w:t>
      </w:r>
    </w:p>
    <w:p w14:paraId="03A3897C" w14:textId="0A09B215" w:rsidR="004E0EFD" w:rsidRPr="00F5047A" w:rsidRDefault="00000000" w:rsidP="00F5047A">
      <w:pPr>
        <w:ind w:firstLine="0"/>
        <w:rPr>
          <w:rFonts w:eastAsiaTheme="minorEastAsia"/>
          <w:i/>
          <w:highlight w:val="yellow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  <w:highlight w:val="yellow"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highlight w:val="yellow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PM</m:t>
                  </m:r>
                </m:sup>
              </m:sSubSup>
              <m:r>
                <w:rPr>
                  <w:rFonts w:ascii="Cambria Math" w:hAnsi="Cambria Math"/>
                  <w:highlight w:val="yellow"/>
                  <w:lang w:val="en-US"/>
                </w:rPr>
                <m:t>)</m:t>
              </m:r>
              <m:r>
                <w:rPr>
                  <w:rFonts w:ascii="Cambria Math" w:eastAsiaTheme="minorEastAsia" w:hAnsi="Cambria Math"/>
                  <w:highlight w:val="yellow"/>
                </w:rPr>
                <m:t>,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highlight w:val="yellow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highlight w:val="yellow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highlight w:val="yellow"/>
                      <w:lang w:val="en-US"/>
                    </w:rPr>
                    <m:t>2.10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669777EC" w14:textId="121970C9" w:rsidR="004E0EFD" w:rsidRDefault="004E0EFD" w:rsidP="00476798">
      <w:r>
        <w:t xml:space="preserve">В пакете должно быть </w:t>
      </w:r>
      <w:r w:rsidR="00573FB2">
        <w:t>заданий</w:t>
      </w:r>
      <w:r>
        <w:t xml:space="preserve"> не больше, чем существует заданий соответствующего типа:</w:t>
      </w:r>
    </w:p>
    <w:p w14:paraId="607AE7C3" w14:textId="4D4FB6C5" w:rsidR="004E0EFD" w:rsidRPr="004E0EFD" w:rsidRDefault="00000000" w:rsidP="0047679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ji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2.11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lastRenderedPageBreak/>
        <w:t>был обработан предыдущий пакет, после чего он был переналажен под новый тип задач:</w:t>
      </w:r>
    </w:p>
    <w:p w14:paraId="01554B92" w14:textId="090DEF95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highlight w:val="red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l-1,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j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j-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1,i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k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k,j-1,i,j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  <w:highlight w:val="red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highlight w:val="red"/>
                  <w:lang w:val="en-US"/>
                </w:rPr>
              </m:ctrlPr>
            </m:e>
            <m:e>
              <m:r>
                <w:rPr>
                  <w:rFonts w:ascii="Cambria Math" w:hAnsi="Cambria Math"/>
                  <w:highlight w:val="red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k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i≠k,</m:t>
              </m:r>
              <m:r>
                <w:rPr>
                  <w:rFonts w:ascii="Cambria Math" w:hAnsi="Cambria Math"/>
                  <w:highlight w:val="red"/>
                </w:rPr>
                <m:t xml:space="preserve">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2.12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highlight w:val="red"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11F9534F" w14:textId="5F70C7CF" w:rsidR="00B47421" w:rsidRPr="00537DCE" w:rsidRDefault="00000000" w:rsidP="00B47421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3D513117" w14:textId="36D8BDA7" w:rsidR="00A95BE7" w:rsidRDefault="00A95BE7" w:rsidP="00A95BE7">
      <w:pPr>
        <w:rPr>
          <w:lang w:eastAsia="ru-RU"/>
        </w:rPr>
      </w:pPr>
      <w:r w:rsidRPr="00F5047A">
        <w:rPr>
          <w:b/>
          <w:bCs/>
          <w:lang w:eastAsia="ru-RU"/>
        </w:rPr>
        <w:t>Критерий оптимизации</w:t>
      </w:r>
      <w:r>
        <w:rPr>
          <w:lang w:eastAsia="ru-RU"/>
        </w:rPr>
        <w:t xml:space="preserve">: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r>
              <w:rPr>
                <w:rFonts w:ascii="Cambria Math" w:hAnsi="Cambria Math"/>
                <w:lang w:val="en-US" w:eastAsia="ru-RU"/>
              </w:rPr>
              <m:t>G</m:t>
            </m:r>
          </m:e>
        </m:func>
      </m:oMath>
      <w:r w:rsidRPr="008F04D8">
        <w:rPr>
          <w:lang w:eastAsia="ru-RU"/>
        </w:rPr>
        <w:t>.</w:t>
      </w:r>
      <w:r>
        <w:rPr>
          <w:lang w:eastAsia="ru-RU"/>
        </w:rPr>
        <w:t xml:space="preserve"> Для него справедливы перечисленные выше ограничения 2.1-2.12. Также были выведены новые ограничения, специфичные для критерия.</w:t>
      </w:r>
    </w:p>
    <w:p w14:paraId="5335E3C3" w14:textId="06BD7B2A" w:rsidR="00A95BE7" w:rsidRPr="00EF1292" w:rsidRDefault="00A95BE7" w:rsidP="00A95BE7">
      <w:pPr>
        <w:rPr>
          <w:lang w:eastAsia="ru-RU"/>
        </w:rPr>
      </w:pPr>
      <w:r>
        <w:rPr>
          <w:lang w:eastAsia="ru-RU"/>
        </w:rPr>
        <w:t xml:space="preserve">Задания типа </w:t>
      </w:r>
      <m:oMath>
        <m:r>
          <w:rPr>
            <w:rFonts w:ascii="Cambria Math" w:hAnsi="Cambria Math"/>
            <w:lang w:val="en-US" w:eastAsia="ru-RU"/>
          </w:rPr>
          <m:t>i</m:t>
        </m:r>
      </m:oMath>
      <w:r w:rsidRPr="00A95BE7">
        <w:rPr>
          <w:lang w:eastAsia="ru-RU"/>
        </w:rPr>
        <w:t xml:space="preserve"> </w:t>
      </w:r>
      <w:r>
        <w:rPr>
          <w:lang w:eastAsia="ru-RU"/>
        </w:rPr>
        <w:t>не могут быть завершены на конвейере прежде, чем на последнем приборе будет завершён</w:t>
      </w:r>
      <w:r w:rsidR="00EF1292">
        <w:rPr>
          <w:lang w:eastAsia="ru-RU"/>
        </w:rPr>
        <w:t xml:space="preserve"> любой</w:t>
      </w:r>
      <w:r>
        <w:rPr>
          <w:lang w:eastAsia="ru-RU"/>
        </w:rPr>
        <w:t xml:space="preserve"> пакет с заданиями этого типа</w:t>
      </w:r>
      <w:r w:rsidR="00EF1292" w:rsidRPr="00EF1292">
        <w:rPr>
          <w:lang w:eastAsia="ru-RU"/>
        </w:rPr>
        <w:t>:</w:t>
      </w:r>
    </w:p>
    <w:p w14:paraId="5BE84C26" w14:textId="046513B7" w:rsidR="00992137" w:rsidRPr="00EF1292" w:rsidRDefault="00000000" w:rsidP="00180753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2.14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</m:oMath>
      </m:oMathPara>
    </w:p>
    <w:p w14:paraId="297588F6" w14:textId="688EC2F7" w:rsidR="00117D3D" w:rsidRPr="00B2636F" w:rsidRDefault="00B2636F" w:rsidP="00180753">
      <w:r>
        <w:t xml:space="preserve">Запаздывание для заданий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B2636F">
        <w:t xml:space="preserve"> </w:t>
      </w:r>
      <w:r>
        <w:t>есть, если задания этого типа завершились на конвейере позже директивных сроков</w:t>
      </w:r>
      <w:r w:rsidRPr="00B2636F">
        <w:t>:</w:t>
      </w:r>
    </w:p>
    <w:p w14:paraId="6F86AD1E" w14:textId="68536EE2" w:rsidR="00EF1292" w:rsidRPr="00EF1292" w:rsidRDefault="00000000" w:rsidP="00180753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iCs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∈{1;0}</m:t>
              </m:r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2.15</m:t>
                  </m:r>
                </m:e>
              </m:d>
            </m:e>
          </m:eqArr>
        </m:oMath>
      </m:oMathPara>
    </w:p>
    <w:p w14:paraId="63B56500" w14:textId="5F8AC966" w:rsidR="00476798" w:rsidRPr="0064055F" w:rsidRDefault="0064055F" w:rsidP="00180753">
      <w:r>
        <w:t xml:space="preserve">Если задания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64055F">
        <w:t xml:space="preserve"> </w:t>
      </w:r>
      <w:r>
        <w:t>закончили выполняться позже директивных сроков, то величина запаздывания определяется разницей между ними, иначе запаздывания нет</w:t>
      </w:r>
      <w:r w:rsidRPr="0064055F">
        <w:t xml:space="preserve"> (</w:t>
      </w:r>
      <w:r>
        <w:t>оно нулевое):</w:t>
      </w:r>
    </w:p>
    <w:p w14:paraId="7157B3AD" w14:textId="04CE9D3D" w:rsidR="0064055F" w:rsidRPr="0064055F" w:rsidRDefault="00000000" w:rsidP="0064055F">
      <w:pPr>
        <w:rPr>
          <w:rFonts w:eastAsiaTheme="minorEastAsia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Cs w:val="28"/>
                  <w:highlight w:val="red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Cs w:val="28"/>
              <w:highlight w:val="red"/>
              <w:lang w:eastAsia="ru-RU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highlight w:val="red"/>
                  <w:lang w:eastAsia="ru-RU"/>
                </w:rPr>
                <m:t>max</m:t>
              </m:r>
              <m:ctrlPr>
                <w:rPr>
                  <w:rFonts w:ascii="Cambria Math" w:eastAsia="Times New Roman" w:hAnsi="Cambria Math" w:cs="Times New Roman"/>
                  <w:i/>
                  <w:szCs w:val="28"/>
                  <w:highlight w:val="red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highlight w:val="red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0,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szCs w:val="28"/>
              <w:highlight w:val="red"/>
              <w:lang w:val="en-US" w:eastAsia="ru-RU"/>
            </w:rPr>
            <m:t>;</m:t>
          </m:r>
          <m:r>
            <w:rPr>
              <w:rFonts w:ascii="Cambria Math" w:eastAsiaTheme="minorEastAsia" w:hAnsi="Cambria Math"/>
              <w:szCs w:val="28"/>
              <w:lang w:val="en-US" w:eastAsia="ru-RU"/>
            </w:rPr>
            <m:t xml:space="preserve"> </m:t>
          </m:r>
        </m:oMath>
      </m:oMathPara>
    </w:p>
    <w:p w14:paraId="76F2AF80" w14:textId="7A57E2C9" w:rsidR="0064055F" w:rsidRPr="0064055F" w:rsidRDefault="00000000" w:rsidP="0064055F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≥-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1;0</m:t>
                  </m:r>
                </m:e>
              </m:d>
              <m:r>
                <w:rPr>
                  <w:rFonts w:ascii="Cambria Math" w:eastAsiaTheme="minorEastAsia" w:hAnsi="Cambria Math"/>
                  <w:szCs w:val="28"/>
                  <w:lang w:val="en-US" w:eastAsia="ru-RU"/>
                </w:rPr>
                <m:t>;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2.16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14316E4C" w14:textId="321226A0" w:rsidR="00EF1292" w:rsidRPr="00EF1292" w:rsidRDefault="00EF1292" w:rsidP="00180753">
      <w:r>
        <w:t>Наконец, определено как именно суммируются запаздывания</w:t>
      </w:r>
      <w:r w:rsidR="0064055F">
        <w:t>:</w:t>
      </w:r>
    </w:p>
    <w:p w14:paraId="128C9DE0" w14:textId="00D9E09C" w:rsidR="00EF1292" w:rsidRPr="00537DCE" w:rsidRDefault="00000000" w:rsidP="00EF129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G</m:t>
              </m:r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2.17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</w:p>
    <w:p w14:paraId="73733D50" w14:textId="0CBE733F" w:rsidR="00EF1292" w:rsidRPr="0064055F" w:rsidRDefault="0064055F" w:rsidP="00180753">
      <w:r>
        <w:t>Таким образом был получен полный список математических ограничений, которые определяют модели представления конвейерных задач.</w:t>
      </w:r>
    </w:p>
    <w:bookmarkEnd w:id="25"/>
    <w:p w14:paraId="64DB14D8" w14:textId="77777777" w:rsidR="00EF1292" w:rsidRDefault="00EF1292" w:rsidP="00180753"/>
    <w:p w14:paraId="266E4F21" w14:textId="77777777" w:rsidR="0064055F" w:rsidRPr="0064055F" w:rsidRDefault="0064055F" w:rsidP="00180753"/>
    <w:p w14:paraId="13891FC2" w14:textId="1B043826" w:rsidR="00470735" w:rsidRDefault="00470735" w:rsidP="00BE2454">
      <w:pPr>
        <w:pStyle w:val="2"/>
        <w:ind w:firstLine="0"/>
        <w:jc w:val="center"/>
      </w:pPr>
      <w:r>
        <w:lastRenderedPageBreak/>
        <w:t>Выводы по разделу 2</w:t>
      </w:r>
      <w:bookmarkEnd w:id="28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9" w:name="_Toc232341979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9"/>
    </w:p>
    <w:p w14:paraId="1A0BB440" w14:textId="77777777" w:rsidR="00797F5C" w:rsidRPr="00797F5C" w:rsidRDefault="00797F5C" w:rsidP="006A0356"/>
    <w:p w14:paraId="2D9E55BC" w14:textId="77777777" w:rsidR="00797F5C" w:rsidRPr="00797F5C" w:rsidRDefault="00797F5C" w:rsidP="006A0356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2341980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30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49A5F398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 xml:space="preserve">представлено двумя моделями </w:t>
      </w:r>
      <w:r w:rsidR="006E39DE">
        <w:rPr>
          <w:lang w:val="en-US"/>
        </w:rPr>
        <w:t>MILP</w:t>
      </w:r>
      <w:r w:rsidR="006E39DE" w:rsidRPr="006E39DE">
        <w:t xml:space="preserve">. </w:t>
      </w:r>
      <w:r w:rsidR="0021113E">
        <w:rPr>
          <w:lang w:eastAsia="ru-RU"/>
        </w:rPr>
        <w:t>Модели сходны по структуре, решают одну и ту же проблему (оптимизация расписания), но имеют разные целевые функции.</w:t>
      </w:r>
      <w:r w:rsidR="0021113E">
        <w:t xml:space="preserve"> </w:t>
      </w:r>
      <w:r w:rsidR="006E39DE">
        <w:t xml:space="preserve">Первая 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 xml:space="preserve">(оптимизация по суммарному времени выполнения заданий на конвейере), вторая </w:t>
      </w:r>
      <w:r w:rsidR="0021113E">
        <w:sym w:font="Symbol" w:char="F02D"/>
      </w:r>
      <w:r w:rsidR="0021113E">
        <w:t xml:space="preserve"> </w:t>
      </w:r>
      <w:proofErr w:type="spellStart"/>
      <w:r w:rsidR="0021113E" w:rsidRPr="00D26897">
        <w:rPr>
          <w:lang w:eastAsia="ru-RU"/>
        </w:rPr>
        <w:t>F|batch</w:t>
      </w:r>
      <w:proofErr w:type="spellEnd"/>
      <w:r w:rsidR="0021113E" w:rsidRPr="00D26897">
        <w:rPr>
          <w:lang w:eastAsia="ru-RU"/>
        </w:rPr>
        <w:t>|</w:t>
      </w:r>
      <w:r w:rsidR="0021113E">
        <w:rPr>
          <w:lang w:val="en-US" w:eastAsia="ru-RU"/>
        </w:rPr>
        <w:t>G</w:t>
      </w:r>
      <w:r w:rsidR="0021113E" w:rsidRPr="0021113E">
        <w:rPr>
          <w:lang w:eastAsia="ru-RU"/>
        </w:rPr>
        <w:t xml:space="preserve"> (</w:t>
      </w:r>
      <w:r w:rsidR="0021113E">
        <w:rPr>
          <w:lang w:eastAsia="ru-RU"/>
        </w:rPr>
        <w:t xml:space="preserve">оптимизация суммарных запаздываний приборов в рамках </w:t>
      </w:r>
      <w:r w:rsidR="005D31F8">
        <w:rPr>
          <w:lang w:eastAsia="ru-RU"/>
        </w:rPr>
        <w:t>заданных</w:t>
      </w:r>
      <w:r w:rsidR="0021113E">
        <w:rPr>
          <w:lang w:eastAsia="ru-RU"/>
        </w:rPr>
        <w:t xml:space="preserve"> директивных сроков). Подробнее структура параметров и ограничений моделей представлена в разделах 2.4 и 2.5 настоящей работы.</w:t>
      </w:r>
    </w:p>
    <w:p w14:paraId="64991AEE" w14:textId="3B305E7F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>
        <w:rPr>
          <w:rFonts w:eastAsia="Times New Roman" w:cs="Times New Roman"/>
          <w:szCs w:val="28"/>
          <w:lang w:eastAsia="ru-RU"/>
        </w:rPr>
        <w:t xml:space="preserve"> и </w:t>
      </w:r>
      <w:r w:rsidR="00641B62">
        <w:rPr>
          <w:rFonts w:eastAsia="Times New Roman" w:cs="Times New Roman"/>
          <w:szCs w:val="28"/>
          <w:lang w:val="en-US" w:eastAsia="ru-RU"/>
        </w:rPr>
        <w:t>CSV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2D385EAF" w:rsidR="0057637A" w:rsidRPr="0057637A" w:rsidRDefault="007C74A4" w:rsidP="007C74A4">
      <w:r>
        <w:lastRenderedPageBreak/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1" w:name="_Toc232341981"/>
      <w:r w:rsidRPr="006A0356">
        <w:t>Разработка функциональной схемы системы и детального алгоритма программы и программных модулей</w:t>
      </w:r>
      <w:bookmarkEnd w:id="31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8924929">
            <wp:extent cx="4159250" cy="4728996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9712" cy="47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0AC86C51" w:rsidR="00135F81" w:rsidRDefault="00790772" w:rsidP="0061571D">
      <w:pPr>
        <w:rPr>
          <w:lang w:eastAsia="ru-RU"/>
        </w:rPr>
      </w:pPr>
      <w:r>
        <w:rPr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2158502D">
            <wp:extent cx="3313024" cy="7666893"/>
            <wp:effectExtent l="0" t="0" r="190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010" cy="771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Default="00790772" w:rsidP="00135F81">
      <w: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2" w:name="_Toc232341982"/>
      <w:r w:rsidRPr="007126A5">
        <w:lastRenderedPageBreak/>
        <w:t>Выбор и обоснование языка программирования</w:t>
      </w:r>
      <w:bookmarkEnd w:id="32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77777777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[10]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3" w:name="_Toc232341983"/>
      <w:r w:rsidRPr="006A0356">
        <w:lastRenderedPageBreak/>
        <w:t>Описание программных модулей</w:t>
      </w:r>
      <w:bookmarkEnd w:id="33"/>
    </w:p>
    <w:p w14:paraId="1005CE2B" w14:textId="77777777" w:rsidR="00FC66C2" w:rsidRDefault="00FC66C2" w:rsidP="006A0356">
      <w:pPr>
        <w:rPr>
          <w:lang w:val="en-US"/>
        </w:rPr>
      </w:pPr>
    </w:p>
    <w:p w14:paraId="15FED93F" w14:textId="3A664A21" w:rsidR="005E5CD7" w:rsidRPr="00725B4E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 w:rsidR="00561149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нную ответственность, что обеспечивает высокую связность внутри модуля и слабую связанность между модулями.</w:t>
      </w:r>
    </w:p>
    <w:p w14:paraId="6CE10067" w14:textId="7ECD5BAF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 w:rsidR="00097E8D">
        <w:rPr>
          <w:rFonts w:eastAsia="Times New Roman" w:cs="Times New Roman"/>
          <w:szCs w:val="28"/>
          <w:lang w:eastAsia="ru-RU"/>
        </w:rPr>
        <w:t xml:space="preserve"> является центром 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097E8D"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 w:rsidR="00097E8D"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 w:rsidR="00097E8D"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задачи. </w:t>
      </w:r>
      <w:r w:rsidR="00097E8D"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 w:rsidR="00097E8D"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соответствующие численным примерам из статьи [1], что используется как для демонстрации системы, так и для модульного тестирования.</w:t>
      </w:r>
    </w:p>
    <w:p w14:paraId="5D0F17A9" w14:textId="77777777" w:rsidR="00097E8D" w:rsidRDefault="00097E8D" w:rsidP="00EF3312">
      <w:pPr>
        <w:rPr>
          <w:lang w:eastAsia="ru-RU"/>
        </w:rPr>
      </w:pPr>
    </w:p>
    <w:p w14:paraId="012B4F53" w14:textId="3A5B087D" w:rsidR="00097E8D" w:rsidRPr="008E3C16" w:rsidRDefault="00097E8D" w:rsidP="00EF331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 w:rsidR="00790772">
        <w:rPr>
          <w:lang w:eastAsia="ru-RU"/>
        </w:rPr>
        <w:sym w:font="Symbol" w:char="F02D"/>
      </w:r>
      <w:r w:rsidR="00790772"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0511818D" w14:textId="77777777" w:rsidR="00097E8D" w:rsidRPr="008E3C16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ED96A4E" w14:textId="1AF07308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="001C5EC0"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 w:rsidR="001C5EC0"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 w:rsidR="001C5EC0"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 w:rsidR="001C5EC0"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2904F6DC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23AD1652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lastRenderedPageBreak/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0BF7A57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45CFE19E" w14:textId="378A2087" w:rsidR="005E5CD7" w:rsidRPr="00C908B5" w:rsidRDefault="005E5CD7" w:rsidP="00EF3312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 w:rsidR="001C5EC0">
        <w:rPr>
          <w:lang w:eastAsia="ru-RU"/>
        </w:rPr>
        <w:t xml:space="preserve"> </w:t>
      </w:r>
      <w:r w:rsidR="001C5EC0">
        <w:rPr>
          <w:lang w:eastAsia="ru-RU"/>
        </w:rPr>
        <w:sym w:font="Symbol" w:char="F02D"/>
      </w:r>
      <w:r w:rsidR="008E3C16">
        <w:rPr>
          <w:lang w:eastAsia="ru-RU"/>
        </w:rPr>
        <w:t xml:space="preserve"> </w:t>
      </w:r>
      <w:r w:rsidR="001C5EC0">
        <w:rPr>
          <w:lang w:eastAsia="ru-RU"/>
        </w:rPr>
        <w:t>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 xml:space="preserve">, строку </w:t>
      </w:r>
      <w:r w:rsidR="001C5EC0">
        <w:rPr>
          <w:lang w:eastAsia="ru-RU"/>
        </w:rPr>
        <w:t xml:space="preserve">с выбранным </w:t>
      </w:r>
      <w:r w:rsidRPr="00725B4E">
        <w:rPr>
          <w:lang w:eastAsia="ru-RU"/>
        </w:rPr>
        <w:t>критери</w:t>
      </w:r>
      <w:r w:rsidR="001C5EC0">
        <w:rPr>
          <w:lang w:eastAsia="ru-RU"/>
        </w:rPr>
        <w:t xml:space="preserve">ем оптимизации </w:t>
      </w:r>
      <w:r w:rsidRPr="00725B4E">
        <w:rPr>
          <w:lang w:eastAsia="ru-RU"/>
        </w:rPr>
        <w:t>("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 xml:space="preserve">" или "G"), лимит времени и флаг подробного вывода.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 xml:space="preserve">зависимости от доступных 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5B5449AB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628C06F4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31E28D5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30F357A" w14:textId="31199718" w:rsidR="005E5CD7" w:rsidRPr="008E3C16" w:rsidRDefault="005E5CD7" w:rsidP="005E5CD7">
      <w:pPr>
        <w:rPr>
          <w:rFonts w:eastAsia="Times New Roman" w:cs="Times New Roman"/>
          <w:szCs w:val="28"/>
          <w:lang w:eastAsia="ru-RU"/>
        </w:rPr>
      </w:pPr>
      <w:r w:rsidRPr="008E3C16">
        <w:rPr>
          <w:rFonts w:eastAsia="Times New Roman" w:cs="Times New Roman"/>
          <w:szCs w:val="28"/>
          <w:lang w:eastAsia="ru-RU"/>
        </w:rPr>
        <w:t xml:space="preserve">Модуль </w:t>
      </w:r>
      <w:r w:rsidRPr="008E3C16">
        <w:rPr>
          <w:rFonts w:eastAsia="Times New Roman" w:cs="Times New Roman"/>
          <w:b/>
          <w:bCs/>
          <w:szCs w:val="28"/>
          <w:lang w:eastAsia="ru-RU"/>
        </w:rPr>
        <w:t>gui/main_window.py</w:t>
      </w:r>
      <w:r w:rsidR="001C5EC0" w:rsidRPr="008E3C16">
        <w:rPr>
          <w:rFonts w:eastAsia="Times New Roman" w:cs="Times New Roman"/>
          <w:szCs w:val="28"/>
          <w:lang w:eastAsia="ru-RU"/>
        </w:rPr>
        <w:t xml:space="preserve"> р</w:t>
      </w:r>
      <w:r w:rsidRPr="008E3C16">
        <w:rPr>
          <w:rFonts w:eastAsia="Times New Roman" w:cs="Times New Roman"/>
          <w:szCs w:val="28"/>
          <w:lang w:eastAsia="ru-RU"/>
        </w:rPr>
        <w:t xml:space="preserve">еализует </w:t>
      </w:r>
      <w:r w:rsidR="008E3C16">
        <w:rPr>
          <w:rFonts w:eastAsia="Times New Roman" w:cs="Times New Roman"/>
          <w:szCs w:val="28"/>
          <w:lang w:eastAsia="ru-RU"/>
        </w:rPr>
        <w:t xml:space="preserve">главное окно интерфейса программы 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(наследник </w:t>
      </w:r>
      <w:r w:rsidR="008E3C16">
        <w:rPr>
          <w:rFonts w:eastAsia="Times New Roman" w:cs="Times New Roman"/>
          <w:szCs w:val="28"/>
          <w:lang w:eastAsia="ru-RU"/>
        </w:rPr>
        <w:t xml:space="preserve">виджета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). </w:t>
      </w:r>
      <w:r w:rsidR="008E3C16">
        <w:rPr>
          <w:rFonts w:eastAsia="Times New Roman" w:cs="Times New Roman"/>
          <w:szCs w:val="28"/>
          <w:lang w:eastAsia="ru-RU"/>
        </w:rPr>
        <w:t>Он с</w:t>
      </w:r>
      <w:r w:rsidRPr="008E3C16">
        <w:rPr>
          <w:rFonts w:eastAsia="Times New Roman" w:cs="Times New Roman"/>
          <w:szCs w:val="28"/>
          <w:lang w:eastAsia="ru-RU"/>
        </w:rPr>
        <w:t xml:space="preserve">одержит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QTabWidget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с четырьмя вкладками: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ResultTab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GanttWidget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AnalysisTab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. </w:t>
      </w:r>
      <w:r w:rsidR="00E7557B">
        <w:rPr>
          <w:rFonts w:eastAsia="Times New Roman" w:cs="Times New Roman"/>
          <w:szCs w:val="28"/>
          <w:lang w:eastAsia="ru-RU"/>
        </w:rPr>
        <w:t>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 w:rsidR="00E7557B"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 w:rsidR="00E7557B"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 w:rsidR="00E7557B"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 w:rsidR="00E7557B"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  <w:r w:rsidR="00E7557B"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 созда</w:t>
      </w:r>
      <w:r w:rsidR="00E7557B">
        <w:rPr>
          <w:rFonts w:eastAsia="Times New Roman" w:cs="Times New Roman"/>
          <w:szCs w:val="28"/>
          <w:lang w:eastAsia="ru-RU"/>
        </w:rPr>
        <w:t>ть</w:t>
      </w:r>
      <w:r w:rsidRPr="008E3C16">
        <w:rPr>
          <w:rFonts w:eastAsia="Times New Roman" w:cs="Times New Roman"/>
          <w:szCs w:val="28"/>
          <w:lang w:eastAsia="ru-RU"/>
        </w:rPr>
        <w:t xml:space="preserve"> нов</w:t>
      </w:r>
      <w:r w:rsidR="00E7557B">
        <w:rPr>
          <w:rFonts w:eastAsia="Times New Roman" w:cs="Times New Roman"/>
          <w:szCs w:val="28"/>
          <w:lang w:eastAsia="ru-RU"/>
        </w:rPr>
        <w:t>ую</w:t>
      </w:r>
      <w:r w:rsidRPr="008E3C16">
        <w:rPr>
          <w:rFonts w:eastAsia="Times New Roman" w:cs="Times New Roman"/>
          <w:szCs w:val="28"/>
          <w:lang w:eastAsia="ru-RU"/>
        </w:rPr>
        <w:t xml:space="preserve"> задач</w:t>
      </w:r>
      <w:r w:rsidR="00E7557B">
        <w:rPr>
          <w:rFonts w:eastAsia="Times New Roman" w:cs="Times New Roman"/>
          <w:szCs w:val="28"/>
          <w:lang w:eastAsia="ru-RU"/>
        </w:rPr>
        <w:t>у</w:t>
      </w:r>
      <w:r w:rsidRPr="008E3C16">
        <w:rPr>
          <w:rFonts w:eastAsia="Times New Roman" w:cs="Times New Roman"/>
          <w:szCs w:val="28"/>
          <w:lang w:eastAsia="ru-RU"/>
        </w:rPr>
        <w:t>, загруз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 w:rsidR="00E7557B"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 w:rsidR="00E7557B"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 w:rsidR="00E7557B"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JSON, загруз</w:t>
      </w:r>
      <w:r w:rsidR="00E7557B">
        <w:rPr>
          <w:rFonts w:eastAsia="Times New Roman" w:cs="Times New Roman"/>
          <w:szCs w:val="28"/>
          <w:lang w:eastAsia="ru-RU"/>
        </w:rPr>
        <w:t>ить тестовые примеры задач и пр.</w:t>
      </w:r>
    </w:p>
    <w:p w14:paraId="1123DCC9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423E13D7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9788F7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9836350" w14:textId="6DA844D4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 w:rsidR="00097E8D"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 w:rsidR="00097E8D"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 w:rsidR="00097E8D"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чекбоксом включения уч</w:t>
      </w:r>
      <w:r w:rsidR="00097E8D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 xml:space="preserve">та </w:t>
      </w:r>
      <w:r w:rsidRPr="00725B4E">
        <w:rPr>
          <w:rFonts w:eastAsia="Times New Roman" w:cs="Times New Roman"/>
          <w:szCs w:val="28"/>
          <w:lang w:eastAsia="ru-RU"/>
        </w:rPr>
        <w:lastRenderedPageBreak/>
        <w:t>обслуживания</w:t>
      </w:r>
      <w:r w:rsidR="00097E8D">
        <w:rPr>
          <w:rFonts w:eastAsia="Times New Roman" w:cs="Times New Roman"/>
          <w:szCs w:val="28"/>
          <w:lang w:eastAsia="ru-RU"/>
        </w:rPr>
        <w:t xml:space="preserve"> при оптимизации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 w:rsidR="00097E8D">
        <w:rPr>
          <w:rFonts w:eastAsia="Times New Roman" w:cs="Times New Roman"/>
          <w:szCs w:val="28"/>
          <w:lang w:eastAsia="ru-RU"/>
        </w:rPr>
        <w:t>размерности задачи (</w:t>
      </w:r>
      <w:r w:rsidR="00097E8D">
        <w:rPr>
          <w:rFonts w:eastAsia="Times New Roman" w:cs="Times New Roman"/>
          <w:szCs w:val="28"/>
          <w:lang w:val="en-US" w:eastAsia="ru-RU"/>
        </w:rPr>
        <w:t>I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L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J</w:t>
      </w:r>
      <w:r w:rsidR="00097E8D"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с защитой от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ValueError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2B6AC2D4" w14:textId="77777777" w:rsidR="00097E8D" w:rsidRDefault="00097E8D" w:rsidP="00EF3312">
      <w:pPr>
        <w:rPr>
          <w:lang w:eastAsia="ru-RU"/>
        </w:rPr>
      </w:pPr>
    </w:p>
    <w:p w14:paraId="30F3B567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B739011" w14:textId="77777777" w:rsidR="00097E8D" w:rsidRPr="00725B4E" w:rsidRDefault="00097E8D" w:rsidP="00EF3312">
      <w:pPr>
        <w:rPr>
          <w:lang w:eastAsia="ru-RU"/>
        </w:rPr>
      </w:pPr>
    </w:p>
    <w:p w14:paraId="1085AD50" w14:textId="64589E81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 w:rsidR="00097E8D"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 w:rsidR="00097E8D"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 w:rsidR="00097E8D"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 w:rsidR="00097E8D"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 w:rsidR="00097E8D"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 w:rsidR="00097E8D"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 xml:space="preserve">. При </w:t>
      </w:r>
      <w:r w:rsidR="00097E8D">
        <w:rPr>
          <w:rFonts w:eastAsia="Times New Roman" w:cs="Times New Roman"/>
          <w:szCs w:val="28"/>
          <w:lang w:eastAsia="ru-RU"/>
        </w:rPr>
        <w:t xml:space="preserve">выборе </w:t>
      </w:r>
      <w:r w:rsidRPr="00725B4E">
        <w:rPr>
          <w:rFonts w:eastAsia="Times New Roman" w:cs="Times New Roman"/>
          <w:szCs w:val="28"/>
          <w:lang w:eastAsia="ru-RU"/>
        </w:rPr>
        <w:t>критери</w:t>
      </w:r>
      <w:r w:rsidR="00097E8D">
        <w:rPr>
          <w:rFonts w:eastAsia="Times New Roman" w:cs="Times New Roman"/>
          <w:szCs w:val="28"/>
          <w:lang w:eastAsia="ru-RU"/>
        </w:rPr>
        <w:t>я</w:t>
      </w:r>
      <w:r w:rsidRPr="00725B4E">
        <w:rPr>
          <w:rFonts w:eastAsia="Times New Roman" w:cs="Times New Roman"/>
          <w:szCs w:val="28"/>
          <w:lang w:eastAsia="ru-RU"/>
        </w:rPr>
        <w:t xml:space="preserve"> G отображается дополнительная таблица запаздываний с красной подсветкой </w:t>
      </w:r>
      <w:r w:rsidR="00097E8D">
        <w:rPr>
          <w:rFonts w:eastAsia="Times New Roman" w:cs="Times New Roman"/>
          <w:szCs w:val="28"/>
          <w:lang w:eastAsia="ru-RU"/>
        </w:rPr>
        <w:t>положительных</w:t>
      </w:r>
      <w:r w:rsidRPr="00725B4E">
        <w:rPr>
          <w:rFonts w:eastAsia="Times New Roman" w:cs="Times New Roman"/>
          <w:szCs w:val="28"/>
          <w:lang w:eastAsia="ru-RU"/>
        </w:rPr>
        <w:t xml:space="preserve"> значений.</w:t>
      </w:r>
    </w:p>
    <w:p w14:paraId="119E6011" w14:textId="77777777" w:rsidR="00097E8D" w:rsidRDefault="00097E8D" w:rsidP="00EF3312">
      <w:pPr>
        <w:rPr>
          <w:lang w:eastAsia="ru-RU"/>
        </w:rPr>
      </w:pPr>
    </w:p>
    <w:p w14:paraId="10830670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6BB7C59" w14:textId="77777777" w:rsidR="00097E8D" w:rsidRPr="00725B4E" w:rsidRDefault="00097E8D" w:rsidP="00EF3312">
      <w:pPr>
        <w:rPr>
          <w:lang w:eastAsia="ru-RU"/>
        </w:rPr>
      </w:pPr>
    </w:p>
    <w:p w14:paraId="735680D8" w14:textId="44B1BFFC" w:rsidR="005E5CD7" w:rsidRDefault="005E5CD7" w:rsidP="00EF3312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 w:rsidR="00097E8D"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 w:rsidR="00097E8D">
        <w:rPr>
          <w:lang w:eastAsia="ru-RU"/>
        </w:rPr>
        <w:sym w:font="Symbol" w:char="F02D"/>
      </w:r>
      <w:r w:rsidR="00097E8D"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 w:rsidR="001C5EC0"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 w:rsidR="001C5EC0"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55C4BCC6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D9ABE3F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DE1AD5D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899D3CE" w14:textId="62E4314D" w:rsidR="005E5CD7" w:rsidRPr="00E7557B" w:rsidRDefault="005E5CD7" w:rsidP="005E5CD7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lastRenderedPageBreak/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="00561149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="00097E8D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7096CED7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4813C46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AFABFA4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CF2048C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0E8E6D7" w:rsidR="006A0356" w:rsidRDefault="00790772" w:rsidP="00790772">
      <w:r>
        <w:t>…</w:t>
      </w:r>
    </w:p>
    <w:p w14:paraId="631BFAE5" w14:textId="77777777" w:rsidR="00790772" w:rsidRDefault="00790772" w:rsidP="00790772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4" w:name="_Toc232341984"/>
      <w:r w:rsidRPr="004C7700">
        <w:t>Тестирование и верификация разработанной системы</w:t>
      </w:r>
      <w:bookmarkEnd w:id="34"/>
    </w:p>
    <w:p w14:paraId="03FEB273" w14:textId="77777777" w:rsidR="006A0356" w:rsidRDefault="006A0356" w:rsidP="006A0356"/>
    <w:p w14:paraId="3B176496" w14:textId="25ED948D" w:rsidR="006A0356" w:rsidRPr="00834AA4" w:rsidRDefault="006A0356" w:rsidP="006A0356">
      <w:pPr>
        <w:rPr>
          <w:lang w:val="en-US"/>
        </w:rPr>
      </w:pPr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BE2454">
      <w:pPr>
        <w:pStyle w:val="2"/>
        <w:ind w:firstLine="0"/>
        <w:jc w:val="center"/>
      </w:pPr>
      <w:bookmarkStart w:id="35" w:name="_Toc232341985"/>
      <w:r w:rsidRPr="006A0356">
        <w:t>Выводы по разделу 3</w:t>
      </w:r>
      <w:bookmarkEnd w:id="35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6" w:name="_Toc232341986"/>
      <w:r>
        <w:lastRenderedPageBreak/>
        <w:t>З</w:t>
      </w:r>
      <w:r w:rsidR="008B60F3">
        <w:t>АКЛЮЧЕНИЕ</w:t>
      </w:r>
      <w:bookmarkEnd w:id="36"/>
    </w:p>
    <w:p w14:paraId="3BD06F51" w14:textId="4C8BAC45" w:rsidR="00223CA2" w:rsidRPr="00BC7F52" w:rsidRDefault="00223CA2" w:rsidP="00D95972">
      <w:pPr>
        <w:ind w:firstLine="0"/>
      </w:pPr>
    </w:p>
    <w:p w14:paraId="492EDFAE" w14:textId="017F8085" w:rsidR="00D92600" w:rsidRPr="003965CC" w:rsidRDefault="00D92600" w:rsidP="003965CC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7" w:name="_Toc232341987"/>
      <w:r w:rsidRPr="00260D99">
        <w:lastRenderedPageBreak/>
        <w:t>БИБЛИОГРАФИЧЕСКИЙ СПИСОК</w:t>
      </w:r>
      <w:bookmarkEnd w:id="37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6C82534C" w:rsidR="00E65E29" w:rsidRPr="004A1776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lastRenderedPageBreak/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sectPr w:rsidR="00E65E29" w:rsidRPr="004A1776" w:rsidSect="00B90C4D">
      <w:headerReference w:type="first" r:id="rId21"/>
      <w:pgSz w:w="11906" w:h="16838"/>
      <w:pgMar w:top="1134" w:right="567" w:bottom="1134" w:left="1418" w:header="709" w:footer="709" w:gutter="0"/>
      <w:pgNumType w:start="28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6" w:author="Константин Мовенко" w:date="2026-06-17T12:02:00Z" w:initials="КМ">
    <w:p w14:paraId="688544D5" w14:textId="62EDC504" w:rsidR="00117D3D" w:rsidRPr="00117D3D" w:rsidRDefault="00117D3D">
      <w:pPr>
        <w:pStyle w:val="af1"/>
      </w:pPr>
      <w:r>
        <w:rPr>
          <w:rStyle w:val="af0"/>
        </w:rPr>
        <w:annotationRef/>
      </w:r>
      <w:r>
        <w:t>А надо ли?</w:t>
      </w:r>
    </w:p>
  </w:comment>
  <w:comment w:id="27" w:author="Константин Мовенко" w:date="2026-06-16T21:01:00Z" w:initials="КМ">
    <w:p w14:paraId="44D41486" w14:textId="72CDF278" w:rsidR="00A6302D" w:rsidRDefault="00A6302D">
      <w:pPr>
        <w:pStyle w:val="af1"/>
      </w:pPr>
      <w:r>
        <w:rPr>
          <w:rStyle w:val="af0"/>
        </w:rPr>
        <w:annotationRef/>
      </w:r>
      <w:r w:rsidR="00696F6B">
        <w:t>Уместно</w:t>
      </w:r>
      <w:r>
        <w:t xml:space="preserve"> ли</w:t>
      </w:r>
      <w:r w:rsidR="00696F6B">
        <w:t xml:space="preserve"> если есть</w:t>
      </w:r>
      <w:r>
        <w:t xml:space="preserve"> 2.1?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8544D5" w15:done="0"/>
  <w15:commentEx w15:paraId="44D414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3517DF" w16cex:dateUtc="2026-06-17T09:02:00Z"/>
  <w16cex:commentExtensible w16cex:durableId="6F88FEB1" w16cex:dateUtc="2026-06-16T18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8544D5" w16cid:durableId="3E3517DF"/>
  <w16cid:commentId w16cid:paraId="44D41486" w16cid:durableId="6F88FEB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0DD2B" w14:textId="77777777" w:rsidR="006A2EE0" w:rsidRDefault="006A2EE0" w:rsidP="00FF6192">
      <w:pPr>
        <w:spacing w:line="240" w:lineRule="auto"/>
      </w:pPr>
      <w:r>
        <w:separator/>
      </w:r>
    </w:p>
  </w:endnote>
  <w:endnote w:type="continuationSeparator" w:id="0">
    <w:p w14:paraId="0D4C7108" w14:textId="77777777" w:rsidR="006A2EE0" w:rsidRDefault="006A2EE0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2B542" w14:textId="77777777" w:rsidR="006A2EE0" w:rsidRDefault="006A2EE0" w:rsidP="00FF6192">
      <w:pPr>
        <w:spacing w:line="240" w:lineRule="auto"/>
      </w:pPr>
      <w:r>
        <w:separator/>
      </w:r>
    </w:p>
  </w:footnote>
  <w:footnote w:type="continuationSeparator" w:id="0">
    <w:p w14:paraId="4B25A728" w14:textId="77777777" w:rsidR="006A2EE0" w:rsidRDefault="006A2EE0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390AE465" w:rsidR="00FC0094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83ECE" w14:textId="40197FA8" w:rsidR="002D3CD5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2"/>
  </w:num>
  <w:num w:numId="4" w16cid:durableId="1304657846">
    <w:abstractNumId w:val="16"/>
  </w:num>
  <w:num w:numId="5" w16cid:durableId="1186794599">
    <w:abstractNumId w:val="22"/>
  </w:num>
  <w:num w:numId="6" w16cid:durableId="1747533047">
    <w:abstractNumId w:val="29"/>
  </w:num>
  <w:num w:numId="7" w16cid:durableId="1280990668">
    <w:abstractNumId w:val="8"/>
  </w:num>
  <w:num w:numId="8" w16cid:durableId="1901749550">
    <w:abstractNumId w:val="23"/>
  </w:num>
  <w:num w:numId="9" w16cid:durableId="1682466895">
    <w:abstractNumId w:val="15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5"/>
  </w:num>
  <w:num w:numId="16" w16cid:durableId="1975452884">
    <w:abstractNumId w:val="26"/>
  </w:num>
  <w:num w:numId="17" w16cid:durableId="1847935483">
    <w:abstractNumId w:val="17"/>
  </w:num>
  <w:num w:numId="18" w16cid:durableId="278413778">
    <w:abstractNumId w:val="3"/>
  </w:num>
  <w:num w:numId="19" w16cid:durableId="1242325500">
    <w:abstractNumId w:val="19"/>
  </w:num>
  <w:num w:numId="20" w16cid:durableId="1494029629">
    <w:abstractNumId w:val="24"/>
  </w:num>
  <w:num w:numId="21" w16cid:durableId="178086192">
    <w:abstractNumId w:val="11"/>
  </w:num>
  <w:num w:numId="22" w16cid:durableId="1385327029">
    <w:abstractNumId w:val="0"/>
  </w:num>
  <w:num w:numId="23" w16cid:durableId="1186093797">
    <w:abstractNumId w:val="14"/>
  </w:num>
  <w:num w:numId="24" w16cid:durableId="108470606">
    <w:abstractNumId w:val="28"/>
  </w:num>
  <w:num w:numId="25" w16cid:durableId="878517344">
    <w:abstractNumId w:val="13"/>
  </w:num>
  <w:num w:numId="26" w16cid:durableId="1300109719">
    <w:abstractNumId w:val="27"/>
  </w:num>
  <w:num w:numId="27" w16cid:durableId="1934624603">
    <w:abstractNumId w:val="21"/>
  </w:num>
  <w:num w:numId="28" w16cid:durableId="427700047">
    <w:abstractNumId w:val="18"/>
  </w:num>
  <w:num w:numId="29" w16cid:durableId="1620381225">
    <w:abstractNumId w:val="20"/>
  </w:num>
  <w:num w:numId="30" w16cid:durableId="1577590809">
    <w:abstractNumId w:val="10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Константин Мовенко">
    <w15:presenceInfo w15:providerId="Windows Live" w15:userId="8d0aceb2f58beb7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031"/>
    <w:rsid w:val="000E32A9"/>
    <w:rsid w:val="000E51E0"/>
    <w:rsid w:val="000E6D4B"/>
    <w:rsid w:val="000E7C6F"/>
    <w:rsid w:val="000F0901"/>
    <w:rsid w:val="000F0F7A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49A1"/>
    <w:rsid w:val="002851C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B36"/>
    <w:rsid w:val="00623B21"/>
    <w:rsid w:val="00623EFF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86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379C"/>
    <w:rsid w:val="00AB4CA2"/>
    <w:rsid w:val="00AB722C"/>
    <w:rsid w:val="00AB7965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7B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54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4A90"/>
    <w:rsid w:val="00C45FA8"/>
    <w:rsid w:val="00C46B0B"/>
    <w:rsid w:val="00C47BCE"/>
    <w:rsid w:val="00C5072C"/>
    <w:rsid w:val="00C52033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3312"/>
    <w:rsid w:val="00EF5B16"/>
    <w:rsid w:val="00EF69A4"/>
    <w:rsid w:val="00F0064A"/>
    <w:rsid w:val="00F0099A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55952</TotalTime>
  <Pages>48</Pages>
  <Words>9530</Words>
  <Characters>54327</Characters>
  <Application>Microsoft Office Word</Application>
  <DocSecurity>0</DocSecurity>
  <Lines>452</Lines>
  <Paragraphs>127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108</cp:revision>
  <cp:lastPrinted>2026-05-05T07:50:00Z</cp:lastPrinted>
  <dcterms:created xsi:type="dcterms:W3CDTF">2021-12-20T17:29:00Z</dcterms:created>
  <dcterms:modified xsi:type="dcterms:W3CDTF">2026-06-17T11:04:00Z</dcterms:modified>
</cp:coreProperties>
</file>