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9796" w:type="dxa"/>
        <w:tblInd w:w="0" w:type="dxa"/>
        <w:tblLook w:val="04A0" w:firstRow="1" w:lastRow="0" w:firstColumn="1" w:lastColumn="0" w:noHBand="0" w:noVBand="1"/>
      </w:tblPr>
      <w:tblGrid>
        <w:gridCol w:w="479"/>
        <w:gridCol w:w="486"/>
        <w:gridCol w:w="278"/>
        <w:gridCol w:w="6"/>
        <w:gridCol w:w="1571"/>
        <w:gridCol w:w="501"/>
        <w:gridCol w:w="496"/>
        <w:gridCol w:w="331"/>
        <w:gridCol w:w="422"/>
        <w:gridCol w:w="175"/>
        <w:gridCol w:w="621"/>
        <w:gridCol w:w="56"/>
        <w:gridCol w:w="245"/>
        <w:gridCol w:w="65"/>
        <w:gridCol w:w="2197"/>
        <w:gridCol w:w="20"/>
        <w:gridCol w:w="476"/>
        <w:gridCol w:w="32"/>
        <w:gridCol w:w="310"/>
        <w:gridCol w:w="21"/>
        <w:gridCol w:w="566"/>
        <w:gridCol w:w="239"/>
        <w:gridCol w:w="120"/>
        <w:gridCol w:w="83"/>
      </w:tblGrid>
      <w:tr w:rsidR="003A04F3" w:rsidRPr="003A04F3" w14:paraId="0627D69D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FCAE6" w14:textId="77777777" w:rsidR="003A04F3" w:rsidRPr="003A04F3" w:rsidRDefault="003A04F3" w:rsidP="003A04F3">
            <w:pPr>
              <w:spacing w:line="240" w:lineRule="auto"/>
              <w:ind w:left="-142" w:firstLine="0"/>
              <w:jc w:val="center"/>
              <w:rPr>
                <w:rFonts w:eastAsia="Times New Roman"/>
                <w:sz w:val="24"/>
                <w:szCs w:val="28"/>
              </w:rPr>
            </w:pPr>
            <w:r w:rsidRPr="003A04F3">
              <w:rPr>
                <w:rFonts w:eastAsia="Times New Roman"/>
                <w:sz w:val="24"/>
                <w:szCs w:val="28"/>
              </w:rPr>
              <w:t>МИНИСТЕРСТВО НАУКИ И ВЫСШЕГО ОБРАЗОВАНИЯ РОССИЙСКОЙ ФЕДЕРАЦИИ</w:t>
            </w:r>
          </w:p>
        </w:tc>
      </w:tr>
      <w:tr w:rsidR="003A04F3" w:rsidRPr="003A04F3" w14:paraId="411640A8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0FEA8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8"/>
              </w:rPr>
            </w:pPr>
            <w:r w:rsidRPr="003A04F3">
              <w:rPr>
                <w:rFonts w:eastAsia="Times New Roman"/>
                <w:b/>
                <w:sz w:val="24"/>
              </w:rPr>
              <w:t>ФЕДЕРАЛЬНОЕ ГОСУДАРСТВЕННОЕ АВТОНОМНОЕ ОБРАЗОВАТЕЛЬНОЕ</w:t>
            </w:r>
          </w:p>
        </w:tc>
      </w:tr>
      <w:tr w:rsidR="003A04F3" w:rsidRPr="003A04F3" w14:paraId="65A31EC9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B4DC4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</w:rPr>
            </w:pPr>
            <w:r w:rsidRPr="003A04F3">
              <w:rPr>
                <w:rFonts w:eastAsia="Times New Roman"/>
                <w:b/>
                <w:sz w:val="24"/>
              </w:rPr>
              <w:t>УЧРЕЖДЕНИЕ ВЫСШЕГО ОБРАЗОВАНИЯ</w:t>
            </w:r>
          </w:p>
        </w:tc>
      </w:tr>
      <w:tr w:rsidR="003A04F3" w:rsidRPr="003A04F3" w14:paraId="776DA89B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0E2E8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</w:rPr>
            </w:pPr>
            <w:r w:rsidRPr="003A04F3">
              <w:rPr>
                <w:rFonts w:eastAsia="Times New Roman"/>
                <w:b/>
                <w:sz w:val="24"/>
                <w:szCs w:val="28"/>
              </w:rPr>
              <w:t>«СЕВАСТОПОЛЬСКИЙ ГОСУДАРСТВЕННЫЙ УНИВЕРСИТЕТ»</w:t>
            </w:r>
          </w:p>
        </w:tc>
      </w:tr>
      <w:tr w:rsidR="003A04F3" w:rsidRPr="003A04F3" w14:paraId="6B1A60EB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A49B4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Cs w:val="28"/>
              </w:rPr>
            </w:pPr>
          </w:p>
        </w:tc>
      </w:tr>
      <w:tr w:rsidR="003A04F3" w:rsidRPr="003A04F3" w14:paraId="53945DAA" w14:textId="77777777" w:rsidTr="003A04F3">
        <w:tc>
          <w:tcPr>
            <w:tcW w:w="9796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05121A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Cs w:val="28"/>
              </w:rPr>
            </w:pPr>
            <w:r w:rsidRPr="003A04F3">
              <w:rPr>
                <w:rFonts w:eastAsia="Times New Roman"/>
                <w:b/>
                <w:szCs w:val="28"/>
              </w:rPr>
              <w:t xml:space="preserve">ИНСТИТУТ ИНФОРМАЦИОННЫХ ТЕХНОЛОГИЙ </w:t>
            </w:r>
          </w:p>
        </w:tc>
      </w:tr>
      <w:tr w:rsidR="003A04F3" w:rsidRPr="003A04F3" w14:paraId="34A75E53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DDA2416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i/>
                <w:szCs w:val="28"/>
              </w:rPr>
            </w:pPr>
            <w:r w:rsidRPr="003A04F3">
              <w:rPr>
                <w:rFonts w:eastAsia="Times New Roman"/>
                <w:i/>
                <w:sz w:val="20"/>
                <w:szCs w:val="20"/>
              </w:rPr>
              <w:t>(название института полностью)</w:t>
            </w:r>
          </w:p>
        </w:tc>
      </w:tr>
      <w:tr w:rsidR="003A04F3" w:rsidRPr="003A04F3" w14:paraId="39B7669B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A5339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</w:p>
        </w:tc>
      </w:tr>
      <w:tr w:rsidR="003A04F3" w:rsidRPr="003A04F3" w14:paraId="1635E160" w14:textId="77777777" w:rsidTr="003A04F3">
        <w:tc>
          <w:tcPr>
            <w:tcW w:w="2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82B4A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Кафедра/департамент</w:t>
            </w:r>
          </w:p>
        </w:tc>
        <w:tc>
          <w:tcPr>
            <w:tcW w:w="6976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D18DB3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 xml:space="preserve"> «Информационные системы»</w:t>
            </w:r>
          </w:p>
        </w:tc>
      </w:tr>
      <w:tr w:rsidR="003A04F3" w:rsidRPr="003A04F3" w14:paraId="78E75CC4" w14:textId="77777777" w:rsidTr="003A04F3">
        <w:tc>
          <w:tcPr>
            <w:tcW w:w="9796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13CF15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i/>
                <w:sz w:val="20"/>
                <w:szCs w:val="20"/>
              </w:rPr>
              <w:t xml:space="preserve">                          ( наименование кафедры/департамента полностью)</w:t>
            </w:r>
          </w:p>
          <w:p w14:paraId="0EFC1CBE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val="en-US"/>
              </w:rPr>
            </w:pPr>
            <w:r w:rsidRPr="003A04F3">
              <w:rPr>
                <w:rFonts w:eastAsia="Times New Roman"/>
                <w:szCs w:val="28"/>
                <w:lang w:val="en-US"/>
              </w:rPr>
              <w:t>09.03.02</w:t>
            </w:r>
          </w:p>
        </w:tc>
      </w:tr>
      <w:tr w:rsidR="003A04F3" w:rsidRPr="003A04F3" w14:paraId="1D56B188" w14:textId="77777777" w:rsidTr="003A04F3">
        <w:tc>
          <w:tcPr>
            <w:tcW w:w="9796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DED0CC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i/>
                <w:sz w:val="20"/>
                <w:szCs w:val="20"/>
              </w:rPr>
              <w:t>(код и наименование направления подготовки/специальности)</w:t>
            </w:r>
          </w:p>
          <w:p w14:paraId="24FD1D38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</w:p>
        </w:tc>
      </w:tr>
      <w:tr w:rsidR="003A04F3" w:rsidRPr="003A04F3" w14:paraId="7998195F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1E56D20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i/>
                <w:sz w:val="20"/>
                <w:szCs w:val="20"/>
              </w:rPr>
            </w:pPr>
            <w:r w:rsidRPr="003A04F3">
              <w:rPr>
                <w:rFonts w:eastAsia="Times New Roman"/>
                <w:i/>
                <w:sz w:val="20"/>
                <w:szCs w:val="20"/>
              </w:rPr>
              <w:t>(наименование профиля/специальности)</w:t>
            </w:r>
          </w:p>
        </w:tc>
      </w:tr>
      <w:tr w:rsidR="003A04F3" w:rsidRPr="003A04F3" w14:paraId="681DB381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24CEB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</w:p>
        </w:tc>
      </w:tr>
      <w:tr w:rsidR="003A04F3" w:rsidRPr="003A04F3" w14:paraId="6EA01EAF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72916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</w:p>
        </w:tc>
      </w:tr>
      <w:tr w:rsidR="003A04F3" w:rsidRPr="003A04F3" w14:paraId="3E4AEC37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61CC8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Cs w:val="28"/>
              </w:rPr>
            </w:pPr>
            <w:r w:rsidRPr="003A04F3">
              <w:rPr>
                <w:rFonts w:eastAsia="Times New Roman"/>
                <w:b/>
                <w:szCs w:val="48"/>
              </w:rPr>
              <w:t>КУРСОВАЯ РАБОТА / КУРСОВОЙ ПРОЕКТ</w:t>
            </w:r>
          </w:p>
        </w:tc>
      </w:tr>
      <w:tr w:rsidR="003A04F3" w:rsidRPr="003A04F3" w14:paraId="5D3E3444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4BF5D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</w:p>
        </w:tc>
      </w:tr>
      <w:tr w:rsidR="003A04F3" w:rsidRPr="003A04F3" w14:paraId="4E05E759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7FA9B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по дисциплине</w:t>
            </w:r>
          </w:p>
        </w:tc>
      </w:tr>
      <w:tr w:rsidR="003A04F3" w:rsidRPr="003A04F3" w14:paraId="4C20ECF6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890F68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Cs w:val="28"/>
              </w:rPr>
            </w:pPr>
            <w:r w:rsidRPr="003A04F3">
              <w:rPr>
                <w:rFonts w:eastAsia="Times New Roman"/>
                <w:b/>
                <w:color w:val="000000"/>
                <w:szCs w:val="28"/>
                <w:shd w:val="clear" w:color="auto" w:fill="FFFFFF"/>
              </w:rPr>
              <w:t>Практикум по цифровому проектированию</w:t>
            </w:r>
          </w:p>
        </w:tc>
      </w:tr>
      <w:tr w:rsidR="003A04F3" w:rsidRPr="003A04F3" w14:paraId="048BF3A1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62F6D97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i/>
                <w:sz w:val="20"/>
                <w:szCs w:val="20"/>
              </w:rPr>
              <w:t>(наименование дисциплины)</w:t>
            </w:r>
          </w:p>
        </w:tc>
      </w:tr>
      <w:tr w:rsidR="003A04F3" w:rsidRPr="003A04F3" w14:paraId="6C6C974A" w14:textId="77777777" w:rsidTr="003A04F3">
        <w:trPr>
          <w:gridAfter w:val="1"/>
          <w:wAfter w:w="84" w:type="dxa"/>
        </w:trPr>
        <w:tc>
          <w:tcPr>
            <w:tcW w:w="124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0E1CB1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на тему</w:t>
            </w:r>
          </w:p>
        </w:tc>
        <w:tc>
          <w:tcPr>
            <w:tcW w:w="8469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6F646E" w14:textId="2D0B7A73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szCs w:val="28"/>
              </w:rPr>
            </w:pPr>
            <w:r w:rsidRPr="003A04F3">
              <w:rPr>
                <w:rFonts w:eastAsia="Times New Roman"/>
                <w:bCs/>
                <w:szCs w:val="28"/>
              </w:rPr>
              <w:t>Распознавание автомобильных номеров с помощью</w:t>
            </w:r>
          </w:p>
        </w:tc>
      </w:tr>
      <w:tr w:rsidR="003A04F3" w:rsidRPr="003A04F3" w14:paraId="7B850CE9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F4EF17" w14:textId="5DBC5D45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глубоких нейронных сетей</w:t>
            </w:r>
          </w:p>
        </w:tc>
      </w:tr>
      <w:tr w:rsidR="003A04F3" w:rsidRPr="003A04F3" w14:paraId="3E9307F6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4D3264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</w:p>
        </w:tc>
      </w:tr>
      <w:tr w:rsidR="003A04F3" w:rsidRPr="003A04F3" w14:paraId="420F7244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A535D8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</w:tr>
      <w:tr w:rsidR="003A04F3" w:rsidRPr="003A04F3" w14:paraId="2FA03D2E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F6987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</w:p>
        </w:tc>
      </w:tr>
      <w:tr w:rsidR="003A04F3" w:rsidRPr="003A04F3" w14:paraId="13160C83" w14:textId="77777777" w:rsidTr="003A04F3">
        <w:trPr>
          <w:gridAfter w:val="2"/>
          <w:wAfter w:w="205" w:type="dxa"/>
        </w:trPr>
        <w:tc>
          <w:tcPr>
            <w:tcW w:w="4748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57DF16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Выполнили: обучающиеся</w:t>
            </w:r>
          </w:p>
        </w:tc>
      </w:tr>
      <w:tr w:rsidR="003A04F3" w:rsidRPr="003A04F3" w14:paraId="4A63031D" w14:textId="77777777" w:rsidTr="003A04F3">
        <w:trPr>
          <w:gridAfter w:val="2"/>
          <w:wAfter w:w="205" w:type="dxa"/>
        </w:trPr>
        <w:tc>
          <w:tcPr>
            <w:tcW w:w="1347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EAB5EF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группы:</w:t>
            </w:r>
          </w:p>
        </w:tc>
        <w:tc>
          <w:tcPr>
            <w:tcW w:w="3401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528270" w14:textId="1D5A7E3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ИС/б-21-</w:t>
            </w:r>
            <w:r>
              <w:rPr>
                <w:rFonts w:eastAsia="Times New Roman"/>
                <w:szCs w:val="28"/>
              </w:rPr>
              <w:t>2</w:t>
            </w:r>
            <w:r w:rsidRPr="003A04F3">
              <w:rPr>
                <w:rFonts w:eastAsia="Times New Roman"/>
                <w:szCs w:val="28"/>
              </w:rPr>
              <w:t>-о</w:t>
            </w:r>
            <w:r>
              <w:rPr>
                <w:rFonts w:eastAsia="Times New Roman"/>
                <w:szCs w:val="28"/>
              </w:rPr>
              <w:t>, ПИ/б-21-1-о</w:t>
            </w:r>
          </w:p>
        </w:tc>
      </w:tr>
      <w:tr w:rsidR="003A04F3" w:rsidRPr="003A04F3" w14:paraId="3DA9234E" w14:textId="77777777" w:rsidTr="003A04F3">
        <w:trPr>
          <w:gridAfter w:val="2"/>
          <w:wAfter w:w="205" w:type="dxa"/>
        </w:trPr>
        <w:tc>
          <w:tcPr>
            <w:tcW w:w="4748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B5643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A04F3" w:rsidRPr="003A04F3" w14:paraId="145656DE" w14:textId="77777777" w:rsidTr="003A04F3">
        <w:trPr>
          <w:gridAfter w:val="2"/>
          <w:wAfter w:w="205" w:type="dxa"/>
        </w:trPr>
        <w:tc>
          <w:tcPr>
            <w:tcW w:w="4748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BC2E72" w14:textId="264AC90E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Мовенко К. М.</w:t>
            </w:r>
          </w:p>
          <w:p w14:paraId="3291898B" w14:textId="2E691359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Ларин А. М.</w:t>
            </w:r>
            <w:r w:rsidRPr="003A04F3">
              <w:rPr>
                <w:rFonts w:eastAsia="Times New Roman"/>
                <w:szCs w:val="28"/>
              </w:rPr>
              <w:t xml:space="preserve"> </w:t>
            </w:r>
          </w:p>
        </w:tc>
      </w:tr>
      <w:tr w:rsidR="003A04F3" w:rsidRPr="003A04F3" w14:paraId="2B806AF2" w14:textId="77777777" w:rsidTr="003A04F3">
        <w:trPr>
          <w:gridAfter w:val="2"/>
          <w:wAfter w:w="205" w:type="dxa"/>
        </w:trPr>
        <w:tc>
          <w:tcPr>
            <w:tcW w:w="4748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4F2D0F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i/>
                <w:sz w:val="20"/>
                <w:szCs w:val="20"/>
              </w:rPr>
            </w:pPr>
            <w:r w:rsidRPr="003A04F3">
              <w:rPr>
                <w:rFonts w:eastAsia="Times New Roman"/>
                <w:i/>
                <w:sz w:val="20"/>
                <w:szCs w:val="20"/>
              </w:rPr>
              <w:t>(инициалы, фамилия)</w:t>
            </w:r>
          </w:p>
        </w:tc>
      </w:tr>
      <w:tr w:rsidR="003A04F3" w:rsidRPr="003A04F3" w14:paraId="525061B1" w14:textId="77777777" w:rsidTr="003A04F3">
        <w:trPr>
          <w:gridAfter w:val="2"/>
          <w:wAfter w:w="205" w:type="dxa"/>
        </w:trPr>
        <w:tc>
          <w:tcPr>
            <w:tcW w:w="4748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39F3A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</w:rPr>
            </w:pPr>
          </w:p>
        </w:tc>
      </w:tr>
      <w:tr w:rsidR="003A04F3" w:rsidRPr="003A04F3" w14:paraId="3CF28953" w14:textId="77777777" w:rsidTr="003A04F3">
        <w:trPr>
          <w:gridAfter w:val="2"/>
          <w:wAfter w:w="190" w:type="dxa"/>
        </w:trPr>
        <w:tc>
          <w:tcPr>
            <w:tcW w:w="43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70C0933F" w14:textId="77777777" w:rsidR="003A04F3" w:rsidRPr="003A04F3" w:rsidRDefault="003A04F3" w:rsidP="003A04F3">
            <w:pPr>
              <w:spacing w:line="240" w:lineRule="auto"/>
              <w:ind w:right="-108"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 xml:space="preserve"> «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DDD0D3" w14:textId="77777777" w:rsidR="003A04F3" w:rsidRPr="003A04F3" w:rsidRDefault="003A04F3" w:rsidP="003A04F3">
            <w:pPr>
              <w:spacing w:line="240" w:lineRule="auto"/>
              <w:ind w:left="-29"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A0E8B9" w14:textId="77777777" w:rsidR="003A04F3" w:rsidRPr="003A04F3" w:rsidRDefault="003A04F3" w:rsidP="003A04F3">
            <w:pPr>
              <w:spacing w:line="240" w:lineRule="auto"/>
              <w:ind w:left="-108"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»</w:t>
            </w:r>
          </w:p>
        </w:tc>
        <w:tc>
          <w:tcPr>
            <w:tcW w:w="22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0CD249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EBDC2A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6A0016" w14:textId="77777777" w:rsidR="003A04F3" w:rsidRPr="003A04F3" w:rsidRDefault="003A04F3" w:rsidP="003A04F3">
            <w:pPr>
              <w:spacing w:line="240" w:lineRule="auto"/>
              <w:ind w:left="-165" w:right="-108"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 xml:space="preserve"> 24</w:t>
            </w:r>
          </w:p>
        </w:tc>
        <w:tc>
          <w:tcPr>
            <w:tcW w:w="42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8923B1D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г.</w:t>
            </w:r>
          </w:p>
        </w:tc>
      </w:tr>
      <w:tr w:rsidR="003A04F3" w:rsidRPr="003A04F3" w14:paraId="51CE5A58" w14:textId="77777777" w:rsidTr="003A04F3">
        <w:trPr>
          <w:gridAfter w:val="2"/>
          <w:wAfter w:w="190" w:type="dxa"/>
        </w:trPr>
        <w:tc>
          <w:tcPr>
            <w:tcW w:w="4763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F8AFB10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</w:tr>
      <w:tr w:rsidR="003A04F3" w:rsidRPr="003A04F3" w14:paraId="0DA9A0A1" w14:textId="77777777" w:rsidTr="003A04F3">
        <w:trPr>
          <w:gridAfter w:val="2"/>
          <w:wAfter w:w="205" w:type="dxa"/>
        </w:trPr>
        <w:tc>
          <w:tcPr>
            <w:tcW w:w="4748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6CD162" w14:textId="77777777" w:rsidR="003A04F3" w:rsidRPr="003A04F3" w:rsidRDefault="003A04F3" w:rsidP="003A04F3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Научный руководитель:</w:t>
            </w:r>
          </w:p>
        </w:tc>
      </w:tr>
      <w:tr w:rsidR="003A04F3" w:rsidRPr="003A04F3" w14:paraId="448398C8" w14:textId="77777777" w:rsidTr="003A04F3">
        <w:trPr>
          <w:gridAfter w:val="2"/>
          <w:wAfter w:w="205" w:type="dxa"/>
        </w:trPr>
        <w:tc>
          <w:tcPr>
            <w:tcW w:w="4748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83F610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Cs w:val="28"/>
              </w:rPr>
            </w:pPr>
          </w:p>
        </w:tc>
      </w:tr>
      <w:tr w:rsidR="003A04F3" w:rsidRPr="003A04F3" w14:paraId="2F47BD1A" w14:textId="77777777" w:rsidTr="003A04F3">
        <w:trPr>
          <w:gridAfter w:val="2"/>
          <w:wAfter w:w="205" w:type="dxa"/>
        </w:trPr>
        <w:tc>
          <w:tcPr>
            <w:tcW w:w="4748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8909C0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3A04F3">
              <w:rPr>
                <w:rFonts w:eastAsia="Times New Roman"/>
                <w:i/>
                <w:sz w:val="20"/>
                <w:szCs w:val="20"/>
              </w:rPr>
              <w:t>(инициалы, фамилия)</w:t>
            </w:r>
          </w:p>
        </w:tc>
      </w:tr>
      <w:tr w:rsidR="003A04F3" w:rsidRPr="003A04F3" w14:paraId="7E2F65D1" w14:textId="77777777" w:rsidTr="003A04F3">
        <w:trPr>
          <w:gridAfter w:val="1"/>
          <w:wAfter w:w="63" w:type="dxa"/>
        </w:trPr>
        <w:tc>
          <w:tcPr>
            <w:tcW w:w="43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6E2E6AAE" w14:textId="77777777" w:rsidR="003A04F3" w:rsidRPr="003A04F3" w:rsidRDefault="003A04F3" w:rsidP="003A04F3">
            <w:pPr>
              <w:spacing w:line="240" w:lineRule="auto"/>
              <w:ind w:right="-108"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 xml:space="preserve"> «</w:t>
            </w: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BF860F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31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868FD8" w14:textId="77777777" w:rsidR="003A04F3" w:rsidRPr="003A04F3" w:rsidRDefault="003A04F3" w:rsidP="003A04F3">
            <w:pPr>
              <w:spacing w:line="240" w:lineRule="auto"/>
              <w:ind w:left="-108"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»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491342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7490E2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0E719FF" w14:textId="77777777" w:rsidR="003A04F3" w:rsidRPr="003A04F3" w:rsidRDefault="003A04F3" w:rsidP="003A04F3">
            <w:pPr>
              <w:spacing w:line="240" w:lineRule="auto"/>
              <w:ind w:left="-165" w:right="-108"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 xml:space="preserve"> 24</w:t>
            </w:r>
          </w:p>
        </w:tc>
        <w:tc>
          <w:tcPr>
            <w:tcW w:w="42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DD3B0D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г.</w:t>
            </w:r>
          </w:p>
        </w:tc>
      </w:tr>
      <w:tr w:rsidR="003A04F3" w:rsidRPr="003A04F3" w14:paraId="7B77CB36" w14:textId="77777777" w:rsidTr="003A04F3">
        <w:trPr>
          <w:gridAfter w:val="2"/>
          <w:wAfter w:w="190" w:type="dxa"/>
        </w:trPr>
        <w:tc>
          <w:tcPr>
            <w:tcW w:w="4763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B620C1E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</w:tr>
      <w:tr w:rsidR="003A04F3" w:rsidRPr="003A04F3" w14:paraId="7AF604F0" w14:textId="77777777" w:rsidTr="003A04F3">
        <w:trPr>
          <w:gridAfter w:val="2"/>
          <w:wAfter w:w="205" w:type="dxa"/>
        </w:trPr>
        <w:tc>
          <w:tcPr>
            <w:tcW w:w="124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DBBE19C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Оценка</w:t>
            </w:r>
          </w:p>
        </w:tc>
        <w:tc>
          <w:tcPr>
            <w:tcW w:w="350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CAF569" w14:textId="77777777" w:rsidR="003A04F3" w:rsidRPr="003A04F3" w:rsidRDefault="003A04F3" w:rsidP="003A04F3">
            <w:pPr>
              <w:spacing w:line="240" w:lineRule="auto"/>
              <w:ind w:left="-242"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484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435B1E2" w14:textId="77777777" w:rsidR="003A04F3" w:rsidRPr="003A04F3" w:rsidRDefault="003A04F3" w:rsidP="003A04F3">
            <w:pPr>
              <w:spacing w:line="240" w:lineRule="auto"/>
              <w:ind w:left="-242" w:firstLine="0"/>
              <w:jc w:val="left"/>
              <w:rPr>
                <w:rFonts w:eastAsia="Times New Roman"/>
                <w:szCs w:val="28"/>
              </w:rPr>
            </w:pPr>
          </w:p>
        </w:tc>
      </w:tr>
      <w:tr w:rsidR="003A04F3" w:rsidRPr="003A04F3" w14:paraId="4F805C0C" w14:textId="77777777" w:rsidTr="003A04F3">
        <w:trPr>
          <w:gridAfter w:val="2"/>
          <w:wAfter w:w="205" w:type="dxa"/>
        </w:trPr>
        <w:tc>
          <w:tcPr>
            <w:tcW w:w="474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B286339" w14:textId="77777777" w:rsidR="003A04F3" w:rsidRPr="003A04F3" w:rsidRDefault="003A04F3" w:rsidP="003A04F3">
            <w:pPr>
              <w:spacing w:line="240" w:lineRule="auto"/>
              <w:ind w:left="-242"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484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7735B3F" w14:textId="77777777" w:rsidR="003A04F3" w:rsidRPr="003A04F3" w:rsidRDefault="003A04F3" w:rsidP="003A04F3">
            <w:pPr>
              <w:spacing w:line="240" w:lineRule="auto"/>
              <w:ind w:left="-242" w:firstLine="0"/>
              <w:jc w:val="left"/>
              <w:rPr>
                <w:rFonts w:eastAsia="Times New Roman"/>
                <w:szCs w:val="28"/>
              </w:rPr>
            </w:pPr>
          </w:p>
        </w:tc>
      </w:tr>
      <w:tr w:rsidR="003A04F3" w:rsidRPr="003A04F3" w14:paraId="478FA149" w14:textId="77777777" w:rsidTr="003A04F3">
        <w:trPr>
          <w:gridAfter w:val="15"/>
          <w:wAfter w:w="5119" w:type="dxa"/>
        </w:trPr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58223D" w14:textId="77777777" w:rsidR="003A04F3" w:rsidRPr="003A04F3" w:rsidRDefault="003A04F3" w:rsidP="003A04F3">
            <w:pPr>
              <w:spacing w:line="240" w:lineRule="auto"/>
              <w:ind w:right="-108"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 xml:space="preserve"> «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262485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0285" w14:textId="77777777" w:rsidR="003A04F3" w:rsidRPr="003A04F3" w:rsidRDefault="003A04F3" w:rsidP="003A04F3">
            <w:pPr>
              <w:spacing w:line="240" w:lineRule="auto"/>
              <w:ind w:left="-108"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»</w:t>
            </w:r>
          </w:p>
        </w:tc>
        <w:tc>
          <w:tcPr>
            <w:tcW w:w="20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F17A0F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E4982C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3AE9A3D" w14:textId="77777777" w:rsidR="003A04F3" w:rsidRPr="003A04F3" w:rsidRDefault="003A04F3" w:rsidP="003A04F3">
            <w:pPr>
              <w:spacing w:line="240" w:lineRule="auto"/>
              <w:ind w:left="-165" w:right="-108"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 xml:space="preserve"> 24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FF039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г.</w:t>
            </w:r>
          </w:p>
        </w:tc>
      </w:tr>
      <w:tr w:rsidR="003A04F3" w:rsidRPr="003A04F3" w14:paraId="5171DC35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6C2B3A8B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</w:tr>
      <w:tr w:rsidR="003A04F3" w:rsidRPr="003A04F3" w14:paraId="2FA2CD99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1819C4E2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</w:tr>
      <w:tr w:rsidR="003A04F3" w:rsidRPr="003A04F3" w14:paraId="4D5A3461" w14:textId="77777777" w:rsidTr="003A04F3">
        <w:trPr>
          <w:gridAfter w:val="1"/>
          <w:wAfter w:w="84" w:type="dxa"/>
        </w:trPr>
        <w:tc>
          <w:tcPr>
            <w:tcW w:w="9712" w:type="dxa"/>
            <w:gridSpan w:val="23"/>
            <w:tcBorders>
              <w:top w:val="nil"/>
              <w:left w:val="nil"/>
              <w:bottom w:val="nil"/>
              <w:right w:val="nil"/>
            </w:tcBorders>
            <w:hideMark/>
          </w:tcPr>
          <w:p w14:paraId="13B6229A" w14:textId="77777777" w:rsidR="003A04F3" w:rsidRPr="003A04F3" w:rsidRDefault="003A04F3" w:rsidP="003A04F3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Севастополь</w:t>
            </w:r>
          </w:p>
        </w:tc>
      </w:tr>
      <w:tr w:rsidR="003A04F3" w:rsidRPr="003A04F3" w14:paraId="1AD0E43A" w14:textId="77777777" w:rsidTr="003A04F3">
        <w:trPr>
          <w:gridAfter w:val="3"/>
          <w:wAfter w:w="445" w:type="dxa"/>
        </w:trPr>
        <w:tc>
          <w:tcPr>
            <w:tcW w:w="474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83D31" w14:textId="77777777" w:rsidR="003A04F3" w:rsidRPr="003A04F3" w:rsidRDefault="003A04F3" w:rsidP="003A04F3">
            <w:pPr>
              <w:spacing w:line="240" w:lineRule="auto"/>
              <w:ind w:firstLine="0"/>
              <w:jc w:val="righ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702D03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3A04F3">
              <w:rPr>
                <w:rFonts w:eastAsia="Times New Roman"/>
                <w:szCs w:val="28"/>
              </w:rPr>
              <w:t>24</w:t>
            </w:r>
          </w:p>
        </w:tc>
        <w:tc>
          <w:tcPr>
            <w:tcW w:w="398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B8603" w14:textId="77777777" w:rsidR="003A04F3" w:rsidRPr="003A04F3" w:rsidRDefault="003A04F3" w:rsidP="003A04F3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</w:p>
        </w:tc>
      </w:tr>
    </w:tbl>
    <w:p w14:paraId="175919EC" w14:textId="18B6CCDD" w:rsidR="00170FE1" w:rsidRDefault="00170FE1" w:rsidP="00493A0A">
      <w:pPr>
        <w:pStyle w:val="1"/>
      </w:pPr>
      <w:bookmarkStart w:id="0" w:name="_Toc169011616"/>
      <w:r>
        <w:lastRenderedPageBreak/>
        <w:t>АННОТАЦИЯ</w:t>
      </w:r>
      <w:bookmarkEnd w:id="0"/>
    </w:p>
    <w:p w14:paraId="579B27A6" w14:textId="77777777" w:rsidR="00170FE1" w:rsidRDefault="00170FE1" w:rsidP="00170FE1"/>
    <w:p w14:paraId="7F5E3E42" w14:textId="77777777" w:rsidR="00AE5DA5" w:rsidRDefault="00AE5DA5" w:rsidP="00170FE1">
      <w:pPr>
        <w:rPr>
          <w:szCs w:val="28"/>
        </w:rPr>
      </w:pPr>
    </w:p>
    <w:p w14:paraId="3148BE48" w14:textId="40D7510E" w:rsidR="00AE5DA5" w:rsidRDefault="00AE5DA5" w:rsidP="00170FE1">
      <w:pPr>
        <w:rPr>
          <w:szCs w:val="28"/>
        </w:rPr>
      </w:pPr>
      <w:r>
        <w:rPr>
          <w:szCs w:val="28"/>
        </w:rPr>
        <w:t xml:space="preserve">В данном проекте рассматривается проблема распознавания автомобильных номеров по фотографии. </w:t>
      </w:r>
      <w:r w:rsidR="000F6E76">
        <w:rPr>
          <w:szCs w:val="28"/>
        </w:rPr>
        <w:t xml:space="preserve">Автомобильные номера состоят из ограниченного набора символов, расположенных в случайном порядке, и обладают рядом характеристик: страна, регион, формат, стиль. </w:t>
      </w:r>
      <w:r w:rsidR="00F001D7">
        <w:rPr>
          <w:szCs w:val="28"/>
        </w:rPr>
        <w:t>Это делает задачу их распознавания сложной и интересной.</w:t>
      </w:r>
    </w:p>
    <w:p w14:paraId="508A2F96" w14:textId="00050BEC" w:rsidR="00170FE1" w:rsidRPr="00F001D7" w:rsidRDefault="00F001D7" w:rsidP="00F001D7">
      <w:pPr>
        <w:rPr>
          <w:szCs w:val="28"/>
        </w:rPr>
      </w:pPr>
      <w:r>
        <w:rPr>
          <w:szCs w:val="28"/>
        </w:rPr>
        <w:t>Для решения поставленной задачи будут применены технологии компьютерного зрения и машинного обучения, а именно свёрточные нейронные сети</w:t>
      </w:r>
      <w:r w:rsidR="00AE5DA5">
        <w:rPr>
          <w:szCs w:val="28"/>
        </w:rPr>
        <w:t>.</w:t>
      </w:r>
    </w:p>
    <w:p w14:paraId="6620062A" w14:textId="77777777" w:rsidR="00AE5DA5" w:rsidRDefault="00AE5DA5" w:rsidP="00170FE1"/>
    <w:p w14:paraId="188E1B4E" w14:textId="77777777" w:rsidR="00AE5DA5" w:rsidRDefault="00AE5DA5" w:rsidP="00170FE1"/>
    <w:p w14:paraId="017231ED" w14:textId="14F1F418" w:rsidR="00170FE1" w:rsidRDefault="00170FE1">
      <w:pPr>
        <w:spacing w:after="160" w:line="259" w:lineRule="auto"/>
        <w:ind w:firstLine="0"/>
        <w:jc w:val="left"/>
      </w:pPr>
      <w:r>
        <w:br w:type="page"/>
      </w:r>
    </w:p>
    <w:p w14:paraId="5E066055" w14:textId="30891E38" w:rsidR="00493A0A" w:rsidRPr="008340B8" w:rsidRDefault="00493A0A" w:rsidP="00493A0A">
      <w:pPr>
        <w:pStyle w:val="1"/>
      </w:pPr>
      <w:bookmarkStart w:id="1" w:name="_Toc169011617"/>
      <w:r w:rsidRPr="008340B8">
        <w:lastRenderedPageBreak/>
        <w:t>ВВЕДЕНИЕ</w:t>
      </w:r>
      <w:bookmarkEnd w:id="1"/>
    </w:p>
    <w:p w14:paraId="35AA9849" w14:textId="77777777" w:rsidR="00493A0A" w:rsidRDefault="00493A0A" w:rsidP="00493A0A"/>
    <w:p w14:paraId="26F0B107" w14:textId="77777777" w:rsidR="00170FE1" w:rsidRDefault="00170FE1" w:rsidP="00493A0A"/>
    <w:p w14:paraId="547F560B" w14:textId="3488C253" w:rsidR="003D08FF" w:rsidRDefault="003D08FF" w:rsidP="003D08FF">
      <w:r>
        <w:t>Данный проект направлен на применение глубоких нейронных сетей для распознавания автомобильных номеров. Автомобильные номера представляют собой уникальные идентификаторы, имеющие различные форматы и стили в зависимости от страны или региона. Их распознавание и классификация с помощью искусственного интеллекта являются важной вехой в области обеспечения транспортной безопасности и анализа трафика в режиме реального времени.</w:t>
      </w:r>
    </w:p>
    <w:p w14:paraId="5711F7C9" w14:textId="5B834109" w:rsidR="003D08FF" w:rsidRDefault="00A5558B" w:rsidP="003D08FF">
      <w:r>
        <w:t>На рисунке 1</w:t>
      </w:r>
      <w:r w:rsidR="00467B8D">
        <w:t>.1</w:t>
      </w:r>
      <w:r>
        <w:t xml:space="preserve"> представлен пример автомобильного номера (регистрационного знака) с подробным описанием размерностей, используемых обозначений и деталей. В зависимости региона знак может иметь немного </w:t>
      </w:r>
      <w:r w:rsidR="00437537">
        <w:t>иной</w:t>
      </w:r>
      <w:r>
        <w:t xml:space="preserve"> формат, однако общая форма у всех знаков едина. </w:t>
      </w:r>
    </w:p>
    <w:p w14:paraId="7A74DEE1" w14:textId="77777777" w:rsidR="003D08FF" w:rsidRDefault="003D08FF" w:rsidP="00A5558B">
      <w:pPr>
        <w:ind w:firstLine="0"/>
      </w:pPr>
    </w:p>
    <w:p w14:paraId="77BCD229" w14:textId="3B99212E" w:rsidR="003D08FF" w:rsidRDefault="00A5558B" w:rsidP="00A5558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C9AC48A" wp14:editId="2C32EC26">
            <wp:extent cx="4248150" cy="1357319"/>
            <wp:effectExtent l="0" t="0" r="0" b="0"/>
            <wp:docPr id="166099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4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5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FEE0" w14:textId="08999320" w:rsidR="00A5558B" w:rsidRDefault="00A5558B" w:rsidP="00A5558B">
      <w:pPr>
        <w:ind w:firstLine="0"/>
        <w:jc w:val="center"/>
      </w:pPr>
      <w:r>
        <w:t>Рисунок 1</w:t>
      </w:r>
      <w:r w:rsidR="00467B8D">
        <w:t>.1</w:t>
      </w:r>
      <w:r>
        <w:t xml:space="preserve"> – Пример регистрационного знака (формат РФ)</w:t>
      </w:r>
    </w:p>
    <w:p w14:paraId="2C4A7F8B" w14:textId="77777777" w:rsidR="00A5558B" w:rsidRDefault="00A5558B" w:rsidP="003D08FF"/>
    <w:p w14:paraId="45A95D32" w14:textId="45DC3D3C" w:rsidR="00493A0A" w:rsidRPr="00373B54" w:rsidRDefault="00A87350" w:rsidP="003D08FF">
      <w:r w:rsidRPr="00A87350">
        <w:t xml:space="preserve">Возможность точно </w:t>
      </w:r>
      <w:r>
        <w:t xml:space="preserve">распознать номер автомобиля по фото </w:t>
      </w:r>
      <w:r w:rsidRPr="00A87350">
        <w:t>может быть полезна для нескольких сценариев применения</w:t>
      </w:r>
      <w:r>
        <w:t xml:space="preserve">. Например, при реализации автоматизированной системы управления дорожным движением, или реализации системы безопасности на охраняемом объекте. Применений технологии много, что свидетельствует об её актуальности. </w:t>
      </w:r>
    </w:p>
    <w:p w14:paraId="14EA77A0" w14:textId="77777777" w:rsidR="00493A0A" w:rsidRDefault="00493A0A" w:rsidP="00493A0A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01FBEDDA" w14:textId="24273BB0" w:rsidR="00493A0A" w:rsidRDefault="00493A0A" w:rsidP="00493A0A">
      <w:pPr>
        <w:pStyle w:val="1"/>
      </w:pPr>
      <w:bookmarkStart w:id="2" w:name="_Toc169011618"/>
      <w:r>
        <w:lastRenderedPageBreak/>
        <w:t xml:space="preserve">1 </w:t>
      </w:r>
      <w:r w:rsidR="00302FBA">
        <w:t>АНАЛИЗ ЛИТЕРАТУРЫ И ПОСТАНОВКА ЗАДАЧИ</w:t>
      </w:r>
      <w:bookmarkEnd w:id="2"/>
    </w:p>
    <w:p w14:paraId="38E06491" w14:textId="77777777" w:rsidR="00493A0A" w:rsidRDefault="00493A0A" w:rsidP="00493A0A"/>
    <w:p w14:paraId="137ED424" w14:textId="77777777" w:rsidR="00493A0A" w:rsidRDefault="00493A0A" w:rsidP="00493A0A"/>
    <w:p w14:paraId="21AA4A05" w14:textId="4F621192" w:rsidR="00F053BE" w:rsidRDefault="00FD19A7" w:rsidP="00D51A9A">
      <w:r>
        <w:t xml:space="preserve">Распознавание автомобильных номеров </w:t>
      </w:r>
      <w:r w:rsidR="00F053BE">
        <w:t xml:space="preserve">последние 10 лет </w:t>
      </w:r>
      <w:r>
        <w:t xml:space="preserve">является </w:t>
      </w:r>
      <w:r w:rsidR="00D51A9A">
        <w:t>одним из самых</w:t>
      </w:r>
      <w:r>
        <w:t xml:space="preserve"> продаваемы</w:t>
      </w:r>
      <w:r w:rsidR="00D51A9A">
        <w:t>х</w:t>
      </w:r>
      <w:r>
        <w:t xml:space="preserve"> решени</w:t>
      </w:r>
      <w:r w:rsidR="00D51A9A">
        <w:t>й</w:t>
      </w:r>
      <w:r>
        <w:t xml:space="preserve"> на основе компьютерного зрения.</w:t>
      </w:r>
      <w:r w:rsidR="00D51A9A">
        <w:t xml:space="preserve"> </w:t>
      </w:r>
      <w:r w:rsidR="00F053BE">
        <w:t>О</w:t>
      </w:r>
      <w:r w:rsidR="00D51A9A" w:rsidRPr="00D51A9A">
        <w:t xml:space="preserve">пыт последних лет говорит, что </w:t>
      </w:r>
      <w:r w:rsidR="00F053BE">
        <w:t>для решения данной (и множества других) задач</w:t>
      </w:r>
      <w:r w:rsidR="00F053BE" w:rsidRPr="00D51A9A">
        <w:t xml:space="preserve"> </w:t>
      </w:r>
      <w:r w:rsidR="00F053BE">
        <w:t xml:space="preserve">наиболее надёжные и гибкие решения позволяют реализовать </w:t>
      </w:r>
      <w:r w:rsidR="00D51A9A" w:rsidRPr="00D51A9A">
        <w:t>алгоритмы CNN</w:t>
      </w:r>
      <w:r w:rsidR="00F053BE">
        <w:t xml:space="preserve"> (свёрточные нейронные сети).</w:t>
      </w:r>
    </w:p>
    <w:p w14:paraId="7354D40A" w14:textId="404E943F" w:rsidR="00332BEB" w:rsidRDefault="00332BEB" w:rsidP="00D51A9A">
      <w:r>
        <w:t xml:space="preserve">Системы распознавания автомобильных номеров состоят из двух модулей: детектор (обнаружение номера на фото) и распознаватель символов </w:t>
      </w:r>
      <w:r w:rsidRPr="00332BEB">
        <w:t xml:space="preserve">(Optical </w:t>
      </w:r>
      <w:proofErr w:type="spellStart"/>
      <w:r w:rsidRPr="00332BEB">
        <w:t>Character</w:t>
      </w:r>
      <w:proofErr w:type="spellEnd"/>
      <w:r w:rsidRPr="00332BEB">
        <w:t xml:space="preserve"> </w:t>
      </w:r>
      <w:proofErr w:type="spellStart"/>
      <w:r w:rsidRPr="00332BEB">
        <w:t>Recognition</w:t>
      </w:r>
      <w:proofErr w:type="spellEnd"/>
      <w:r w:rsidRPr="00332BEB">
        <w:t>, OCR)</w:t>
      </w:r>
      <w:r>
        <w:t>. В рамках данной работы будем считать, что детектор реализован заранее, все фотографии номеров берутся в обрезанном виде.</w:t>
      </w:r>
    </w:p>
    <w:p w14:paraId="0B1BF5B3" w14:textId="4F35A59D" w:rsidR="00F053BE" w:rsidRPr="006D7144" w:rsidRDefault="009866A9" w:rsidP="00E24281">
      <w:r>
        <w:t xml:space="preserve">Также важным допущением является то, что при обучении рассматриваются автомобильные номера лишь китайского. Это связано с выбором набора данных, подробнее в разделе </w:t>
      </w:r>
      <w:r w:rsidR="004C0858">
        <w:t>2</w:t>
      </w:r>
      <w:r>
        <w:t>.</w:t>
      </w:r>
    </w:p>
    <w:p w14:paraId="6F41FDB3" w14:textId="659158D4" w:rsidR="009866A9" w:rsidRPr="009866A9" w:rsidRDefault="009866A9" w:rsidP="009866A9">
      <w:r>
        <w:t xml:space="preserve">Таким образом задача работы </w:t>
      </w:r>
      <w:r>
        <w:sym w:font="Symbol" w:char="F02D"/>
      </w:r>
      <w:r>
        <w:t xml:space="preserve"> самостоятельное обучение модели</w:t>
      </w:r>
      <w:r w:rsidRPr="009866A9">
        <w:t xml:space="preserve"> OCR </w:t>
      </w:r>
      <w:r>
        <w:t>для автомобильных номеров</w:t>
      </w:r>
      <w:r w:rsidR="001A1C65">
        <w:t xml:space="preserve"> заданного типа</w:t>
      </w:r>
      <w:r>
        <w:t>.</w:t>
      </w:r>
    </w:p>
    <w:p w14:paraId="3302C899" w14:textId="0CD66F59" w:rsidR="009866A9" w:rsidRDefault="009866A9">
      <w:pPr>
        <w:spacing w:after="160" w:line="259" w:lineRule="auto"/>
        <w:ind w:firstLine="0"/>
        <w:jc w:val="left"/>
      </w:pPr>
      <w:r>
        <w:br w:type="page"/>
      </w:r>
    </w:p>
    <w:p w14:paraId="48B4F943" w14:textId="537D806F" w:rsidR="004C0858" w:rsidRDefault="004C0858" w:rsidP="004C0858">
      <w:pPr>
        <w:pStyle w:val="1"/>
      </w:pPr>
      <w:bookmarkStart w:id="3" w:name="_Toc169011619"/>
      <w:r>
        <w:lastRenderedPageBreak/>
        <w:t>2 ДАТАСЕТ И ПРЕДОБРАБОТКА</w:t>
      </w:r>
      <w:bookmarkEnd w:id="3"/>
    </w:p>
    <w:p w14:paraId="61CB5056" w14:textId="77777777" w:rsidR="004C0858" w:rsidRDefault="004C0858" w:rsidP="004C0858"/>
    <w:p w14:paraId="4FD5DAA5" w14:textId="77777777" w:rsidR="004C0858" w:rsidRDefault="004C0858" w:rsidP="004C0858"/>
    <w:p w14:paraId="5A31B8E4" w14:textId="30BA183F" w:rsidR="004C0858" w:rsidRDefault="004C0858" w:rsidP="004C0858">
      <w:pPr>
        <w:pStyle w:val="2"/>
      </w:pPr>
      <w:bookmarkStart w:id="4" w:name="_Toc169011620"/>
      <w:r>
        <w:t>2.1 Множество данных</w:t>
      </w:r>
      <w:bookmarkEnd w:id="4"/>
    </w:p>
    <w:p w14:paraId="408EF193" w14:textId="77777777" w:rsidR="004C0858" w:rsidRDefault="004C0858" w:rsidP="004C0858"/>
    <w:p w14:paraId="7E4689EE" w14:textId="77777777" w:rsidR="009C0B93" w:rsidRDefault="009C0B93" w:rsidP="004C0858">
      <w:r>
        <w:t xml:space="preserve">В качестве набора данных был выбран датасет </w:t>
      </w:r>
      <w:r>
        <w:rPr>
          <w:lang w:val="en-US"/>
        </w:rPr>
        <w:t>CCPD</w:t>
      </w:r>
      <w:r w:rsidRPr="009C0B93">
        <w:t>2019 (</w:t>
      </w:r>
      <w:proofErr w:type="spellStart"/>
      <w:r w:rsidRPr="009C0B93">
        <w:t>Chinese</w:t>
      </w:r>
      <w:proofErr w:type="spellEnd"/>
      <w:r w:rsidRPr="009C0B93">
        <w:t xml:space="preserve"> City </w:t>
      </w:r>
      <w:proofErr w:type="spellStart"/>
      <w:r w:rsidRPr="009C0B93">
        <w:t>Parking</w:t>
      </w:r>
      <w:proofErr w:type="spellEnd"/>
      <w:r w:rsidRPr="009C0B93">
        <w:t xml:space="preserve"> </w:t>
      </w:r>
      <w:proofErr w:type="spellStart"/>
      <w:r w:rsidRPr="009C0B93">
        <w:t>Dataset</w:t>
      </w:r>
      <w:proofErr w:type="spellEnd"/>
      <w:r w:rsidRPr="009C0B93">
        <w:t xml:space="preserve">). </w:t>
      </w:r>
      <w:r>
        <w:t>В нём содержится около 300 тысяч изображений китайских номерных знаков при различных условиях.</w:t>
      </w:r>
    </w:p>
    <w:p w14:paraId="6BC13B9A" w14:textId="2332BEE7" w:rsidR="00B80C39" w:rsidRPr="009C0B93" w:rsidRDefault="009C0B93" w:rsidP="004C0858">
      <w:r>
        <w:rPr>
          <w:lang w:val="en-US"/>
        </w:rPr>
        <w:t>CCPD</w:t>
      </w:r>
      <w:r w:rsidRPr="009C0B93">
        <w:t xml:space="preserve"> – </w:t>
      </w:r>
      <w:r>
        <w:t>наиболее популярный датасет для начала обучения нейросетей распознаванию автомобильных номеров.</w:t>
      </w:r>
      <w:r w:rsidR="00EC039A">
        <w:t xml:space="preserve"> Это обусловлено крайне большим числом изображений и выделению из них подмножеств с различными условиями съёмки: погода, размытие, яркость, угол наклона и пр.</w:t>
      </w:r>
    </w:p>
    <w:p w14:paraId="4D8795DF" w14:textId="7A20DFAF" w:rsidR="00EC039A" w:rsidRDefault="00EC039A" w:rsidP="00EC039A">
      <w:r>
        <w:t>Также важное достоинство датасета – наличие изображений с выделенным «регионом интереса»</w:t>
      </w:r>
      <w:r w:rsidR="00B80C39" w:rsidRPr="00B80C39">
        <w:t>.</w:t>
      </w:r>
      <w:r>
        <w:t xml:space="preserve"> </w:t>
      </w:r>
      <w:r w:rsidR="00A33BDC">
        <w:t>Из фотографий автомобилей обрезано всё, что не является автомобильным номером. Благодаря этому в данном проекте можно пренебречь созданием детектора и сосредоточиться на распознавании текста.</w:t>
      </w:r>
      <w:r>
        <w:t xml:space="preserve"> </w:t>
      </w:r>
    </w:p>
    <w:p w14:paraId="283C75A2" w14:textId="77777777" w:rsidR="004C0858" w:rsidRDefault="004C0858" w:rsidP="004C0858"/>
    <w:p w14:paraId="50A0BAAA" w14:textId="77777777" w:rsidR="00A33BDC" w:rsidRDefault="00A33BDC" w:rsidP="004C0858"/>
    <w:p w14:paraId="32798B83" w14:textId="7401D70F" w:rsidR="004C0858" w:rsidRDefault="004C0858" w:rsidP="004C0858">
      <w:pPr>
        <w:pStyle w:val="2"/>
      </w:pPr>
      <w:bookmarkStart w:id="5" w:name="_Toc169011621"/>
      <w:r>
        <w:t>2.2 Предобработка</w:t>
      </w:r>
      <w:bookmarkEnd w:id="5"/>
    </w:p>
    <w:p w14:paraId="7BE9FB40" w14:textId="77777777" w:rsidR="004C0858" w:rsidRDefault="004C0858" w:rsidP="004C0858"/>
    <w:p w14:paraId="0DC8CEB4" w14:textId="097EE24D" w:rsidR="00A33BDC" w:rsidRDefault="00A33BDC" w:rsidP="004C0858">
      <w:r>
        <w:t xml:space="preserve">Из исходного датасета были сделаны две выборки. В первой, </w:t>
      </w:r>
      <w:r>
        <w:rPr>
          <w:lang w:val="en-US"/>
        </w:rPr>
        <w:t>train</w:t>
      </w:r>
      <w:r w:rsidRPr="00A33BDC">
        <w:t xml:space="preserve">, </w:t>
      </w:r>
      <w:r>
        <w:t xml:space="preserve">содержатся изображения для обучения нейронной сети. Он большой (199980 файлов), </w:t>
      </w:r>
      <w:r w:rsidR="00AD3290">
        <w:t>фотографии в нём сделаны при различных условиях. Чёткого размера нет, но все фотографии представляют собой прямоугольники разрешением примерно 170/50.</w:t>
      </w:r>
    </w:p>
    <w:p w14:paraId="5A58BE35" w14:textId="0A25311F" w:rsidR="004C0858" w:rsidRDefault="00AD3290" w:rsidP="004C0858">
      <w:r>
        <w:t xml:space="preserve">Во втором наборе, </w:t>
      </w:r>
      <w:r w:rsidR="00A33BDC">
        <w:rPr>
          <w:lang w:val="en-US"/>
        </w:rPr>
        <w:t>test</w:t>
      </w:r>
      <w:r w:rsidR="00A33BDC" w:rsidRPr="00A33BDC">
        <w:t xml:space="preserve">, </w:t>
      </w:r>
      <w:r w:rsidR="00A33BDC">
        <w:t xml:space="preserve">хранится набор изображений для </w:t>
      </w:r>
      <w:r>
        <w:t xml:space="preserve">тестирования обученной нейросети. Изображений 9999 штук, все они взяты из подмножества </w:t>
      </w:r>
      <w:r w:rsidRPr="00AD3290">
        <w:t>CCPD-</w:t>
      </w:r>
      <w:proofErr w:type="spellStart"/>
      <w:r w:rsidRPr="00AD3290">
        <w:t>weather</w:t>
      </w:r>
      <w:proofErr w:type="spellEnd"/>
      <w:r>
        <w:t xml:space="preserve"> (фотографии в плохих погодных условиях).</w:t>
      </w:r>
    </w:p>
    <w:p w14:paraId="007BE31A" w14:textId="77777777" w:rsidR="008B251F" w:rsidRPr="00A33BDC" w:rsidRDefault="008B251F" w:rsidP="004C0858"/>
    <w:p w14:paraId="425961DA" w14:textId="0E673CB6" w:rsidR="004C0858" w:rsidRDefault="004C0858" w:rsidP="004C0858">
      <w:pPr>
        <w:pStyle w:val="2"/>
      </w:pPr>
      <w:bookmarkStart w:id="6" w:name="_Toc169011622"/>
      <w:r>
        <w:lastRenderedPageBreak/>
        <w:t xml:space="preserve">2.3 </w:t>
      </w:r>
      <w:r w:rsidRPr="00170FE1">
        <w:t>Детали набора данных</w:t>
      </w:r>
      <w:bookmarkEnd w:id="6"/>
    </w:p>
    <w:p w14:paraId="7A0BAF73" w14:textId="77777777" w:rsidR="004C0858" w:rsidRDefault="004C0858" w:rsidP="004C0858"/>
    <w:p w14:paraId="12CA13AB" w14:textId="018E4E90" w:rsidR="0030589F" w:rsidRDefault="008B251F" w:rsidP="008B251F">
      <w:r>
        <w:t>Формат входных данных следующий: каждое изображение в CCPD имеет один номерной знак</w:t>
      </w:r>
      <w:r w:rsidR="0030589F">
        <w:t xml:space="preserve"> китайского типа (рисунок 2</w:t>
      </w:r>
      <w:r w:rsidR="00467B8D">
        <w:t>.1</w:t>
      </w:r>
      <w:r w:rsidR="0030589F">
        <w:t>)</w:t>
      </w:r>
      <w:r>
        <w:t xml:space="preserve">. Каждый </w:t>
      </w:r>
      <w:r w:rsidR="006D7144">
        <w:t xml:space="preserve">знак </w:t>
      </w:r>
      <w:r>
        <w:t>состоит из</w:t>
      </w:r>
      <w:r w:rsidR="0030589F">
        <w:t>:</w:t>
      </w:r>
      <w:r>
        <w:t xml:space="preserve"> китайского иероглифа</w:t>
      </w:r>
      <w:r w:rsidR="0030589F">
        <w:t xml:space="preserve"> (символ провинции)</w:t>
      </w:r>
      <w:r>
        <w:t xml:space="preserve">, </w:t>
      </w:r>
      <w:r w:rsidR="0030589F">
        <w:t xml:space="preserve">латинской буквы и набора из пяти </w:t>
      </w:r>
      <w:r>
        <w:t xml:space="preserve">букв и цифр. </w:t>
      </w:r>
    </w:p>
    <w:p w14:paraId="29B60F64" w14:textId="77777777" w:rsidR="00AB4B53" w:rsidRDefault="00AB4B53" w:rsidP="008B251F"/>
    <w:p w14:paraId="37109AF1" w14:textId="77777777" w:rsidR="008B251F" w:rsidRDefault="008B251F" w:rsidP="008B251F">
      <w:pPr>
        <w:ind w:firstLine="0"/>
        <w:jc w:val="center"/>
      </w:pPr>
      <w:r>
        <w:rPr>
          <w:noProof/>
        </w:rPr>
        <w:drawing>
          <wp:inline distT="0" distB="0" distL="0" distR="0" wp14:anchorId="24EE5A04" wp14:editId="389A2900">
            <wp:extent cx="2755264" cy="895350"/>
            <wp:effectExtent l="0" t="0" r="7620" b="0"/>
            <wp:docPr id="487177944" name="Рисунок 1" descr="Индекс автомобильных номеров Китая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ндекс автомобильных номеров Китая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941" cy="91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EDAA" w14:textId="6949C87C" w:rsidR="008B251F" w:rsidRDefault="008B251F" w:rsidP="008B251F">
      <w:pPr>
        <w:ind w:firstLine="0"/>
        <w:jc w:val="center"/>
      </w:pPr>
      <w:r>
        <w:t>Рисунок 2</w:t>
      </w:r>
      <w:r w:rsidR="00467B8D">
        <w:t>.1</w:t>
      </w:r>
      <w:r>
        <w:t xml:space="preserve"> – Формат регистрационного знака (Китай)</w:t>
      </w:r>
    </w:p>
    <w:p w14:paraId="6805EB88" w14:textId="77777777" w:rsidR="00AB4B53" w:rsidRDefault="00AB4B53">
      <w:pPr>
        <w:spacing w:after="160" w:line="259" w:lineRule="auto"/>
        <w:ind w:firstLine="0"/>
        <w:jc w:val="left"/>
      </w:pPr>
    </w:p>
    <w:p w14:paraId="42013123" w14:textId="61366F2F" w:rsidR="00AB4B53" w:rsidRDefault="00AB4B53" w:rsidP="00AB4B53">
      <w:r>
        <w:t>К каждому номерному знаку</w:t>
      </w:r>
      <w:r w:rsidR="006D7144">
        <w:t xml:space="preserve"> в датасете</w:t>
      </w:r>
      <w:r>
        <w:t xml:space="preserve"> прикреплён набор из 13 цифр. Это – индексы соответствующих символов в номере. Для иероглифов, первой буквы и 5-значного кода индексация берётся по соответствующим массивам (рисунок 3).</w:t>
      </w:r>
    </w:p>
    <w:p w14:paraId="65D9ADCE" w14:textId="77777777" w:rsidR="00AB4B53" w:rsidRDefault="00AB4B53" w:rsidP="00AB4B53"/>
    <w:p w14:paraId="390593FC" w14:textId="7A0F8CAC" w:rsidR="00AB4B53" w:rsidRDefault="00AB4B53" w:rsidP="00AB4B53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19488E9" wp14:editId="1D50734B">
            <wp:extent cx="5940425" cy="782955"/>
            <wp:effectExtent l="0" t="0" r="3175" b="0"/>
            <wp:docPr id="21735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50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3948" w14:textId="0D09FFCB" w:rsidR="00AB4B53" w:rsidRDefault="00AB4B53" w:rsidP="00AB4B53">
      <w:pPr>
        <w:ind w:firstLine="0"/>
        <w:jc w:val="center"/>
      </w:pPr>
      <w:r>
        <w:t>Рисунок 3 – Массивы для индексации символов</w:t>
      </w:r>
    </w:p>
    <w:p w14:paraId="70244B50" w14:textId="77777777" w:rsidR="00AB4B53" w:rsidRDefault="00AB4B53" w:rsidP="00AB4B53">
      <w:pPr>
        <w:ind w:firstLine="0"/>
        <w:jc w:val="center"/>
      </w:pPr>
    </w:p>
    <w:p w14:paraId="45E6CADC" w14:textId="29A52A6C" w:rsidR="00AB4B53" w:rsidRDefault="00AB4B53" w:rsidP="007518AB">
      <w:r>
        <w:t>Последним символом каждого массива является буква O, которая используется как знак «нет символа», поскольку в китайских номерных знаках нет буквы O.</w:t>
      </w:r>
    </w:p>
    <w:p w14:paraId="3A78D5F5" w14:textId="46299FDD" w:rsidR="004C0858" w:rsidRDefault="004C0858">
      <w:pPr>
        <w:spacing w:after="160" w:line="259" w:lineRule="auto"/>
        <w:ind w:firstLine="0"/>
        <w:jc w:val="left"/>
      </w:pPr>
      <w:r>
        <w:br w:type="page"/>
      </w:r>
    </w:p>
    <w:p w14:paraId="521C1959" w14:textId="093234D5" w:rsidR="00493A0A" w:rsidRPr="00C24A82" w:rsidRDefault="004C0858" w:rsidP="00493A0A">
      <w:pPr>
        <w:pStyle w:val="1"/>
      </w:pPr>
      <w:bookmarkStart w:id="7" w:name="_Toc169011623"/>
      <w:r>
        <w:lastRenderedPageBreak/>
        <w:t>3</w:t>
      </w:r>
      <w:r w:rsidR="00493A0A" w:rsidRPr="00C24A82">
        <w:t xml:space="preserve"> </w:t>
      </w:r>
      <w:r w:rsidR="00302FBA">
        <w:t>МЕТОДЫ</w:t>
      </w:r>
      <w:bookmarkEnd w:id="7"/>
    </w:p>
    <w:p w14:paraId="1B055848" w14:textId="77777777" w:rsidR="00493A0A" w:rsidRDefault="00493A0A" w:rsidP="00493A0A"/>
    <w:p w14:paraId="371879AE" w14:textId="4FD16F47" w:rsidR="00493A0A" w:rsidRDefault="00493A0A" w:rsidP="00493A0A"/>
    <w:p w14:paraId="4100D28A" w14:textId="6B988626" w:rsidR="00493A0A" w:rsidRDefault="004C0858" w:rsidP="00493A0A">
      <w:pPr>
        <w:pStyle w:val="2"/>
      </w:pPr>
      <w:bookmarkStart w:id="8" w:name="_Toc169011624"/>
      <w:r>
        <w:t>3</w:t>
      </w:r>
      <w:r w:rsidR="00493A0A">
        <w:t>.</w:t>
      </w:r>
      <w:r w:rsidR="00170FE1">
        <w:t xml:space="preserve">1 </w:t>
      </w:r>
      <w:r w:rsidR="000A752E">
        <w:t>Архитектура модели</w:t>
      </w:r>
      <w:bookmarkEnd w:id="8"/>
    </w:p>
    <w:p w14:paraId="3EE964E3" w14:textId="77777777" w:rsidR="00493A0A" w:rsidRDefault="00493A0A" w:rsidP="00493A0A">
      <w:pPr>
        <w:ind w:firstLine="0"/>
      </w:pPr>
    </w:p>
    <w:p w14:paraId="0D7280FD" w14:textId="4EA52983" w:rsidR="007531D7" w:rsidRDefault="007531D7" w:rsidP="00302FBA">
      <w:r w:rsidRPr="007531D7">
        <w:t>Основная проблема заключа</w:t>
      </w:r>
      <w:r>
        <w:t>ется</w:t>
      </w:r>
      <w:r w:rsidRPr="007531D7">
        <w:t xml:space="preserve"> в </w:t>
      </w:r>
      <w:r>
        <w:t>необходимости</w:t>
      </w:r>
      <w:r w:rsidRPr="007531D7">
        <w:t xml:space="preserve"> извлечь текстовую информацию из изображений, которые могут быть искажены, иметь шум или различн</w:t>
      </w:r>
      <w:r>
        <w:t>ый</w:t>
      </w:r>
      <w:r w:rsidRPr="007531D7">
        <w:t xml:space="preserve"> </w:t>
      </w:r>
      <w:r>
        <w:t>угол наклона</w:t>
      </w:r>
      <w:r w:rsidRPr="007531D7">
        <w:t xml:space="preserve">. </w:t>
      </w:r>
      <w:r>
        <w:t>Требуется</w:t>
      </w:r>
      <w:r w:rsidRPr="007531D7">
        <w:t xml:space="preserve"> модел</w:t>
      </w:r>
      <w:r>
        <w:t>ь</w:t>
      </w:r>
      <w:r w:rsidRPr="007531D7">
        <w:t>, которая способна эффективно и точно распознавать текст в таких условиях.</w:t>
      </w:r>
    </w:p>
    <w:p w14:paraId="49AFFF4C" w14:textId="711E89D7" w:rsidR="00302FBA" w:rsidRPr="007531D7" w:rsidRDefault="00C46A56" w:rsidP="00302FBA">
      <w:r w:rsidRPr="00C46A56">
        <w:t>Для ре</w:t>
      </w:r>
      <w:r w:rsidR="007531D7">
        <w:t>шения задачи</w:t>
      </w:r>
      <w:r w:rsidRPr="00C46A56">
        <w:t xml:space="preserve"> </w:t>
      </w:r>
      <w:r>
        <w:t xml:space="preserve">была выбрана </w:t>
      </w:r>
      <w:r w:rsidRPr="00C46A56">
        <w:t>модел</w:t>
      </w:r>
      <w:r>
        <w:t>ь</w:t>
      </w:r>
      <w:r w:rsidR="00467B8D" w:rsidRPr="00467B8D">
        <w:t xml:space="preserve"> </w:t>
      </w:r>
      <w:r w:rsidR="00467B8D">
        <w:t>свёрточной рекуррентной нейронной сети (</w:t>
      </w:r>
      <w:r w:rsidR="00467B8D">
        <w:rPr>
          <w:lang w:val="en-US"/>
        </w:rPr>
        <w:t>CRNN</w:t>
      </w:r>
      <w:r w:rsidR="00467B8D">
        <w:t>), состоящей из трёх компонент: св</w:t>
      </w:r>
      <w:r w:rsidR="007531D7">
        <w:t>ё</w:t>
      </w:r>
      <w:r w:rsidR="00467B8D">
        <w:t>рточные слои, рекуррентные слои и слой транскрипции</w:t>
      </w:r>
      <w:r w:rsidR="00467B8D" w:rsidRPr="00467B8D">
        <w:t xml:space="preserve"> (</w:t>
      </w:r>
      <w:r w:rsidR="00467B8D">
        <w:t>рисунок 3.1</w:t>
      </w:r>
      <w:r w:rsidR="00467B8D" w:rsidRPr="00467B8D">
        <w:t>)</w:t>
      </w:r>
      <w:r w:rsidR="00467B8D">
        <w:t>.</w:t>
      </w:r>
      <w:r w:rsidR="007531D7">
        <w:t xml:space="preserve"> Подобная модель является типичной для указанной проблемы.</w:t>
      </w:r>
    </w:p>
    <w:p w14:paraId="16A1293D" w14:textId="77777777" w:rsidR="00467B8D" w:rsidRDefault="00467B8D" w:rsidP="00302FBA"/>
    <w:p w14:paraId="095BED67" w14:textId="6662BC8A" w:rsidR="00467B8D" w:rsidRDefault="007531D7" w:rsidP="00467B8D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4E7E3DB" wp14:editId="7BBEDB4A">
            <wp:extent cx="2946400" cy="3563986"/>
            <wp:effectExtent l="0" t="0" r="6350" b="0"/>
            <wp:docPr id="199348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86442" name="Рисунок 19934864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679" cy="356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7775" w14:textId="1BB7F066" w:rsidR="00467B8D" w:rsidRPr="00A72746" w:rsidRDefault="00467B8D" w:rsidP="00467B8D">
      <w:pPr>
        <w:ind w:firstLine="0"/>
        <w:jc w:val="center"/>
      </w:pPr>
      <w:r>
        <w:t xml:space="preserve">Рисунок 3.1 – Архитектура </w:t>
      </w:r>
      <w:r w:rsidR="007531D7">
        <w:rPr>
          <w:lang w:val="en-US"/>
        </w:rPr>
        <w:t>CRNN</w:t>
      </w:r>
    </w:p>
    <w:p w14:paraId="2E73B104" w14:textId="77777777" w:rsidR="00467B8D" w:rsidRPr="00467B8D" w:rsidRDefault="00467B8D" w:rsidP="00302FBA"/>
    <w:p w14:paraId="1AD03501" w14:textId="04204629" w:rsidR="00493A0A" w:rsidRDefault="00A72746" w:rsidP="00A72746">
      <w:r>
        <w:t xml:space="preserve">Свёрточные слои обеспечивают надежное извлечение признаков. Рекуррентные слои учитывают контекст последовательности. CTC (метод для </w:t>
      </w:r>
      <w:r>
        <w:lastRenderedPageBreak/>
        <w:t>слоя транскрипции) эффективно выравнивает и декодирует последовательности, обеспечивая высокую точность распознавания.</w:t>
      </w:r>
    </w:p>
    <w:p w14:paraId="08B2148F" w14:textId="77777777" w:rsidR="00A72746" w:rsidRDefault="00A72746" w:rsidP="00A72746"/>
    <w:p w14:paraId="3DFC4F6B" w14:textId="77777777" w:rsidR="00A72746" w:rsidRPr="00A51330" w:rsidRDefault="00A72746" w:rsidP="00A72746"/>
    <w:p w14:paraId="408E275A" w14:textId="3701B3A1" w:rsidR="00493A0A" w:rsidRDefault="004C0858" w:rsidP="00493A0A">
      <w:pPr>
        <w:pStyle w:val="2"/>
      </w:pPr>
      <w:bookmarkStart w:id="9" w:name="_Toc169011625"/>
      <w:r>
        <w:t>3</w:t>
      </w:r>
      <w:r w:rsidR="00493A0A">
        <w:t xml:space="preserve">.2 </w:t>
      </w:r>
      <w:r w:rsidR="006730FF">
        <w:t>Свёрточные слои</w:t>
      </w:r>
      <w:bookmarkEnd w:id="9"/>
    </w:p>
    <w:p w14:paraId="2888862F" w14:textId="77777777" w:rsidR="00493A0A" w:rsidRPr="004868AB" w:rsidRDefault="00493A0A" w:rsidP="00493A0A">
      <w:pPr>
        <w:pStyle w:val="2"/>
        <w:ind w:firstLine="0"/>
      </w:pPr>
    </w:p>
    <w:p w14:paraId="4B749D45" w14:textId="2848AAD0" w:rsidR="00F54DB8" w:rsidRDefault="00F54DB8" w:rsidP="00F54DB8">
      <w:r w:rsidRPr="00F54DB8">
        <w:t xml:space="preserve">Свёрточные слои </w:t>
      </w:r>
      <w:r>
        <w:t>в указанной модели представляют собой экстрактор фичей. Они</w:t>
      </w:r>
      <w:r w:rsidRPr="00F54DB8">
        <w:t xml:space="preserve"> предназначены для автоматического выделения признаков из входных изображений. </w:t>
      </w:r>
      <w:r>
        <w:t>С помощью</w:t>
      </w:r>
      <w:r w:rsidRPr="00F54DB8">
        <w:t xml:space="preserve"> свёрточны</w:t>
      </w:r>
      <w:r>
        <w:t>х</w:t>
      </w:r>
      <w:r w:rsidRPr="00F54DB8">
        <w:t xml:space="preserve"> операци</w:t>
      </w:r>
      <w:r>
        <w:t>й они</w:t>
      </w:r>
      <w:r w:rsidRPr="00F54DB8">
        <w:t xml:space="preserve"> преобраз</w:t>
      </w:r>
      <w:r>
        <w:t xml:space="preserve">уют </w:t>
      </w:r>
      <w:r w:rsidRPr="00F54DB8">
        <w:t>изображения в набор признаков, которые затем используются для дальнейшей обработки.</w:t>
      </w:r>
    </w:p>
    <w:p w14:paraId="1E84764F" w14:textId="478CF248" w:rsidR="00F54DB8" w:rsidRDefault="00F54DB8" w:rsidP="00F54DB8">
      <w:r w:rsidRPr="00F54DB8">
        <w:t>Эти признаки представляют собой активированные выходные карты, которые выявляют различные особенности изображения, такие как</w:t>
      </w:r>
      <w:r>
        <w:t>:</w:t>
      </w:r>
      <w:r w:rsidRPr="00F54DB8">
        <w:t xml:space="preserve"> края, текстуры</w:t>
      </w:r>
      <w:r>
        <w:t>,</w:t>
      </w:r>
      <w:r w:rsidRPr="00F54DB8">
        <w:t xml:space="preserve"> узоры.</w:t>
      </w:r>
    </w:p>
    <w:p w14:paraId="5C9ED1AD" w14:textId="7D1C4E26" w:rsidR="00F54DB8" w:rsidRDefault="00F54DB8" w:rsidP="00302FBA">
      <w:r>
        <w:t>Для извлечения признаков из изображений используется последовательность из нескольких свёрточных блоков (</w:t>
      </w:r>
      <w:proofErr w:type="spellStart"/>
      <w:r>
        <w:t>CNNBlock</w:t>
      </w:r>
      <w:proofErr w:type="spellEnd"/>
      <w:r>
        <w:t xml:space="preserve">). Эти блоки включают два свёрточных слоя, </w:t>
      </w:r>
      <w:proofErr w:type="spellStart"/>
      <w:r>
        <w:t>батч</w:t>
      </w:r>
      <w:proofErr w:type="spellEnd"/>
      <w:r>
        <w:t xml:space="preserve">-нормализацию и активацию </w:t>
      </w:r>
      <w:proofErr w:type="spellStart"/>
      <w:r>
        <w:t>ReLU</w:t>
      </w:r>
      <w:proofErr w:type="spellEnd"/>
      <w:r>
        <w:t>.</w:t>
      </w:r>
    </w:p>
    <w:p w14:paraId="078683C2" w14:textId="3322AC5F" w:rsidR="00F54DB8" w:rsidRPr="005138E8" w:rsidRDefault="00317D00" w:rsidP="00302FBA">
      <w:r>
        <w:t xml:space="preserve">Свёртка производится через операцию </w:t>
      </w:r>
      <w:r>
        <w:rPr>
          <w:lang w:val="en-US"/>
        </w:rPr>
        <w:t>Conv</w:t>
      </w:r>
      <w:r w:rsidRPr="00317D00">
        <w:t>2</w:t>
      </w:r>
      <w:r>
        <w:rPr>
          <w:lang w:val="en-US"/>
        </w:rPr>
        <w:t>D</w:t>
      </w:r>
      <w:r w:rsidRPr="00317D00">
        <w:t>:</w:t>
      </w:r>
    </w:p>
    <w:p w14:paraId="0B5C2487" w14:textId="77777777" w:rsidR="00317D00" w:rsidRPr="005138E8" w:rsidRDefault="00317D00" w:rsidP="00302FBA"/>
    <w:p w14:paraId="27D5F44D" w14:textId="6C089CF6" w:rsidR="00317D00" w:rsidRPr="00317D00" w:rsidRDefault="00317D00" w:rsidP="00302FBA">
      <w:pPr>
        <w:rPr>
          <w:i/>
          <w:lang w:val="en-US"/>
        </w:rPr>
      </w:pPr>
      <m:oMathPara>
        <m:oMath>
          <m:r>
            <w:rPr>
              <w:rStyle w:val="mopen"/>
              <w:rFonts w:ascii="Cambria Math" w:hAnsi="Cambria Math"/>
              <w:lang w:val="en-US"/>
            </w:rPr>
            <m:t>(</m:t>
          </m:r>
          <m:r>
            <w:rPr>
              <w:rStyle w:val="mord"/>
              <w:rFonts w:ascii="Cambria Math" w:hAnsi="Cambria Math"/>
              <w:lang w:val="en-US"/>
            </w:rPr>
            <m:t>I</m:t>
          </m:r>
          <m:r>
            <w:rPr>
              <w:rStyle w:val="mbin"/>
              <w:rFonts w:ascii="Cambria Math" w:hAnsi="Cambria Math" w:cs="Cambria Math"/>
              <w:lang w:val="en-US"/>
            </w:rPr>
            <m:t>*</m:t>
          </m:r>
          <m:r>
            <w:rPr>
              <w:rStyle w:val="mord"/>
              <w:rFonts w:ascii="Cambria Math" w:hAnsi="Cambria Math"/>
              <w:lang w:val="en-US"/>
            </w:rPr>
            <m:t>K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  <m:r>
            <w:rPr>
              <w:rStyle w:val="mopen"/>
              <w:rFonts w:ascii="Cambria Math" w:hAnsi="Cambria Math"/>
              <w:lang w:val="en-US"/>
            </w:rPr>
            <m:t>(</m:t>
          </m:r>
          <m:r>
            <w:rPr>
              <w:rStyle w:val="mord"/>
              <w:rFonts w:ascii="Cambria Math" w:hAnsi="Cambria Math"/>
              <w:lang w:val="en-US"/>
            </w:rPr>
            <m:t>x</m:t>
          </m:r>
          <m:r>
            <w:rPr>
              <w:rStyle w:val="mpunct"/>
              <w:rFonts w:ascii="Cambria Math" w:hAnsi="Cambria Math"/>
              <w:lang w:val="en-US"/>
            </w:rPr>
            <m:t>,</m:t>
          </m:r>
          <m:r>
            <w:rPr>
              <w:rStyle w:val="mord"/>
              <w:rFonts w:ascii="Cambria Math" w:hAnsi="Cambria Math"/>
              <w:lang w:val="en-US"/>
            </w:rPr>
            <m:t>y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  <m:r>
            <w:rPr>
              <w:rStyle w:val="mrel"/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Style w:val="mop"/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Style w:val="mop"/>
                  <w:rFonts w:ascii="Cambria Math" w:hAnsi="Cambria Math"/>
                  <w:lang w:val="en-US"/>
                </w:rPr>
                <m:t>i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Style w:val="mop"/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Style w:val="mop"/>
                      <w:rFonts w:ascii="Cambria Math" w:hAnsi="Cambria Math"/>
                      <w:lang w:val="en-US"/>
                    </w:rPr>
                    <m:t>j</m:t>
                  </m:r>
                </m:sub>
                <m:sup/>
                <m:e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Style w:val="mopen"/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Style w:val="mbin"/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Style w:val="mpunct"/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Style w:val="mbin"/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j</m:t>
                  </m:r>
                  <m:r>
                    <w:rPr>
                      <w:rStyle w:val="mclose"/>
                      <w:rFonts w:ascii="Cambria Math" w:hAnsi="Cambria Math"/>
                      <w:lang w:val="en-US"/>
                    </w:rPr>
                    <m:t>)</m:t>
                  </m:r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K</m:t>
                  </m:r>
                  <m:r>
                    <w:rPr>
                      <w:rStyle w:val="mopen"/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Style w:val="mpunct"/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j</m:t>
                  </m:r>
                  <m:r>
                    <w:rPr>
                      <w:rStyle w:val="mclose"/>
                      <w:rFonts w:ascii="Cambria Math" w:hAnsi="Cambria Math"/>
                      <w:lang w:val="en-US"/>
                    </w:rPr>
                    <m:t>)</m:t>
                  </m:r>
                </m:e>
              </m:nary>
            </m:e>
          </m:nary>
          <m:r>
            <w:rPr>
              <w:rStyle w:val="vlist-s"/>
              <w:rFonts w:ascii="Cambria Math" w:hAnsi="Cambria Math"/>
              <w:lang w:val="en-US"/>
            </w:rPr>
            <m:t>​​</m:t>
          </m:r>
        </m:oMath>
      </m:oMathPara>
    </w:p>
    <w:p w14:paraId="7153AD91" w14:textId="77777777" w:rsidR="00F54DB8" w:rsidRDefault="00F54DB8" w:rsidP="00302FBA">
      <w:pPr>
        <w:rPr>
          <w:lang w:val="en-US"/>
        </w:rPr>
      </w:pPr>
    </w:p>
    <w:p w14:paraId="55E782E8" w14:textId="0E9FAEB6" w:rsidR="00317D00" w:rsidRPr="00317D00" w:rsidRDefault="00317D00" w:rsidP="00302FBA">
      <w:r>
        <w:t xml:space="preserve">где </w:t>
      </w:r>
      <m:oMath>
        <m:r>
          <w:rPr>
            <w:rStyle w:val="mord"/>
            <w:rFonts w:ascii="Cambria Math" w:hAnsi="Cambria Math"/>
            <w:lang w:val="en-US"/>
          </w:rPr>
          <m:t>I</m:t>
        </m:r>
      </m:oMath>
      <w:r>
        <w:t xml:space="preserve"> — входное изображение, </w:t>
      </w:r>
      <m:oMath>
        <m:r>
          <w:rPr>
            <w:rStyle w:val="mord"/>
            <w:rFonts w:ascii="Cambria Math" w:hAnsi="Cambria Math"/>
            <w:lang w:val="en-US"/>
          </w:rPr>
          <m:t>K</m:t>
        </m:r>
      </m:oMath>
      <w:r>
        <w:t xml:space="preserve"> — ядро свёртки, </w:t>
      </w:r>
      <m:oMath>
        <m:r>
          <w:rPr>
            <w:rStyle w:val="katex-mathml"/>
            <w:rFonts w:ascii="Cambria Math" w:hAnsi="Cambria Math"/>
          </w:rPr>
          <m:t>(x,y)</m:t>
        </m:r>
      </m:oMath>
      <w:r>
        <w:t xml:space="preserve"> — координаты пикселя.</w:t>
      </w:r>
    </w:p>
    <w:p w14:paraId="70500D74" w14:textId="1318124C" w:rsidR="00F54DB8" w:rsidRDefault="00F54DB8" w:rsidP="00302FBA">
      <w:r>
        <w:t xml:space="preserve">Таким образом, экстрактор фичей позволяет выделить из изображений </w:t>
      </w:r>
      <w:r w:rsidRPr="00F54DB8">
        <w:t>набор признаков</w:t>
      </w:r>
      <w:r>
        <w:t xml:space="preserve"> в виде свёрточных карт</w:t>
      </w:r>
      <w:r w:rsidRPr="00F54DB8">
        <w:t>, которые затем могут быть использованы для дальнейшей обработки в других нейросетевых архитектурах</w:t>
      </w:r>
      <w:r>
        <w:t>.</w:t>
      </w:r>
    </w:p>
    <w:p w14:paraId="6EB9239D" w14:textId="77777777" w:rsidR="00F54DB8" w:rsidRDefault="00F54DB8" w:rsidP="00302FBA"/>
    <w:p w14:paraId="1A21F68D" w14:textId="77777777" w:rsidR="00302FBA" w:rsidRDefault="00302FBA" w:rsidP="00493A0A">
      <w:pPr>
        <w:spacing w:after="160" w:line="259" w:lineRule="auto"/>
        <w:ind w:firstLine="0"/>
      </w:pPr>
    </w:p>
    <w:p w14:paraId="2E06CFCF" w14:textId="2ED2CD81" w:rsidR="00170FE1" w:rsidRDefault="004C0858" w:rsidP="00170FE1">
      <w:pPr>
        <w:pStyle w:val="2"/>
      </w:pPr>
      <w:bookmarkStart w:id="10" w:name="_Toc169011626"/>
      <w:r>
        <w:lastRenderedPageBreak/>
        <w:t>3</w:t>
      </w:r>
      <w:r w:rsidR="00170FE1">
        <w:t xml:space="preserve">.3 </w:t>
      </w:r>
      <w:r w:rsidR="006730FF">
        <w:t>Рекуррентные слои</w:t>
      </w:r>
      <w:bookmarkEnd w:id="10"/>
    </w:p>
    <w:p w14:paraId="4B88670E" w14:textId="77777777" w:rsidR="00170FE1" w:rsidRDefault="00170FE1" w:rsidP="00170FE1"/>
    <w:p w14:paraId="0ACA8F73" w14:textId="526F6BCA" w:rsidR="00A677FB" w:rsidRDefault="00A677FB" w:rsidP="00A677FB">
      <w:r>
        <w:t>На рекуррентной части модели карты признаков от свёрточных слоев преобразуются в последовательный формат, подходящий для обработки рекуррентными нейронными сетями (RNN). Пространственная информация эффективно преобразуется во временную последовательность.</w:t>
      </w:r>
    </w:p>
    <w:p w14:paraId="25921FBA" w14:textId="12D1857E" w:rsidR="00A677FB" w:rsidRDefault="00A677FB" w:rsidP="00A677FB">
      <w:r w:rsidRPr="00A677FB">
        <w:t xml:space="preserve">Не все данные, с которыми работают нейронные сети, являются независимыми. </w:t>
      </w:r>
      <w:r>
        <w:t>В номерном знаке</w:t>
      </w:r>
      <w:r w:rsidRPr="00A677FB">
        <w:t xml:space="preserve"> </w:t>
      </w:r>
      <w:r>
        <w:t>при считывании элемента важно учитывать его порядок</w:t>
      </w:r>
      <w:r w:rsidRPr="00A677FB">
        <w:t xml:space="preserve">. </w:t>
      </w:r>
      <w:r>
        <w:t>Поэтому в качестве рекуррентного слоя использован</w:t>
      </w:r>
      <w:r w:rsidR="00B67E48">
        <w:t xml:space="preserve">а двунаправленная </w:t>
      </w:r>
      <w:r w:rsidRPr="00A677FB">
        <w:t>LSTM</w:t>
      </w:r>
      <w:r w:rsidR="00B67E48">
        <w:t xml:space="preserve"> (</w:t>
      </w:r>
      <w:r w:rsidR="00B67E48">
        <w:rPr>
          <w:lang w:val="en-US"/>
        </w:rPr>
        <w:t>BI</w:t>
      </w:r>
      <w:r w:rsidR="00B67E48" w:rsidRPr="00B67E48">
        <w:t>-</w:t>
      </w:r>
      <w:r w:rsidR="00B67E48">
        <w:rPr>
          <w:lang w:val="en-US"/>
        </w:rPr>
        <w:t>LSTM</w:t>
      </w:r>
      <w:r w:rsidR="00B67E48">
        <w:t>)</w:t>
      </w:r>
      <w:r>
        <w:t>.</w:t>
      </w:r>
      <w:r w:rsidRPr="00A677FB">
        <w:t xml:space="preserve"> </w:t>
      </w:r>
    </w:p>
    <w:p w14:paraId="3451692A" w14:textId="7900CBCB" w:rsidR="00A677FB" w:rsidRDefault="00A677FB" w:rsidP="00A677FB">
      <w:r>
        <w:t xml:space="preserve">LSTM </w:t>
      </w:r>
      <w:r w:rsidR="00B67E48" w:rsidRPr="00A677FB">
        <w:t xml:space="preserve">(Long </w:t>
      </w:r>
      <w:proofErr w:type="spellStart"/>
      <w:r w:rsidR="00B67E48" w:rsidRPr="00A677FB">
        <w:t>Short-Term</w:t>
      </w:r>
      <w:proofErr w:type="spellEnd"/>
      <w:r w:rsidR="00B67E48" w:rsidRPr="00A677FB">
        <w:t xml:space="preserve"> Memory)</w:t>
      </w:r>
      <w:r w:rsidR="00B67E48">
        <w:t xml:space="preserve"> </w:t>
      </w:r>
      <w:r>
        <w:t xml:space="preserve">представляет собой тип рекуррентной нейронной сети, разработанный для преодоления проблемы исчезающего градиента в обычных </w:t>
      </w:r>
      <w:r>
        <w:rPr>
          <w:lang w:val="en-US"/>
        </w:rPr>
        <w:t>RNN</w:t>
      </w:r>
      <w:r>
        <w:t>.</w:t>
      </w:r>
      <w:r w:rsidRPr="00A677FB">
        <w:t xml:space="preserve"> </w:t>
      </w:r>
      <w:r>
        <w:t xml:space="preserve"> Он позволяет </w:t>
      </w:r>
      <w:r w:rsidRPr="00A677FB">
        <w:t>модели учиться на последовательных данных, учитывая их контекст</w:t>
      </w:r>
      <w:r>
        <w:t xml:space="preserve">, и </w:t>
      </w:r>
      <w:r w:rsidRPr="00A677FB">
        <w:t>сохранять информацию на долгосрочной основе.</w:t>
      </w:r>
    </w:p>
    <w:p w14:paraId="18A6F5A7" w14:textId="0E966577" w:rsidR="00B67E48" w:rsidRPr="00B67E48" w:rsidRDefault="00B67E48" w:rsidP="00B67E48">
      <w:r w:rsidRPr="00B67E48">
        <w:t xml:space="preserve">Двунаправленные </w:t>
      </w:r>
      <w:r w:rsidRPr="00B67E48">
        <w:rPr>
          <w:lang w:val="en-US"/>
        </w:rPr>
        <w:t>LSTM</w:t>
      </w:r>
      <w:r w:rsidRPr="00B67E48">
        <w:t xml:space="preserve"> </w:t>
      </w:r>
      <w:r>
        <w:sym w:font="Symbol" w:char="F02D"/>
      </w:r>
      <w:r w:rsidRPr="00B67E48">
        <w:t xml:space="preserve"> это вариация стандартной </w:t>
      </w:r>
      <w:r w:rsidRPr="00B67E48">
        <w:rPr>
          <w:lang w:val="en-US"/>
        </w:rPr>
        <w:t>LSTM</w:t>
      </w:r>
      <w:r w:rsidRPr="00B67E48">
        <w:t xml:space="preserve">, которая работает с данными как в прямом, так и в обратном направлении. Это позволяет модели учитывать контекст как слева направо, так и справа налево.  При обучении модели оба прохода осуществляются параллельно, и результаты объединяются, что помогает </w:t>
      </w:r>
      <w:r>
        <w:t>модели</w:t>
      </w:r>
      <w:r w:rsidRPr="00B67E48">
        <w:t xml:space="preserve"> лучше понимать контекст и зависимости в </w:t>
      </w:r>
      <w:r>
        <w:t>последовательностях символов на номерах.</w:t>
      </w:r>
    </w:p>
    <w:p w14:paraId="3F01FC81" w14:textId="460261EB" w:rsidR="00302FBA" w:rsidRPr="00B67E48" w:rsidRDefault="00B67E48" w:rsidP="00170FE1">
      <w:r>
        <w:t>П</w:t>
      </w:r>
      <w:r w:rsidR="00A677FB" w:rsidRPr="00A677FB">
        <w:t>осле обработки данных LSTM генерирует скрытое состояние, которое содержит в себе информацию о всей последовательности. Это состояние используется для получения итогового результата</w:t>
      </w:r>
      <w:r>
        <w:t xml:space="preserve"> – распознанные символы номерного знака.</w:t>
      </w:r>
    </w:p>
    <w:p w14:paraId="2244AD6F" w14:textId="77777777" w:rsidR="00A677FB" w:rsidRPr="005138E8" w:rsidRDefault="00A677FB" w:rsidP="00170FE1"/>
    <w:p w14:paraId="73E08616" w14:textId="77777777" w:rsidR="005D3FC9" w:rsidRPr="005138E8" w:rsidRDefault="005D3FC9" w:rsidP="00170FE1"/>
    <w:p w14:paraId="1442991F" w14:textId="77777777" w:rsidR="005D3FC9" w:rsidRPr="005138E8" w:rsidRDefault="005D3FC9" w:rsidP="00170FE1"/>
    <w:p w14:paraId="7E6C7C43" w14:textId="77777777" w:rsidR="00A677FB" w:rsidRPr="00B67E48" w:rsidRDefault="00A677FB" w:rsidP="00170FE1"/>
    <w:p w14:paraId="01638DA5" w14:textId="13B3F1AF" w:rsidR="00170FE1" w:rsidRDefault="004C0858" w:rsidP="00170FE1">
      <w:pPr>
        <w:pStyle w:val="2"/>
      </w:pPr>
      <w:bookmarkStart w:id="11" w:name="_Toc169011627"/>
      <w:r>
        <w:lastRenderedPageBreak/>
        <w:t>3</w:t>
      </w:r>
      <w:r w:rsidR="00170FE1">
        <w:t xml:space="preserve">.4 </w:t>
      </w:r>
      <w:r w:rsidR="006730FF">
        <w:t>Слой транскрипции</w:t>
      </w:r>
      <w:bookmarkEnd w:id="11"/>
    </w:p>
    <w:p w14:paraId="5BEE9E11" w14:textId="77777777" w:rsidR="005D3FC9" w:rsidRPr="0061772E" w:rsidRDefault="005D3FC9" w:rsidP="005D3FC9">
      <w:pPr>
        <w:ind w:firstLine="0"/>
      </w:pPr>
    </w:p>
    <w:p w14:paraId="654D0971" w14:textId="369C184B" w:rsidR="0061772E" w:rsidRDefault="0061772E" w:rsidP="0061772E">
      <w:r>
        <w:t xml:space="preserve">Слой транскрипции является важным элементом для решения задачи распознавания текста по фото. В контексте </w:t>
      </w:r>
      <w:r>
        <w:rPr>
          <w:lang w:val="en-US"/>
        </w:rPr>
        <w:t>CRNN</w:t>
      </w:r>
      <w:r>
        <w:t xml:space="preserve"> слои транскрипции выполняют функцию перевода выходных данных модели в текстовую последовательность.</w:t>
      </w:r>
    </w:p>
    <w:p w14:paraId="57700F2A" w14:textId="23F1BC7A" w:rsidR="0061772E" w:rsidRDefault="001A2B2D" w:rsidP="0061772E">
      <w:r w:rsidRPr="001A2B2D">
        <w:t xml:space="preserve">Выход двунаправленной LSTM </w:t>
      </w:r>
      <w:r>
        <w:sym w:font="Symbol" w:char="F02D"/>
      </w:r>
      <w:r w:rsidRPr="001A2B2D">
        <w:t xml:space="preserve"> это последовательность предсказаний, </w:t>
      </w:r>
      <w:r>
        <w:t xml:space="preserve">где для каждого символа модель выдает вероятность того, что он находится на данном кадре. Слой транскрипции </w:t>
      </w:r>
      <w:r w:rsidR="0061772E">
        <w:t>сжимает эти признаки в пространство классов, соответствующих символам алфавита. Это позволяет модели давать предсказания о том, какие символы содержатся на изображении.</w:t>
      </w:r>
    </w:p>
    <w:p w14:paraId="4DDBCCA9" w14:textId="0FF5E90A" w:rsidR="001A2B2D" w:rsidRDefault="001A2B2D" w:rsidP="001A2B2D">
      <w:r>
        <w:t>Обучение</w:t>
      </w:r>
      <w:r w:rsidRPr="001A2B2D">
        <w:t xml:space="preserve"> </w:t>
      </w:r>
      <w:r>
        <w:t>происходит</w:t>
      </w:r>
      <w:r w:rsidRPr="001A2B2D">
        <w:t xml:space="preserve"> </w:t>
      </w:r>
      <w:r>
        <w:t>с</w:t>
      </w:r>
      <w:r w:rsidRPr="001A2B2D">
        <w:t xml:space="preserve"> </w:t>
      </w:r>
      <w:r>
        <w:t>помощью</w:t>
      </w:r>
      <w:r w:rsidRPr="001A2B2D">
        <w:t xml:space="preserve"> </w:t>
      </w:r>
      <w:r w:rsidRPr="001A2B2D">
        <w:rPr>
          <w:lang w:val="en-US"/>
        </w:rPr>
        <w:t>CTC</w:t>
      </w:r>
      <w:r w:rsidRPr="001A2B2D">
        <w:t>-</w:t>
      </w:r>
      <w:r w:rsidRPr="001A2B2D">
        <w:rPr>
          <w:lang w:val="en-US"/>
        </w:rPr>
        <w:t>LOSS</w:t>
      </w:r>
      <w:r w:rsidRPr="001A2B2D">
        <w:t xml:space="preserve"> (</w:t>
      </w:r>
      <w:r w:rsidRPr="001A2B2D">
        <w:rPr>
          <w:lang w:val="en-US"/>
        </w:rPr>
        <w:t>Connectionist</w:t>
      </w:r>
      <w:r w:rsidRPr="001A2B2D">
        <w:t xml:space="preserve"> </w:t>
      </w:r>
      <w:r w:rsidRPr="001A2B2D">
        <w:rPr>
          <w:lang w:val="en-US"/>
        </w:rPr>
        <w:t>Temporal</w:t>
      </w:r>
      <w:r w:rsidRPr="001A2B2D">
        <w:t xml:space="preserve"> </w:t>
      </w:r>
      <w:r w:rsidRPr="001A2B2D">
        <w:rPr>
          <w:lang w:val="en-US"/>
        </w:rPr>
        <w:t>Classification</w:t>
      </w:r>
      <w:r w:rsidRPr="001A2B2D">
        <w:t xml:space="preserve"> </w:t>
      </w:r>
      <w:r w:rsidRPr="001A2B2D">
        <w:rPr>
          <w:lang w:val="en-US"/>
        </w:rPr>
        <w:t>Loss</w:t>
      </w:r>
      <w:r w:rsidRPr="001A2B2D">
        <w:t xml:space="preserve">) </w:t>
      </w:r>
      <w:r>
        <w:rPr>
          <w:lang w:val="en-US"/>
        </w:rPr>
        <w:sym w:font="Symbol" w:char="F02D"/>
      </w:r>
      <w:r w:rsidRPr="001A2B2D">
        <w:t xml:space="preserve"> </w:t>
      </w:r>
      <w:r>
        <w:t>методу обучения без учителя, который используется для задач распознавания последовательностей. В контексте CRNN, CTC-функция потерь помогает модели сравнивать символы в распознаваемом тексте с соответствующими фрагментами изображения, а также учитывать возможные пропуски.</w:t>
      </w:r>
    </w:p>
    <w:p w14:paraId="486515FA" w14:textId="77777777" w:rsidR="00DC28B9" w:rsidRDefault="001A2B2D" w:rsidP="0061772E">
      <w:r>
        <w:t>Во время обучения модели с использованием CTC</w:t>
      </w:r>
      <w:r w:rsidR="00DC28B9" w:rsidRPr="00DC28B9">
        <w:t xml:space="preserve"> </w:t>
      </w:r>
      <w:r>
        <w:t xml:space="preserve">эта функция потерь </w:t>
      </w:r>
      <w:r w:rsidR="00DC28B9">
        <w:t>сравнивает предсказанные последовательности с истинными метками, что позволяет модели корректировать свои параметры для улучшения точности распознавания.</w:t>
      </w:r>
    </w:p>
    <w:p w14:paraId="0102934E" w14:textId="25C646E0" w:rsidR="0061772E" w:rsidRPr="00DC28B9" w:rsidRDefault="001A2B2D" w:rsidP="0061772E">
      <w:r w:rsidRPr="001A2B2D">
        <w:t xml:space="preserve">Перед тем, как подавать предсказания в </w:t>
      </w:r>
      <w:r w:rsidR="00DC28B9">
        <w:rPr>
          <w:lang w:val="en-US"/>
        </w:rPr>
        <w:t>CTC</w:t>
      </w:r>
      <w:r w:rsidRPr="001A2B2D">
        <w:t xml:space="preserve">, необходимо применить к ним активацию </w:t>
      </w:r>
      <w:proofErr w:type="spellStart"/>
      <w:r w:rsidRPr="001A2B2D">
        <w:t>softmax</w:t>
      </w:r>
      <w:proofErr w:type="spellEnd"/>
      <w:r w:rsidRPr="001A2B2D">
        <w:t xml:space="preserve"> и затем взять логарифм</w:t>
      </w:r>
      <w:r w:rsidR="00DC28B9" w:rsidRPr="00DC28B9">
        <w:t>:</w:t>
      </w:r>
    </w:p>
    <w:p w14:paraId="01B4C4D0" w14:textId="77777777" w:rsidR="00DC28B9" w:rsidRPr="00DC28B9" w:rsidRDefault="00DC28B9" w:rsidP="0061772E"/>
    <w:p w14:paraId="04753B6A" w14:textId="5607B757" w:rsidR="00DC28B9" w:rsidRPr="00DC28B9" w:rsidRDefault="00DC28B9" w:rsidP="00DC28B9">
      <w:pPr>
        <w:ind w:firstLine="0"/>
        <w:rPr>
          <w:lang w:val="en-US"/>
        </w:rPr>
      </w:pPr>
      <m:oMathPara>
        <m:oMath>
          <m:r>
            <w:rPr>
              <w:rStyle w:val="mord"/>
              <w:rFonts w:ascii="Cambria Math" w:hAnsi="Cambria Math"/>
              <w:lang w:val="en-US"/>
            </w:rPr>
            <m:t>softmax</m:t>
          </m:r>
          <m:r>
            <m:rPr>
              <m:sty m:val="bi"/>
            </m:rPr>
            <w:rPr>
              <w:rStyle w:val="mopen"/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ord"/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Style w:val="vlist-s"/>
              <w:rFonts w:ascii="Cambria Math" w:hAnsi="Cambria Math"/>
              <w:lang w:val="en-US"/>
            </w:rPr>
            <m:t>​</m:t>
          </m:r>
          <m:r>
            <w:rPr>
              <w:rStyle w:val="mclose"/>
              <w:rFonts w:ascii="Cambria Math" w:hAnsi="Cambria Math"/>
              <w:lang w:val="en-US"/>
            </w:rPr>
            <m:t>)</m:t>
          </m:r>
          <m:r>
            <w:rPr>
              <w:rStyle w:val="mrel"/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Style w:val="mrel"/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Style w:val="mrel"/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Style w:val="mrel"/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rel"/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Style w:val="mrel"/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subSup"/>
                  <m:ctrlPr>
                    <w:rPr>
                      <w:rStyle w:val="mrel"/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Style w:val="mrel"/>
                      <w:rFonts w:ascii="Cambria Math" w:hAnsi="Cambria Math"/>
                      <w:lang w:val="en-US"/>
                    </w:rPr>
                    <m:t>j=1</m:t>
                  </m:r>
                </m:sub>
                <m:sup>
                  <m:r>
                    <w:rPr>
                      <w:rStyle w:val="mrel"/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Style w:val="mrel"/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mrel"/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Style w:val="mrel"/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mrel"/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mrel"/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w:rPr>
              <w:rStyle w:val="vlist-s"/>
              <w:rFonts w:ascii="Cambria Math" w:hAnsi="Cambria Math"/>
              <w:lang w:val="en-US"/>
            </w:rPr>
            <m:t>​​</m:t>
          </m:r>
        </m:oMath>
      </m:oMathPara>
    </w:p>
    <w:p w14:paraId="77C8AB70" w14:textId="77777777" w:rsidR="00DC28B9" w:rsidRPr="00DC28B9" w:rsidRDefault="00DC28B9" w:rsidP="0061772E">
      <w:pPr>
        <w:rPr>
          <w:lang w:val="en-US"/>
        </w:rPr>
      </w:pPr>
    </w:p>
    <w:p w14:paraId="160D02CD" w14:textId="1ED34767" w:rsidR="00DC28B9" w:rsidRPr="00DC28B9" w:rsidRDefault="00DC28B9" w:rsidP="0061772E">
      <w:r>
        <w:t xml:space="preserve">Где </w:t>
      </w:r>
      <m:oMath>
        <m:sSub>
          <m:sSubPr>
            <m:ctrlPr>
              <w:rPr>
                <w:rStyle w:val="mord"/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Style w:val="mord"/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Style w:val="mord"/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rStyle w:val="vlist-s"/>
        </w:rPr>
        <w:t>​</w:t>
      </w:r>
      <w:r>
        <w:t xml:space="preserve"> </w:t>
      </w:r>
      <w:r>
        <w:sym w:font="Symbol" w:char="F02D"/>
      </w:r>
      <w:r>
        <w:t xml:space="preserve"> выходной сигнал модели для символа </w:t>
      </w:r>
      <m:oMath>
        <m:r>
          <w:rPr>
            <w:rStyle w:val="katex-mathml"/>
            <w:rFonts w:ascii="Cambria Math" w:hAnsi="Cambria Math"/>
          </w:rPr>
          <m:t>i</m:t>
        </m:r>
      </m:oMath>
      <w:r>
        <w:t xml:space="preserve">, а </w:t>
      </w:r>
      <m:oMath>
        <m:r>
          <w:rPr>
            <w:rStyle w:val="katex-mathml"/>
            <w:rFonts w:ascii="Cambria Math" w:hAnsi="Cambria Math"/>
          </w:rPr>
          <m:t>N</m:t>
        </m:r>
      </m:oMath>
      <w:r>
        <w:t xml:space="preserve"> - общее количество символов в алфавите.</w:t>
      </w:r>
    </w:p>
    <w:p w14:paraId="303B4AC6" w14:textId="6DB04CF1" w:rsidR="00DC28B9" w:rsidRPr="005138E8" w:rsidRDefault="00DC28B9" w:rsidP="00DC28B9">
      <w:r>
        <w:t>Формула для функции потерь CTC определяется следующим образом:</w:t>
      </w:r>
    </w:p>
    <w:p w14:paraId="5459F747" w14:textId="53A3698F" w:rsidR="00DC28B9" w:rsidRPr="00DC28B9" w:rsidRDefault="00DC28B9" w:rsidP="00DC28B9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Style w:val="katex-mathml"/>
              <w:rFonts w:ascii="Cambria Math" w:hAnsi="Cambria Math"/>
              <w:lang w:val="en-US"/>
            </w:rPr>
            <w:lastRenderedPageBreak/>
            <m:t>CTC</m:t>
          </m:r>
          <m:r>
            <w:rPr>
              <w:rStyle w:val="katex-mathml"/>
              <w:rFonts w:ascii="Cambria Math" w:hAnsi="Cambria Math"/>
              <w:i/>
              <w:lang w:val="en-US"/>
            </w:rPr>
            <w:sym w:font="Symbol" w:char="F02D"/>
          </m:r>
          <m:r>
            <w:rPr>
              <w:rStyle w:val="katex-mathml"/>
              <w:rFonts w:ascii="Cambria Math" w:hAnsi="Cambria Math"/>
              <w:lang w:val="en-US"/>
            </w:rPr>
            <m:t>Loss</m:t>
          </m:r>
          <m:d>
            <m:d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Style w:val="katex-mathml"/>
              <w:rFonts w:ascii="Cambria Math" w:hAnsi="Cambria Math"/>
              <w:lang w:val="en-US"/>
            </w:rPr>
            <m:t>=-</m:t>
          </m:r>
          <m:nary>
            <m:naryPr>
              <m:chr m:val="∑"/>
              <m:limLoc m:val="subSup"/>
              <m:supHide m:val="1"/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Style w:val="katex-mathml"/>
                  <w:rFonts w:ascii="Cambria Math" w:hAnsi="Cambria Math" w:cs="Cambria Math"/>
                  <w:lang w:val="en-US"/>
                </w:rPr>
                <m:t>π∈</m:t>
              </m:r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Style w:val="katex-mathml"/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Style w:val="katex-mathml"/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Style w:val="katex-mathml"/>
                  <w:rFonts w:ascii="Cambria Math" w:hAnsi="Cambria Math"/>
                  <w:lang w:val="en-US"/>
                </w:rPr>
                <m:t>(L)</m:t>
              </m:r>
            </m:sub>
            <m:sup/>
            <m:e>
              <m:r>
                <w:rPr>
                  <w:rStyle w:val="katex-mathml"/>
                  <w:rFonts w:ascii="Cambria Math" w:hAnsi="Cambria Math"/>
                  <w:lang w:val="en-US"/>
                </w:rPr>
                <m:t>P(π|X)</m:t>
              </m:r>
            </m:e>
          </m:nary>
        </m:oMath>
      </m:oMathPara>
    </w:p>
    <w:p w14:paraId="16ABF36C" w14:textId="77777777" w:rsidR="00DC28B9" w:rsidRPr="00DC28B9" w:rsidRDefault="00DC28B9" w:rsidP="0061772E">
      <w:pPr>
        <w:rPr>
          <w:rFonts w:ascii="Cambria Math" w:hAnsi="Cambria Math"/>
          <w:lang w:val="en-US"/>
          <w:oMath/>
        </w:rPr>
      </w:pPr>
    </w:p>
    <w:p w14:paraId="4A55FFE4" w14:textId="760AE197" w:rsidR="00DC28B9" w:rsidRPr="00DC28B9" w:rsidRDefault="00DC28B9" w:rsidP="00DC28B9">
      <w:r>
        <w:t>г</w:t>
      </w:r>
      <w:r w:rsidRPr="00DC28B9">
        <w:t xml:space="preserve">де </w:t>
      </w:r>
      <m:oMath>
        <m:r>
          <w:rPr>
            <w:rFonts w:ascii="Cambria Math" w:hAnsi="Cambria Math"/>
            <w:lang w:val="en-US"/>
          </w:rPr>
          <m:t>S</m:t>
        </m:r>
      </m:oMath>
      <w:r w:rsidRPr="00DC28B9">
        <w:t xml:space="preserve"> </w:t>
      </w:r>
      <w:r>
        <w:sym w:font="Symbol" w:char="F02D"/>
      </w:r>
      <w:r w:rsidRPr="00DC28B9">
        <w:t xml:space="preserve"> выходные предсказания модели, </w:t>
      </w:r>
      <m:oMath>
        <m:sSup>
          <m:sSupPr>
            <m:ctrlPr>
              <w:rPr>
                <w:rStyle w:val="katex-mathml"/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Style w:val="katex-mathml"/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Style w:val="katex-mathml"/>
                <w:rFonts w:ascii="Cambria Math" w:hAnsi="Cambria Math"/>
              </w:rPr>
              <m:t>-1</m:t>
            </m:r>
          </m:sup>
        </m:sSup>
        <m:r>
          <w:rPr>
            <w:rStyle w:val="katex-mathml"/>
            <w:rFonts w:ascii="Cambria Math" w:hAnsi="Cambria Math"/>
          </w:rPr>
          <m:t>(</m:t>
        </m:r>
        <m:r>
          <w:rPr>
            <w:rStyle w:val="katex-mathml"/>
            <w:rFonts w:ascii="Cambria Math" w:hAnsi="Cambria Math"/>
            <w:lang w:val="en-US"/>
          </w:rPr>
          <m:t>L</m:t>
        </m:r>
        <m:r>
          <w:rPr>
            <w:rStyle w:val="katex-mathml"/>
            <w:rFonts w:ascii="Cambria Math" w:hAnsi="Cambria Math"/>
          </w:rPr>
          <m:t>)</m:t>
        </m:r>
      </m:oMath>
      <w:r w:rsidRPr="00DC28B9">
        <w:t xml:space="preserve"> </w:t>
      </w:r>
      <w:r>
        <w:sym w:font="Symbol" w:char="F02D"/>
      </w:r>
      <w:r w:rsidRPr="00DC28B9">
        <w:t xml:space="preserve"> множество всех допустимых последовательностей длины </w:t>
      </w:r>
      <m:oMath>
        <m:r>
          <w:rPr>
            <w:rFonts w:ascii="Cambria Math" w:hAnsi="Cambria Math"/>
            <w:lang w:val="en-US"/>
          </w:rPr>
          <m:t>L</m:t>
        </m:r>
      </m:oMath>
      <w:r w:rsidRPr="00DC28B9">
        <w:t xml:space="preserve">, </w:t>
      </w:r>
      <m:oMath>
        <m:r>
          <w:rPr>
            <w:rStyle w:val="katex-mathml"/>
            <w:rFonts w:ascii="Cambria Math" w:hAnsi="Cambria Math"/>
            <w:lang w:val="en-US"/>
          </w:rPr>
          <m:t>P</m:t>
        </m:r>
        <m:r>
          <w:rPr>
            <w:rStyle w:val="katex-mathml"/>
            <w:rFonts w:ascii="Cambria Math" w:hAnsi="Cambria Math"/>
          </w:rPr>
          <m:t>(</m:t>
        </m:r>
        <m:r>
          <w:rPr>
            <w:rStyle w:val="katex-mathml"/>
            <w:rFonts w:ascii="Cambria Math" w:hAnsi="Cambria Math"/>
            <w:lang w:val="en-US"/>
          </w:rPr>
          <m:t>π</m:t>
        </m:r>
        <m:r>
          <w:rPr>
            <w:rStyle w:val="katex-mathml"/>
            <w:rFonts w:ascii="Cambria Math" w:hAnsi="Cambria Math"/>
          </w:rPr>
          <m:t>|</m:t>
        </m:r>
        <m:r>
          <w:rPr>
            <w:rStyle w:val="katex-mathml"/>
            <w:rFonts w:ascii="Cambria Math" w:hAnsi="Cambria Math"/>
            <w:lang w:val="en-US"/>
          </w:rPr>
          <m:t>X</m:t>
        </m:r>
        <m:r>
          <w:rPr>
            <w:rStyle w:val="katex-mathml"/>
            <w:rFonts w:ascii="Cambria Math" w:hAnsi="Cambria Math"/>
          </w:rPr>
          <m:t>)</m:t>
        </m:r>
      </m:oMath>
      <w:r w:rsidRPr="00DC28B9">
        <w:rPr>
          <w:rStyle w:val="katex-mathml"/>
          <w:rFonts w:eastAsiaTheme="minorEastAsia"/>
        </w:rPr>
        <w:t xml:space="preserve"> </w:t>
      </w:r>
      <w:r>
        <w:sym w:font="Symbol" w:char="F02D"/>
      </w:r>
      <w:r w:rsidRPr="00DC28B9">
        <w:t xml:space="preserve"> </w:t>
      </w:r>
      <w:r w:rsidRPr="00DC28B9">
        <w:rPr>
          <w:rFonts w:cs="Times New Roman"/>
        </w:rPr>
        <w:t>вероятность</w:t>
      </w:r>
      <w:r w:rsidRPr="00DC28B9">
        <w:t xml:space="preserve"> </w:t>
      </w:r>
      <w:r w:rsidRPr="00DC28B9">
        <w:rPr>
          <w:rFonts w:cs="Times New Roman"/>
        </w:rPr>
        <w:t>последовательности</w:t>
      </w:r>
      <w:r w:rsidRPr="00DC28B9">
        <w:t xml:space="preserve"> </w:t>
      </w:r>
      <w:r w:rsidRPr="00DC28B9">
        <w:rPr>
          <w:rFonts w:cs="Times New Roman"/>
          <w:lang w:val="en-US"/>
        </w:rPr>
        <w:t>π</w:t>
      </w:r>
      <w:r w:rsidRPr="00DC28B9">
        <w:t xml:space="preserve"> </w:t>
      </w:r>
      <w:r w:rsidRPr="00DC28B9">
        <w:rPr>
          <w:rFonts w:cs="Times New Roman"/>
        </w:rPr>
        <w:t>при</w:t>
      </w:r>
      <w:r w:rsidRPr="00DC28B9">
        <w:t xml:space="preserve"> </w:t>
      </w:r>
      <w:r w:rsidRPr="00DC28B9">
        <w:rPr>
          <w:rFonts w:cs="Times New Roman"/>
        </w:rPr>
        <w:t>условии</w:t>
      </w:r>
      <w:r w:rsidRPr="00DC28B9">
        <w:t xml:space="preserve"> </w:t>
      </w:r>
      <w:r w:rsidRPr="00DC28B9">
        <w:rPr>
          <w:rFonts w:cs="Times New Roman"/>
        </w:rPr>
        <w:t>входной</w:t>
      </w:r>
      <w:r w:rsidRPr="00DC28B9">
        <w:t xml:space="preserve"> </w:t>
      </w:r>
      <w:r w:rsidRPr="00DC28B9">
        <w:rPr>
          <w:rFonts w:cs="Times New Roman"/>
        </w:rPr>
        <w:t>последовательности</w:t>
      </w:r>
      <w:r w:rsidRPr="00DC28B9">
        <w:t xml:space="preserve"> </w:t>
      </w:r>
      <m:oMath>
        <m:r>
          <w:rPr>
            <w:rFonts w:ascii="Cambria Math" w:hAnsi="Cambria Math"/>
            <w:lang w:val="en-US"/>
          </w:rPr>
          <m:t>X</m:t>
        </m:r>
      </m:oMath>
      <w:r w:rsidRPr="00DC28B9">
        <w:t>.</w:t>
      </w:r>
    </w:p>
    <w:p w14:paraId="50EAF54E" w14:textId="5DA627E9" w:rsidR="00302FBA" w:rsidRPr="005D3FC9" w:rsidRDefault="0061772E" w:rsidP="0061772E">
      <w:r>
        <w:t>Таким образом, слои транскрипции и метод CTC вместе обеспечивают модели CRNN способность эффективно и точно распознавать текст на изображениях, учитывая изменчивость длины текста и различные искажения или шум на изображении</w:t>
      </w:r>
      <w:r w:rsidR="005D3FC9" w:rsidRPr="005D3FC9">
        <w:t>.</w:t>
      </w:r>
    </w:p>
    <w:p w14:paraId="640595CD" w14:textId="77777777" w:rsidR="00302FBA" w:rsidRDefault="00302FBA" w:rsidP="00170FE1"/>
    <w:p w14:paraId="7F182B09" w14:textId="77777777" w:rsidR="0061772E" w:rsidRDefault="0061772E" w:rsidP="00170FE1"/>
    <w:p w14:paraId="1EAC79EA" w14:textId="2A8A567C" w:rsidR="00170FE1" w:rsidRDefault="004C0858" w:rsidP="00170FE1">
      <w:pPr>
        <w:pStyle w:val="2"/>
      </w:pPr>
      <w:bookmarkStart w:id="12" w:name="_Toc169011628"/>
      <w:r>
        <w:t>3</w:t>
      </w:r>
      <w:r w:rsidR="00170FE1">
        <w:t xml:space="preserve">.5 </w:t>
      </w:r>
      <w:r w:rsidR="00C970AC">
        <w:t>Альтернативные подходы</w:t>
      </w:r>
      <w:bookmarkEnd w:id="12"/>
    </w:p>
    <w:p w14:paraId="5711803E" w14:textId="77777777" w:rsidR="00170FE1" w:rsidRPr="00170FE1" w:rsidRDefault="00170FE1" w:rsidP="00170FE1">
      <w:pPr>
        <w:ind w:firstLine="0"/>
      </w:pPr>
    </w:p>
    <w:p w14:paraId="4D070651" w14:textId="56CABE09" w:rsidR="00C970AC" w:rsidRPr="00C970AC" w:rsidRDefault="00C970AC" w:rsidP="00C970AC">
      <w:pPr>
        <w:rPr>
          <w:lang w:eastAsia="ru-RU"/>
        </w:rPr>
      </w:pPr>
      <w:r>
        <w:rPr>
          <w:lang w:eastAsia="ru-RU"/>
        </w:rPr>
        <w:t>Б</w:t>
      </w:r>
      <w:r w:rsidRPr="00C970AC">
        <w:rPr>
          <w:lang w:eastAsia="ru-RU"/>
        </w:rPr>
        <w:t>ыли рассмотрены следующие альтернативные подходы:</w:t>
      </w:r>
    </w:p>
    <w:p w14:paraId="6ACF52C9" w14:textId="557B3531" w:rsidR="00C970AC" w:rsidRPr="00411598" w:rsidRDefault="00C970AC" w:rsidP="00411598">
      <w:pPr>
        <w:rPr>
          <w:lang w:eastAsia="ru-RU"/>
        </w:rPr>
      </w:pPr>
      <w:r w:rsidRPr="00C970AC">
        <w:rPr>
          <w:u w:val="single"/>
          <w:lang w:eastAsia="ru-RU"/>
        </w:rPr>
        <w:t>Традиционные методы компьютерного зрения</w:t>
      </w:r>
      <w:r>
        <w:rPr>
          <w:lang w:eastAsia="ru-RU"/>
        </w:rPr>
        <w:t xml:space="preserve">: эти методы включают в себя использование классических алгоритмов и признаков, таких как </w:t>
      </w:r>
      <w:r>
        <w:rPr>
          <w:lang w:val="en-US" w:eastAsia="ru-RU"/>
        </w:rPr>
        <w:t>SIFT</w:t>
      </w:r>
      <w:r w:rsidRPr="00C970AC">
        <w:rPr>
          <w:lang w:eastAsia="ru-RU"/>
        </w:rPr>
        <w:t xml:space="preserve"> (</w:t>
      </w:r>
      <w:r w:rsidR="00411598">
        <w:rPr>
          <w:lang w:eastAsia="ru-RU"/>
        </w:rPr>
        <w:t>м</w:t>
      </w:r>
      <w:r w:rsidRPr="00C970AC">
        <w:rPr>
          <w:lang w:eastAsia="ru-RU"/>
        </w:rPr>
        <w:t>асштабно-инвариантная трансформация признаков</w:t>
      </w:r>
      <w:r>
        <w:rPr>
          <w:lang w:eastAsia="ru-RU"/>
        </w:rPr>
        <w:t>) или</w:t>
      </w:r>
      <w:r w:rsidRPr="00C970AC">
        <w:rPr>
          <w:lang w:eastAsia="ru-RU"/>
        </w:rPr>
        <w:t xml:space="preserve"> </w:t>
      </w:r>
      <w:r>
        <w:rPr>
          <w:lang w:eastAsia="ru-RU"/>
        </w:rPr>
        <w:t>HOG</w:t>
      </w:r>
      <w:r w:rsidRPr="00C970AC">
        <w:rPr>
          <w:lang w:eastAsia="ru-RU"/>
        </w:rPr>
        <w:t xml:space="preserve"> (</w:t>
      </w:r>
      <w:r w:rsidR="00411598">
        <w:rPr>
          <w:lang w:eastAsia="ru-RU"/>
        </w:rPr>
        <w:t>г</w:t>
      </w:r>
      <w:r w:rsidR="00411598" w:rsidRPr="00411598">
        <w:rPr>
          <w:lang w:eastAsia="ru-RU"/>
        </w:rPr>
        <w:t>истограмма направленных градиентов</w:t>
      </w:r>
      <w:r>
        <w:rPr>
          <w:lang w:eastAsia="ru-RU"/>
        </w:rPr>
        <w:t>), в сочетании с традиционными методами машинного обучения, например, SV</w:t>
      </w:r>
      <w:r w:rsidR="00411598">
        <w:rPr>
          <w:lang w:val="en-US" w:eastAsia="ru-RU"/>
        </w:rPr>
        <w:t>M</w:t>
      </w:r>
      <w:r>
        <w:rPr>
          <w:lang w:eastAsia="ru-RU"/>
        </w:rPr>
        <w:t xml:space="preserve">. </w:t>
      </w:r>
      <w:r w:rsidR="00411598">
        <w:rPr>
          <w:lang w:eastAsia="ru-RU"/>
        </w:rPr>
        <w:t>Они</w:t>
      </w:r>
      <w:r>
        <w:rPr>
          <w:lang w:eastAsia="ru-RU"/>
        </w:rPr>
        <w:t xml:space="preserve"> позволяют выделить ключевые особенности изображения</w:t>
      </w:r>
      <w:r w:rsidR="00411598">
        <w:rPr>
          <w:lang w:eastAsia="ru-RU"/>
        </w:rPr>
        <w:t xml:space="preserve"> (</w:t>
      </w:r>
      <w:r>
        <w:rPr>
          <w:lang w:eastAsia="ru-RU"/>
        </w:rPr>
        <w:t>углы</w:t>
      </w:r>
      <w:r w:rsidR="00411598">
        <w:rPr>
          <w:lang w:eastAsia="ru-RU"/>
        </w:rPr>
        <w:t>,</w:t>
      </w:r>
      <w:r>
        <w:rPr>
          <w:lang w:eastAsia="ru-RU"/>
        </w:rPr>
        <w:t xml:space="preserve"> градиенты</w:t>
      </w:r>
      <w:r w:rsidR="00411598">
        <w:rPr>
          <w:lang w:eastAsia="ru-RU"/>
        </w:rPr>
        <w:t>)</w:t>
      </w:r>
      <w:r>
        <w:rPr>
          <w:lang w:eastAsia="ru-RU"/>
        </w:rPr>
        <w:t xml:space="preserve">, </w:t>
      </w:r>
      <w:r w:rsidR="00411598">
        <w:rPr>
          <w:lang w:eastAsia="ru-RU"/>
        </w:rPr>
        <w:t>о</w:t>
      </w:r>
      <w:r>
        <w:rPr>
          <w:lang w:eastAsia="ru-RU"/>
        </w:rPr>
        <w:t>днако имеют свои ограничения</w:t>
      </w:r>
      <w:r w:rsidR="00411598">
        <w:rPr>
          <w:lang w:eastAsia="ru-RU"/>
        </w:rPr>
        <w:t xml:space="preserve"> </w:t>
      </w:r>
      <w:r>
        <w:rPr>
          <w:lang w:eastAsia="ru-RU"/>
        </w:rPr>
        <w:t>в случае сложных данных, где могут потерять информацию о важных деталях.</w:t>
      </w:r>
    </w:p>
    <w:p w14:paraId="4F6AE1B1" w14:textId="637983EB" w:rsidR="00C970AC" w:rsidRPr="00C970AC" w:rsidRDefault="00C970AC" w:rsidP="00C970AC">
      <w:pPr>
        <w:rPr>
          <w:lang w:eastAsia="ru-RU"/>
        </w:rPr>
      </w:pPr>
      <w:r w:rsidRPr="00411598">
        <w:rPr>
          <w:u w:val="single"/>
          <w:lang w:eastAsia="ru-RU"/>
        </w:rPr>
        <w:t>Чисто св</w:t>
      </w:r>
      <w:r w:rsidR="00411598" w:rsidRPr="00411598">
        <w:rPr>
          <w:u w:val="single"/>
          <w:lang w:eastAsia="ru-RU"/>
        </w:rPr>
        <w:t>ё</w:t>
      </w:r>
      <w:r w:rsidRPr="00411598">
        <w:rPr>
          <w:u w:val="single"/>
          <w:lang w:eastAsia="ru-RU"/>
        </w:rPr>
        <w:t>рточные сети</w:t>
      </w:r>
      <w:r w:rsidR="00411598" w:rsidRPr="00411598">
        <w:rPr>
          <w:u w:val="single"/>
          <w:lang w:eastAsia="ru-RU"/>
        </w:rPr>
        <w:t>,</w:t>
      </w:r>
      <w:r w:rsidRPr="00411598">
        <w:rPr>
          <w:u w:val="single"/>
          <w:lang w:eastAsia="ru-RU"/>
        </w:rPr>
        <w:t xml:space="preserve"> </w:t>
      </w:r>
      <w:r w:rsidR="00411598" w:rsidRPr="00411598">
        <w:rPr>
          <w:u w:val="single"/>
          <w:lang w:val="en-US" w:eastAsia="ru-RU"/>
        </w:rPr>
        <w:t>CNN</w:t>
      </w:r>
      <w:r>
        <w:rPr>
          <w:lang w:eastAsia="ru-RU"/>
        </w:rPr>
        <w:t xml:space="preserve">: </w:t>
      </w:r>
      <w:r w:rsidR="00411598">
        <w:rPr>
          <w:lang w:eastAsia="ru-RU"/>
        </w:rPr>
        <w:t>э</w:t>
      </w:r>
      <w:r>
        <w:rPr>
          <w:lang w:eastAsia="ru-RU"/>
        </w:rPr>
        <w:t>ти сети используются для автоматического извлечения признаков из изображений, чередуя св</w:t>
      </w:r>
      <w:r w:rsidR="00411598">
        <w:rPr>
          <w:lang w:eastAsia="ru-RU"/>
        </w:rPr>
        <w:t>ё</w:t>
      </w:r>
      <w:r>
        <w:rPr>
          <w:lang w:eastAsia="ru-RU"/>
        </w:rPr>
        <w:t>рточные слои</w:t>
      </w:r>
      <w:r w:rsidR="00411598">
        <w:rPr>
          <w:lang w:eastAsia="ru-RU"/>
        </w:rPr>
        <w:t xml:space="preserve"> </w:t>
      </w:r>
      <w:r>
        <w:rPr>
          <w:lang w:eastAsia="ru-RU"/>
        </w:rPr>
        <w:t>с полностью связанными слоями для классификации. Однако</w:t>
      </w:r>
      <w:r w:rsidR="00411598">
        <w:rPr>
          <w:lang w:eastAsia="ru-RU"/>
        </w:rPr>
        <w:t xml:space="preserve"> без</w:t>
      </w:r>
      <w:r>
        <w:rPr>
          <w:lang w:eastAsia="ru-RU"/>
        </w:rPr>
        <w:t xml:space="preserve"> рекуррентных сетей </w:t>
      </w:r>
      <w:r w:rsidR="00411598">
        <w:rPr>
          <w:lang w:eastAsia="ru-RU"/>
        </w:rPr>
        <w:t xml:space="preserve">чистые </w:t>
      </w:r>
      <w:r>
        <w:rPr>
          <w:lang w:eastAsia="ru-RU"/>
        </w:rPr>
        <w:t>CNN не учитывают последовательност</w:t>
      </w:r>
      <w:r w:rsidR="00411598">
        <w:rPr>
          <w:lang w:eastAsia="ru-RU"/>
        </w:rPr>
        <w:t>и</w:t>
      </w:r>
      <w:r>
        <w:rPr>
          <w:lang w:eastAsia="ru-RU"/>
        </w:rPr>
        <w:t xml:space="preserve"> данных или долгосрочные зависимости, что может снижать их эффективность при </w:t>
      </w:r>
      <w:r w:rsidR="00411598">
        <w:rPr>
          <w:lang w:eastAsia="ru-RU"/>
        </w:rPr>
        <w:t>распознавании</w:t>
      </w:r>
      <w:r>
        <w:rPr>
          <w:lang w:eastAsia="ru-RU"/>
        </w:rPr>
        <w:t xml:space="preserve"> </w:t>
      </w:r>
      <w:r w:rsidR="00411598">
        <w:rPr>
          <w:lang w:eastAsia="ru-RU"/>
        </w:rPr>
        <w:t>наборов символов</w:t>
      </w:r>
      <w:r>
        <w:rPr>
          <w:lang w:eastAsia="ru-RU"/>
        </w:rPr>
        <w:t>.</w:t>
      </w:r>
    </w:p>
    <w:p w14:paraId="3FA443B1" w14:textId="77777777" w:rsidR="00493A0A" w:rsidRDefault="00493A0A" w:rsidP="00493A0A">
      <w:pPr>
        <w:spacing w:after="160" w:line="259" w:lineRule="auto"/>
        <w:ind w:firstLine="0"/>
      </w:pPr>
    </w:p>
    <w:p w14:paraId="1FB7E137" w14:textId="76EE423C" w:rsidR="00170FE1" w:rsidRDefault="00170FE1" w:rsidP="004C0858">
      <w:pPr>
        <w:ind w:firstLine="0"/>
      </w:pPr>
      <w:r>
        <w:br w:type="page"/>
      </w:r>
    </w:p>
    <w:p w14:paraId="70EB1CDA" w14:textId="526BD6AA" w:rsidR="00170FE1" w:rsidRDefault="00170FE1" w:rsidP="00170FE1">
      <w:pPr>
        <w:pStyle w:val="1"/>
      </w:pPr>
      <w:bookmarkStart w:id="13" w:name="_Toc169011629"/>
      <w:r>
        <w:lastRenderedPageBreak/>
        <w:t xml:space="preserve">4 </w:t>
      </w:r>
      <w:r w:rsidR="00302FBA">
        <w:t>ОЦЕНИВАНИЕ РЕЗУЛЬТАТОВ</w:t>
      </w:r>
      <w:bookmarkEnd w:id="13"/>
    </w:p>
    <w:p w14:paraId="154D0C8F" w14:textId="77777777" w:rsidR="00170FE1" w:rsidRDefault="00170FE1" w:rsidP="00170FE1"/>
    <w:p w14:paraId="5C4DDFD0" w14:textId="77777777" w:rsidR="00170FE1" w:rsidRDefault="00170FE1" w:rsidP="00170FE1"/>
    <w:p w14:paraId="5F0BB622" w14:textId="2AB57388" w:rsidR="00170FE1" w:rsidRDefault="00170FE1" w:rsidP="00170FE1">
      <w:pPr>
        <w:pStyle w:val="2"/>
      </w:pPr>
      <w:bookmarkStart w:id="14" w:name="_Toc169011630"/>
      <w:r>
        <w:t xml:space="preserve">4.1 </w:t>
      </w:r>
      <w:r w:rsidR="001756C0">
        <w:t>Метрики для оценки качества модели</w:t>
      </w:r>
      <w:bookmarkEnd w:id="14"/>
    </w:p>
    <w:p w14:paraId="2FF8802E" w14:textId="77777777" w:rsidR="001756C0" w:rsidRDefault="001756C0" w:rsidP="001756C0"/>
    <w:p w14:paraId="0018B928" w14:textId="3E8FDC50" w:rsidR="001756C0" w:rsidRDefault="001756C0" w:rsidP="001756C0">
      <w:r>
        <w:t xml:space="preserve">Для оценки качества модели использовались </w:t>
      </w:r>
      <w:r w:rsidR="00486067">
        <w:t>четыре</w:t>
      </w:r>
      <w:r>
        <w:t xml:space="preserve"> метрики: </w:t>
      </w:r>
      <w:r w:rsidR="00486067">
        <w:t xml:space="preserve">потери, </w:t>
      </w:r>
      <w:r>
        <w:t xml:space="preserve">точность,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Rate (CER) и расстояние Левенштейна.</w:t>
      </w:r>
    </w:p>
    <w:p w14:paraId="07D95CEC" w14:textId="5F47D365" w:rsidR="00486067" w:rsidRDefault="00486067" w:rsidP="001756C0">
      <w:r w:rsidRPr="00486067">
        <w:rPr>
          <w:u w:val="single"/>
        </w:rPr>
        <w:t>Потери</w:t>
      </w:r>
      <w:r w:rsidRPr="00486067">
        <w:t xml:space="preserve"> представляют собой числовое значение, которое указывает на </w:t>
      </w:r>
      <w:r>
        <w:t>«</w:t>
      </w:r>
      <w:r w:rsidRPr="00486067">
        <w:t>стоимость</w:t>
      </w:r>
      <w:r>
        <w:t>»</w:t>
      </w:r>
      <w:r w:rsidRPr="00486067">
        <w:t xml:space="preserve"> ошибочных предсказаний модели. Чем выше потери, тем хуже модель выполняет свою задачу.</w:t>
      </w:r>
    </w:p>
    <w:p w14:paraId="3D72E482" w14:textId="392DB490" w:rsidR="001756C0" w:rsidRDefault="001756C0" w:rsidP="001756C0">
      <w:r w:rsidRPr="001756C0">
        <w:rPr>
          <w:u w:val="single"/>
        </w:rPr>
        <w:t>Точность (</w:t>
      </w:r>
      <w:r w:rsidRPr="001756C0">
        <w:rPr>
          <w:u w:val="single"/>
          <w:lang w:val="en-US"/>
        </w:rPr>
        <w:t>accuracy</w:t>
      </w:r>
      <w:r w:rsidRPr="001756C0">
        <w:rPr>
          <w:u w:val="single"/>
        </w:rPr>
        <w:t>)</w:t>
      </w:r>
      <w:r>
        <w:t xml:space="preserve"> – это доля правильно предсказанных примеров относительно всех предсказанных примеров, т.е. процент правильно распознанных изображений.</w:t>
      </w:r>
    </w:p>
    <w:p w14:paraId="7BB52E62" w14:textId="77777777" w:rsidR="001756C0" w:rsidRDefault="001756C0" w:rsidP="001756C0"/>
    <w:p w14:paraId="02ABE877" w14:textId="37176DB2" w:rsidR="001756C0" w:rsidRPr="001756C0" w:rsidRDefault="001756C0" w:rsidP="001756C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Т</m:t>
          </m:r>
          <m:r>
            <w:rPr>
              <w:rFonts w:ascii="Cambria Math" w:hAnsi="Cambria Math"/>
            </w:rPr>
            <m:t>очность=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Количество правильно распознанных номеров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Общее количество номеров</m:t>
              </m:r>
            </m:den>
          </m:f>
        </m:oMath>
      </m:oMathPara>
    </w:p>
    <w:p w14:paraId="16046036" w14:textId="77777777" w:rsidR="001756C0" w:rsidRDefault="001756C0" w:rsidP="001756C0"/>
    <w:p w14:paraId="5FEB8303" w14:textId="395D71E3" w:rsidR="001756C0" w:rsidRPr="001756C0" w:rsidRDefault="001756C0" w:rsidP="001756C0">
      <w:r>
        <w:t>Если значение высоко, модель правильно распознает большую часть номеров. Низкое значение точности свидетельствует, что модель часто ошибается и требует более лучшего обучения.</w:t>
      </w:r>
    </w:p>
    <w:p w14:paraId="5535A8CE" w14:textId="6FD181F0" w:rsidR="001756C0" w:rsidRDefault="001756C0" w:rsidP="001756C0">
      <w:proofErr w:type="spellStart"/>
      <w:r w:rsidRPr="001756C0">
        <w:rPr>
          <w:u w:val="single"/>
        </w:rPr>
        <w:t>Character</w:t>
      </w:r>
      <w:proofErr w:type="spellEnd"/>
      <w:r w:rsidRPr="001756C0">
        <w:rPr>
          <w:u w:val="single"/>
        </w:rPr>
        <w:t xml:space="preserve"> </w:t>
      </w:r>
      <w:proofErr w:type="spellStart"/>
      <w:r w:rsidRPr="001756C0">
        <w:rPr>
          <w:u w:val="single"/>
        </w:rPr>
        <w:t>Error</w:t>
      </w:r>
      <w:proofErr w:type="spellEnd"/>
      <w:r w:rsidRPr="001756C0">
        <w:rPr>
          <w:u w:val="single"/>
        </w:rPr>
        <w:t xml:space="preserve"> Rate (CER)</w:t>
      </w:r>
      <w:r>
        <w:t xml:space="preserve"> – это доля неправильно предсказанных символов к общему количеству символов. Эта метрика показывает, насколько точно модель распознает отдельные символы, из которых состоят номера.</w:t>
      </w:r>
    </w:p>
    <w:p w14:paraId="0699C314" w14:textId="77777777" w:rsidR="001756C0" w:rsidRDefault="001756C0" w:rsidP="001756C0"/>
    <w:p w14:paraId="7B40B05C" w14:textId="492885A7" w:rsidR="001756C0" w:rsidRPr="001756C0" w:rsidRDefault="001756C0" w:rsidP="001756C0"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US"/>
            </w:rPr>
            <m:t>ER=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Количество вставок+Количество удалений+Количество замен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Общее количество символов в эталонной строке</m:t>
              </m:r>
            </m:den>
          </m:f>
        </m:oMath>
      </m:oMathPara>
    </w:p>
    <w:p w14:paraId="2EAACA6C" w14:textId="77777777" w:rsidR="001756C0" w:rsidRDefault="001756C0" w:rsidP="001756C0"/>
    <w:p w14:paraId="15DC6E16" w14:textId="62FEF264" w:rsidR="001756C0" w:rsidRDefault="001756C0" w:rsidP="001756C0">
      <w:r>
        <w:t xml:space="preserve">Вставки, замены, удаления – операции над символами строк, с помощью которых можно из предсказанной строки получить эталонную (ожидаемое </w:t>
      </w:r>
      <w:r>
        <w:lastRenderedPageBreak/>
        <w:t>значение на выходе). Чем выше коэффициент, тем больше ошибок допускает модель и тем хуже её обучение.</w:t>
      </w:r>
    </w:p>
    <w:p w14:paraId="102D932B" w14:textId="16352954" w:rsidR="001756C0" w:rsidRDefault="001756C0" w:rsidP="001756C0">
      <w:r>
        <w:t>Расстояние Левенштейна – это минимальное количество операций (вставка, удаление, замена), необходимых для перехода от предсказанной строки к эталонной. Чем больше расстояние, тем дальше предсказания модели от эталона и тем они хуже.</w:t>
      </w:r>
    </w:p>
    <w:p w14:paraId="72DFA82C" w14:textId="6A129886" w:rsidR="00486067" w:rsidRDefault="00486067" w:rsidP="001756C0">
      <w:r>
        <w:t xml:space="preserve">Также при обучении следует рассмотреть отличие тренировочных метрик от валидационных. </w:t>
      </w:r>
      <w:r w:rsidRPr="00486067">
        <w:t>Тренировочные метрики оценивают производительность модели на наборе данных, на котором модель обучается</w:t>
      </w:r>
      <w:r>
        <w:t xml:space="preserve">, и используются находятся многократно на каждой эпохе для оценки процесса обучения и корректировки параметров модели. Валидационные же в конце обучения </w:t>
      </w:r>
      <w:r w:rsidRPr="00486067">
        <w:t>оценивают производительность модели на отдельном наборе данных, который не используется для обучения, но представляет собой ту же область задачи.</w:t>
      </w:r>
    </w:p>
    <w:p w14:paraId="1C17BE87" w14:textId="77777777" w:rsidR="00170FE1" w:rsidRDefault="00170FE1" w:rsidP="00170FE1"/>
    <w:p w14:paraId="16E7AFAF" w14:textId="77777777" w:rsidR="0086384F" w:rsidRDefault="0086384F" w:rsidP="001756C0">
      <w:pPr>
        <w:ind w:firstLine="0"/>
      </w:pPr>
    </w:p>
    <w:p w14:paraId="5122D569" w14:textId="20326BFE" w:rsidR="00302FBA" w:rsidRDefault="001756C0" w:rsidP="001756C0">
      <w:pPr>
        <w:pStyle w:val="2"/>
      </w:pPr>
      <w:bookmarkStart w:id="15" w:name="_Toc169011631"/>
      <w:r>
        <w:t xml:space="preserve">4.2. </w:t>
      </w:r>
      <w:r w:rsidR="00135857">
        <w:t>Результаты обучения</w:t>
      </w:r>
      <w:bookmarkEnd w:id="15"/>
    </w:p>
    <w:p w14:paraId="6003D92A" w14:textId="77777777" w:rsidR="00135857" w:rsidRDefault="00135857" w:rsidP="00135857"/>
    <w:p w14:paraId="26EAAC90" w14:textId="3C29BFAE" w:rsidR="00135857" w:rsidRDefault="00135857" w:rsidP="00135857">
      <w:r>
        <w:t>Нейросеть была обучена со следующими параметрами обучения:</w:t>
      </w:r>
    </w:p>
    <w:p w14:paraId="51109E8A" w14:textId="2DC77265" w:rsidR="00135857" w:rsidRPr="00135857" w:rsidRDefault="00135857" w:rsidP="00135857">
      <w:pPr>
        <w:pStyle w:val="a4"/>
        <w:numPr>
          <w:ilvl w:val="0"/>
          <w:numId w:val="5"/>
        </w:numPr>
        <w:tabs>
          <w:tab w:val="left" w:pos="1134"/>
        </w:tabs>
        <w:ind w:left="0" w:firstLine="709"/>
      </w:pPr>
      <w:r>
        <w:t>количество эпох = 5</w:t>
      </w:r>
      <w:r>
        <w:rPr>
          <w:lang w:val="en-US"/>
        </w:rPr>
        <w:t>;</w:t>
      </w:r>
    </w:p>
    <w:p w14:paraId="0B89B10F" w14:textId="29E15CF5" w:rsidR="00135857" w:rsidRPr="00135857" w:rsidRDefault="00135857" w:rsidP="00135857">
      <w:pPr>
        <w:pStyle w:val="a4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количество скрытых нейронов </w:t>
      </w:r>
      <w:r>
        <w:rPr>
          <w:lang w:val="en-US"/>
        </w:rPr>
        <w:t>RNN</w:t>
      </w:r>
      <w:r w:rsidRPr="00135857">
        <w:t>-</w:t>
      </w:r>
      <w:r>
        <w:t>слоя = 256</w:t>
      </w:r>
      <w:r w:rsidRPr="00135857">
        <w:t>;</w:t>
      </w:r>
    </w:p>
    <w:p w14:paraId="37889A38" w14:textId="6D56EA65" w:rsidR="00135857" w:rsidRPr="00135857" w:rsidRDefault="00135857" w:rsidP="00135857">
      <w:pPr>
        <w:pStyle w:val="a4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количество выходных каналов </w:t>
      </w:r>
      <w:r>
        <w:rPr>
          <w:lang w:val="en-US"/>
        </w:rPr>
        <w:t>CNN = 512;</w:t>
      </w:r>
    </w:p>
    <w:p w14:paraId="1C550883" w14:textId="0F656641" w:rsidR="00DF7331" w:rsidRDefault="00135857" w:rsidP="00DF7331">
      <w:pPr>
        <w:pStyle w:val="a4"/>
        <w:numPr>
          <w:ilvl w:val="0"/>
          <w:numId w:val="5"/>
        </w:numPr>
        <w:tabs>
          <w:tab w:val="left" w:pos="1134"/>
        </w:tabs>
        <w:ind w:left="0" w:firstLine="709"/>
      </w:pPr>
      <w:r>
        <w:t>масштабирование</w:t>
      </w:r>
      <w:r w:rsidRPr="00135857">
        <w:t xml:space="preserve"> изображений до (96, 448)</w:t>
      </w:r>
      <w:r>
        <w:rPr>
          <w:lang w:val="en-US"/>
        </w:rPr>
        <w:t>.</w:t>
      </w:r>
    </w:p>
    <w:p w14:paraId="5380EBAF" w14:textId="607DAEE8" w:rsidR="00DF7331" w:rsidRPr="00135857" w:rsidRDefault="00DF7331" w:rsidP="00DF7331">
      <w:pPr>
        <w:pStyle w:val="a4"/>
        <w:tabs>
          <w:tab w:val="left" w:pos="1134"/>
        </w:tabs>
        <w:ind w:left="709" w:firstLine="0"/>
      </w:pPr>
      <w:r>
        <w:t>После последней эпохи были сняты результаты обучения (рисунок 4.1).</w:t>
      </w:r>
    </w:p>
    <w:p w14:paraId="46C65A0D" w14:textId="376F8861" w:rsidR="00486067" w:rsidRDefault="00486067" w:rsidP="00486067">
      <w:r>
        <w:t xml:space="preserve">Тренировочные метрики таковы: </w:t>
      </w:r>
      <w:r w:rsidRPr="00486067">
        <w:t>потер</w:t>
      </w:r>
      <w:r>
        <w:t xml:space="preserve">и </w:t>
      </w:r>
      <w:r w:rsidRPr="00486067">
        <w:t>от 0.01161 до 0.01208</w:t>
      </w:r>
      <w:r>
        <w:t>, расстояния Левенштейна от 0.01376 до 0.01546, значения CER от 0.001966 до 0.002209, точность от 0.985 до 0.9865.</w:t>
      </w:r>
    </w:p>
    <w:p w14:paraId="43E0E712" w14:textId="5F9AD983" w:rsidR="00486067" w:rsidRDefault="00486067" w:rsidP="00486067">
      <w:r>
        <w:t>Валидационные метрики таковы: п</w:t>
      </w:r>
      <w:r w:rsidRPr="00486067">
        <w:t>отеря 0.01783</w:t>
      </w:r>
      <w:r>
        <w:t xml:space="preserve">, </w:t>
      </w:r>
      <w:r w:rsidRPr="00486067">
        <w:t>Левенштейна 0.03246</w:t>
      </w:r>
      <w:r>
        <w:t xml:space="preserve">, </w:t>
      </w:r>
      <w:r w:rsidRPr="00486067">
        <w:t>CER 0.004637</w:t>
      </w:r>
      <w:r>
        <w:t>, т</w:t>
      </w:r>
      <w:r w:rsidRPr="00486067">
        <w:t>очность 0.9741</w:t>
      </w:r>
      <w:r>
        <w:t>.</w:t>
      </w:r>
    </w:p>
    <w:p w14:paraId="6DE6990C" w14:textId="77777777" w:rsidR="00DF7331" w:rsidRDefault="00DF7331" w:rsidP="00486067"/>
    <w:p w14:paraId="50E7AD68" w14:textId="13E6EF50" w:rsidR="00DF7331" w:rsidRDefault="00DF7331" w:rsidP="00DF7331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D777FF2" wp14:editId="669BDB75">
            <wp:extent cx="5940425" cy="1411605"/>
            <wp:effectExtent l="0" t="0" r="3175" b="0"/>
            <wp:docPr id="1543338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8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4E5F" w14:textId="54E27B72" w:rsidR="00DF7331" w:rsidRDefault="00DF7331" w:rsidP="00DF7331">
      <w:pPr>
        <w:ind w:firstLine="0"/>
        <w:jc w:val="center"/>
      </w:pPr>
      <w:r>
        <w:t>Рисунок 4.1 – Метрики на последней эпохе обучения</w:t>
      </w:r>
    </w:p>
    <w:p w14:paraId="4F36FD15" w14:textId="77777777" w:rsidR="00DF7331" w:rsidRDefault="00DF7331" w:rsidP="00486067"/>
    <w:p w14:paraId="18EC1EF8" w14:textId="3F990863" w:rsidR="00DF7331" w:rsidRDefault="00DF7331" w:rsidP="00DF7331">
      <w:r>
        <w:t>Модель показывает стабильно низкие значения потерь на тренировке, что указывает на хорошую сходимость. Тем не менее наблюдается разрыв: валидационные метрики несколько хуже наилучших значений, полученных в процессе тренировки. Это нормально, однако может свидетельствовать о небольшом переобучении.</w:t>
      </w:r>
    </w:p>
    <w:p w14:paraId="020BD4FA" w14:textId="0142B3CE" w:rsidR="00DF7331" w:rsidRDefault="00DF7331" w:rsidP="00135857">
      <w:r>
        <w:t xml:space="preserve">Валидационная точность </w:t>
      </w:r>
      <w:r>
        <w:sym w:font="Symbol" w:char="F02D"/>
      </w:r>
      <w:r>
        <w:t xml:space="preserve"> 97%, потери </w:t>
      </w:r>
      <w:r>
        <w:sym w:font="Symbol" w:char="F02D"/>
      </w:r>
      <w:r>
        <w:t xml:space="preserve"> 1%. Это весьма хороший результат, но не идеальный. Потенциально м</w:t>
      </w:r>
      <w:r w:rsidRPr="00DF7331">
        <w:t>одель может быть улучшен</w:t>
      </w:r>
      <w:r>
        <w:t>а при увеличении числа эпох и параметров обучения.</w:t>
      </w:r>
    </w:p>
    <w:p w14:paraId="72158D93" w14:textId="77777777" w:rsidR="00DF7331" w:rsidRDefault="00DF7331" w:rsidP="00135857"/>
    <w:p w14:paraId="1D8D7C39" w14:textId="77777777" w:rsidR="00DF7331" w:rsidRDefault="00DF7331" w:rsidP="00135857"/>
    <w:p w14:paraId="583C5134" w14:textId="5FAF72A5" w:rsidR="00135857" w:rsidRPr="00135857" w:rsidRDefault="00135857" w:rsidP="00135857">
      <w:pPr>
        <w:pStyle w:val="2"/>
      </w:pPr>
      <w:bookmarkStart w:id="16" w:name="_Toc169011632"/>
      <w:r>
        <w:t>4.3. Анализ ошибок</w:t>
      </w:r>
      <w:bookmarkEnd w:id="16"/>
    </w:p>
    <w:p w14:paraId="5BD1FDFC" w14:textId="5639FCFB" w:rsidR="0086384F" w:rsidRDefault="0086384F" w:rsidP="00FA7DDA">
      <w:pPr>
        <w:ind w:firstLine="0"/>
      </w:pPr>
    </w:p>
    <w:p w14:paraId="476D01A1" w14:textId="51CDD5D6" w:rsidR="00336CFF" w:rsidRDefault="00336CFF" w:rsidP="00336CFF">
      <w:r>
        <w:t>Для анализа ошибок и их причин была произведена</w:t>
      </w:r>
      <w:r w:rsidRPr="00336CFF">
        <w:t xml:space="preserve"> фильтрация результатов работы модели</w:t>
      </w:r>
      <w:r>
        <w:t xml:space="preserve"> на тестовом наборе изображений с целью</w:t>
      </w:r>
      <w:r w:rsidRPr="00336CFF">
        <w:t xml:space="preserve"> выделить те случаи, в которых модель совершила ошибку.</w:t>
      </w:r>
    </w:p>
    <w:p w14:paraId="17D01F63" w14:textId="3272A8C1" w:rsidR="00336CFF" w:rsidRDefault="00336CFF" w:rsidP="00336CFF">
      <w:r>
        <w:t>Результаты показали, что, в процессе распознавания номеров по изображениям, модель совершила 247 ошибок. Были визуализированы ошибочные распознавания (рисунок 4.2).</w:t>
      </w:r>
    </w:p>
    <w:p w14:paraId="43B2FD74" w14:textId="77777777" w:rsidR="00336CFF" w:rsidRDefault="00336CFF" w:rsidP="00336CFF"/>
    <w:p w14:paraId="0346EB95" w14:textId="01EF2971" w:rsidR="00336CFF" w:rsidRDefault="00336CFF" w:rsidP="00336CFF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F158C19" wp14:editId="10822D33">
            <wp:extent cx="5940425" cy="2959100"/>
            <wp:effectExtent l="0" t="0" r="3175" b="0"/>
            <wp:docPr id="915360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60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9113" w14:textId="3258D363" w:rsidR="00336CFF" w:rsidRDefault="00336CFF" w:rsidP="00336CFF">
      <w:pPr>
        <w:ind w:firstLine="0"/>
        <w:jc w:val="center"/>
      </w:pPr>
      <w:r>
        <w:t>Рисунок 4.2 – Примеры ошибочно распознанных номеров</w:t>
      </w:r>
    </w:p>
    <w:p w14:paraId="6B157100" w14:textId="77777777" w:rsidR="00336CFF" w:rsidRDefault="00336CFF" w:rsidP="00336CFF"/>
    <w:p w14:paraId="584DD394" w14:textId="650AE969" w:rsidR="00336CFF" w:rsidRDefault="00336CFF" w:rsidP="00336CFF">
      <w:r>
        <w:t>Для статистики были выведены 20 символов, распознаваемых ошибочно наиболее часто (рисунок 4.3).</w:t>
      </w:r>
    </w:p>
    <w:p w14:paraId="6FE0A958" w14:textId="77777777" w:rsidR="00336CFF" w:rsidRDefault="00336CFF" w:rsidP="00336CFF"/>
    <w:p w14:paraId="1D23814F" w14:textId="66605119" w:rsidR="00336CFF" w:rsidRDefault="00336CFF" w:rsidP="00336CFF">
      <w:pPr>
        <w:ind w:firstLine="0"/>
        <w:jc w:val="center"/>
      </w:pPr>
      <w:r w:rsidRPr="00336CFF">
        <w:rPr>
          <w:noProof/>
        </w:rPr>
        <w:drawing>
          <wp:inline distT="0" distB="0" distL="0" distR="0" wp14:anchorId="1814198E" wp14:editId="460F3F66">
            <wp:extent cx="1099718" cy="3136900"/>
            <wp:effectExtent l="0" t="0" r="5715" b="6350"/>
            <wp:docPr id="570874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74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4111" cy="31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0370" w14:textId="7132610F" w:rsidR="00336CFF" w:rsidRDefault="00336CFF" w:rsidP="00336CFF">
      <w:pPr>
        <w:ind w:firstLine="0"/>
        <w:jc w:val="center"/>
      </w:pPr>
      <w:r>
        <w:t>Рисунок 4.3 – Символы с наихудшим распознаванием</w:t>
      </w:r>
    </w:p>
    <w:p w14:paraId="64B754B7" w14:textId="77777777" w:rsidR="00336CFF" w:rsidRDefault="00336CFF" w:rsidP="00336CFF"/>
    <w:p w14:paraId="22747897" w14:textId="0314B987" w:rsidR="00336CFF" w:rsidRDefault="00336CFF" w:rsidP="00336CFF">
      <w:r>
        <w:t>Из результатов видно, что наибольшее число ошибок модель допускает при распознавании сложных китайских иероглифов.</w:t>
      </w:r>
    </w:p>
    <w:p w14:paraId="3292E7C2" w14:textId="147D6555" w:rsidR="00336CFF" w:rsidRDefault="00336CFF" w:rsidP="007518AB">
      <w:r>
        <w:lastRenderedPageBreak/>
        <w:t xml:space="preserve">Также можно заметить ошибки в распознавании символов: </w:t>
      </w:r>
      <w:r>
        <w:rPr>
          <w:lang w:val="en-US"/>
        </w:rPr>
        <w:t>D</w:t>
      </w:r>
      <w:r w:rsidRPr="00336CFF">
        <w:t xml:space="preserve">, 0, 9, 6, </w:t>
      </w:r>
      <w:r>
        <w:rPr>
          <w:lang w:val="en-US"/>
        </w:rPr>
        <w:t>Q</w:t>
      </w:r>
      <w:r w:rsidRPr="00336CFF">
        <w:t xml:space="preserve">, </w:t>
      </w:r>
      <w:r>
        <w:rPr>
          <w:lang w:val="en-US"/>
        </w:rPr>
        <w:t>E</w:t>
      </w:r>
      <w:r w:rsidRPr="00336CFF">
        <w:t xml:space="preserve">, </w:t>
      </w:r>
      <w:r>
        <w:rPr>
          <w:lang w:val="en-US"/>
        </w:rPr>
        <w:t>F</w:t>
      </w:r>
      <w:r w:rsidRPr="00336CFF">
        <w:t>, 3, 7, 1</w:t>
      </w:r>
      <w:r w:rsidR="00554549" w:rsidRPr="00554549">
        <w:t xml:space="preserve">. </w:t>
      </w:r>
      <w:r w:rsidR="00554549">
        <w:t xml:space="preserve">Есть смысл предположить, что модель периодически путает пары символов </w:t>
      </w:r>
      <w:r w:rsidR="00554549">
        <w:rPr>
          <w:lang w:val="en-US"/>
        </w:rPr>
        <w:t>D</w:t>
      </w:r>
      <w:r w:rsidR="00554549" w:rsidRPr="00554549">
        <w:t>-0-</w:t>
      </w:r>
      <w:r w:rsidR="00554549">
        <w:rPr>
          <w:lang w:val="en-US"/>
        </w:rPr>
        <w:t>Q</w:t>
      </w:r>
      <w:r w:rsidR="00554549" w:rsidRPr="00554549">
        <w:t xml:space="preserve">, </w:t>
      </w:r>
      <w:r w:rsidR="00554549">
        <w:rPr>
          <w:lang w:val="en-US"/>
        </w:rPr>
        <w:t>E</w:t>
      </w:r>
      <w:r w:rsidR="00554549" w:rsidRPr="00554549">
        <w:t>-</w:t>
      </w:r>
      <w:r w:rsidR="00554549">
        <w:rPr>
          <w:lang w:val="en-US"/>
        </w:rPr>
        <w:t>F</w:t>
      </w:r>
      <w:r w:rsidR="00554549" w:rsidRPr="00554549">
        <w:t>-3</w:t>
      </w:r>
      <w:r w:rsidR="00554549">
        <w:t xml:space="preserve">, однако таких ошибок немного. Возможные решения проблемы </w:t>
      </w:r>
      <w:r w:rsidR="00554549">
        <w:sym w:font="Symbol" w:char="F02D"/>
      </w:r>
      <w:r w:rsidR="00554549">
        <w:t xml:space="preserve"> увеличение размеров входных изображений, построение более точной модели свёрточной сети.</w:t>
      </w:r>
    </w:p>
    <w:p w14:paraId="02437BF9" w14:textId="71F7BE9E" w:rsidR="00FA7DDA" w:rsidRDefault="00FA7DDA" w:rsidP="00336CFF">
      <w:r>
        <w:br w:type="page"/>
      </w:r>
    </w:p>
    <w:p w14:paraId="0DEF2D3C" w14:textId="5571A3FD" w:rsidR="00493A0A" w:rsidRPr="008340B8" w:rsidRDefault="00493A0A" w:rsidP="00493A0A">
      <w:pPr>
        <w:pStyle w:val="1"/>
      </w:pPr>
      <w:bookmarkStart w:id="17" w:name="_Toc169011633"/>
      <w:r w:rsidRPr="008340B8">
        <w:lastRenderedPageBreak/>
        <w:t>ЗАКЛЮЧЕНИЕ</w:t>
      </w:r>
      <w:bookmarkEnd w:id="17"/>
    </w:p>
    <w:p w14:paraId="2BA71E21" w14:textId="77777777" w:rsidR="00493A0A" w:rsidRDefault="00493A0A" w:rsidP="00493A0A"/>
    <w:p w14:paraId="453BAED5" w14:textId="77777777" w:rsidR="00493A0A" w:rsidRDefault="00493A0A" w:rsidP="00493A0A"/>
    <w:p w14:paraId="57218344" w14:textId="3877D869" w:rsidR="007518AB" w:rsidRDefault="007518AB" w:rsidP="007518AB">
      <w:r>
        <w:t xml:space="preserve">В рамках проекта удалось успешно обучить модель OCR для распознавания автомобильных номеров. Для этого была использована архитектура </w:t>
      </w:r>
      <w:r>
        <w:rPr>
          <w:lang w:val="en-US"/>
        </w:rPr>
        <w:t>CRNN</w:t>
      </w:r>
      <w:r w:rsidRPr="007518AB">
        <w:t xml:space="preserve">, </w:t>
      </w:r>
      <w:r>
        <w:t>включающая свёрточные слои, рекуррентные слои (BI-LSTM) и слой транскрипции с CTC-LOSS</w:t>
      </w:r>
      <w:r w:rsidRPr="007518AB">
        <w:t xml:space="preserve"> </w:t>
      </w:r>
      <w:r w:rsidR="00902679">
        <w:t>методом</w:t>
      </w:r>
      <w:r>
        <w:t xml:space="preserve">. Обучение проводилось на датасете CCPD2019. </w:t>
      </w:r>
    </w:p>
    <w:p w14:paraId="0E62D7F8" w14:textId="3C5870C3" w:rsidR="007518AB" w:rsidRDefault="007518AB" w:rsidP="007518AB">
      <w:r w:rsidRPr="007518AB">
        <w:t>Модель показала хорошие результаты</w:t>
      </w:r>
      <w:r>
        <w:t>. Валидационная точность составила 97%, потери – 1,7%. Анализ ошибок на тестовом датасете выявил 247 ошибок распознавания, связанных в основном с китайскими иероглифами и парами символов D-0-Q, E-F-3.</w:t>
      </w:r>
    </w:p>
    <w:p w14:paraId="14A2F13C" w14:textId="77777777" w:rsidR="007518AB" w:rsidRDefault="007518AB" w:rsidP="007518AB">
      <w:r>
        <w:t xml:space="preserve">Для улучшения модели можно увеличить число эпох и параметры обучения, расширить датасет, включив номера из других регионов и условий съёмки, и экспериментировать с архитектурами моделей. </w:t>
      </w:r>
    </w:p>
    <w:p w14:paraId="6D2B257F" w14:textId="6D35F3DF" w:rsidR="007518AB" w:rsidRDefault="007518AB" w:rsidP="007518AB">
      <w:r>
        <w:t>Также в перспективы развития проекта входит разработка детектора номерных знаков для того, чтобы определять местоположение автомобильного номера на более общих фотографиях.  Потенциально модель может быть применена при интеграции с системами реального времени (система дорожной безопасности, охрана объектов и др.)</w:t>
      </w:r>
    </w:p>
    <w:p w14:paraId="18316120" w14:textId="3B121A84" w:rsidR="007518AB" w:rsidRPr="003965CC" w:rsidRDefault="007518AB" w:rsidP="007518AB">
      <w:pPr>
        <w:rPr>
          <w:rFonts w:cs="Times New Roman"/>
          <w:szCs w:val="28"/>
        </w:rPr>
      </w:pPr>
      <w:r>
        <w:t xml:space="preserve">По результатам работы был сделан вывод, что </w:t>
      </w:r>
      <w:r>
        <w:rPr>
          <w:szCs w:val="28"/>
        </w:rPr>
        <w:t>свёрточные нейронные сети являются отличным средством решения задач визуального распознавания данных.</w:t>
      </w:r>
    </w:p>
    <w:p w14:paraId="2E54D204" w14:textId="77777777" w:rsidR="00493A0A" w:rsidRDefault="00493A0A" w:rsidP="007518AB">
      <w:r>
        <w:br w:type="page"/>
      </w:r>
    </w:p>
    <w:p w14:paraId="07099FC6" w14:textId="15A8F8E5" w:rsidR="00493A0A" w:rsidRDefault="00302FBA" w:rsidP="00493A0A">
      <w:pPr>
        <w:pStyle w:val="1"/>
      </w:pPr>
      <w:bookmarkStart w:id="18" w:name="_Toc169011634"/>
      <w:r>
        <w:lastRenderedPageBreak/>
        <w:t>СПИСОК ЛИТЕРАТУРЫ</w:t>
      </w:r>
      <w:bookmarkEnd w:id="18"/>
    </w:p>
    <w:p w14:paraId="17432AE0" w14:textId="77777777" w:rsidR="00493A0A" w:rsidRDefault="00493A0A" w:rsidP="00493A0A"/>
    <w:p w14:paraId="06D092D8" w14:textId="77777777" w:rsidR="00493A0A" w:rsidRDefault="00493A0A" w:rsidP="00493A0A"/>
    <w:p w14:paraId="1610B4F8" w14:textId="39BE518A" w:rsidR="005138E8" w:rsidRDefault="005138E8" w:rsidP="00493A0A">
      <w:pPr>
        <w:pStyle w:val="a4"/>
        <w:numPr>
          <w:ilvl w:val="0"/>
          <w:numId w:val="1"/>
        </w:numPr>
        <w:tabs>
          <w:tab w:val="left" w:pos="1134"/>
        </w:tabs>
        <w:ind w:left="0" w:firstLine="709"/>
      </w:pPr>
      <w:proofErr w:type="spellStart"/>
      <w:r w:rsidRPr="005138E8">
        <w:t>Анирад</w:t>
      </w:r>
      <w:proofErr w:type="spellEnd"/>
      <w:r w:rsidRPr="005138E8">
        <w:t xml:space="preserve"> К., Сиддха Г., </w:t>
      </w:r>
      <w:proofErr w:type="spellStart"/>
      <w:r w:rsidRPr="005138E8">
        <w:t>Мехер</w:t>
      </w:r>
      <w:proofErr w:type="spellEnd"/>
      <w:r w:rsidRPr="005138E8">
        <w:t xml:space="preserve"> К. Искусственный интеллект и компьютерное зрение. Реальные проекты на Python, </w:t>
      </w:r>
      <w:proofErr w:type="spellStart"/>
      <w:r w:rsidRPr="005138E8">
        <w:t>Keras</w:t>
      </w:r>
      <w:proofErr w:type="spellEnd"/>
      <w:r w:rsidRPr="005138E8">
        <w:t xml:space="preserve"> и </w:t>
      </w:r>
      <w:proofErr w:type="spellStart"/>
      <w:r w:rsidRPr="005138E8">
        <w:t>TensorFlow</w:t>
      </w:r>
      <w:proofErr w:type="spellEnd"/>
      <w:r w:rsidRPr="005138E8">
        <w:t>. — СПб.: Питер, 2023 — 624 с.</w:t>
      </w:r>
    </w:p>
    <w:p w14:paraId="0F382943" w14:textId="7AE6A52D" w:rsidR="00B70D1B" w:rsidRPr="00B70D1B" w:rsidRDefault="00B70D1B" w:rsidP="00493A0A">
      <w:pPr>
        <w:pStyle w:val="a4"/>
        <w:numPr>
          <w:ilvl w:val="0"/>
          <w:numId w:val="1"/>
        </w:numPr>
        <w:tabs>
          <w:tab w:val="left" w:pos="1134"/>
        </w:tabs>
        <w:ind w:left="0" w:firstLine="709"/>
      </w:pPr>
      <w:r>
        <w:t>«</w:t>
      </w:r>
      <w:r w:rsidR="008D6C1D">
        <w:t>Нейронные сети в детектировании номеров</w:t>
      </w:r>
      <w:r>
        <w:t xml:space="preserve">». </w:t>
      </w:r>
      <w:r w:rsidRPr="00B70D1B">
        <w:rPr>
          <w:lang w:val="en-US"/>
        </w:rPr>
        <w:t>Habr</w:t>
      </w:r>
      <w:r w:rsidRPr="00B70D1B">
        <w:t xml:space="preserve">, 29.05.2017, </w:t>
      </w:r>
      <w:r w:rsidRPr="0098578D">
        <w:rPr>
          <w:lang w:val="en-US"/>
        </w:rPr>
        <w:t>https</w:t>
      </w:r>
      <w:r w:rsidRPr="0098578D">
        <w:t>://</w:t>
      </w:r>
      <w:proofErr w:type="spellStart"/>
      <w:r w:rsidRPr="0098578D">
        <w:rPr>
          <w:lang w:val="en-US"/>
        </w:rPr>
        <w:t>habr</w:t>
      </w:r>
      <w:proofErr w:type="spellEnd"/>
      <w:r w:rsidRPr="0098578D">
        <w:t>.</w:t>
      </w:r>
      <w:r w:rsidRPr="0098578D">
        <w:rPr>
          <w:lang w:val="en-US"/>
        </w:rPr>
        <w:t>com</w:t>
      </w:r>
      <w:r w:rsidRPr="0098578D">
        <w:t>/</w:t>
      </w:r>
      <w:proofErr w:type="spellStart"/>
      <w:r w:rsidRPr="0098578D">
        <w:rPr>
          <w:lang w:val="en-US"/>
        </w:rPr>
        <w:t>ru</w:t>
      </w:r>
      <w:proofErr w:type="spellEnd"/>
      <w:r w:rsidRPr="0098578D">
        <w:t>/</w:t>
      </w:r>
      <w:r w:rsidRPr="0098578D">
        <w:rPr>
          <w:lang w:val="en-US"/>
        </w:rPr>
        <w:t>companies</w:t>
      </w:r>
      <w:r w:rsidRPr="0098578D">
        <w:t>/</w:t>
      </w:r>
      <w:proofErr w:type="spellStart"/>
      <w:r w:rsidRPr="0098578D">
        <w:rPr>
          <w:lang w:val="en-US"/>
        </w:rPr>
        <w:t>recognitor</w:t>
      </w:r>
      <w:proofErr w:type="spellEnd"/>
      <w:r w:rsidRPr="0098578D">
        <w:t>/</w:t>
      </w:r>
      <w:r w:rsidRPr="0098578D">
        <w:rPr>
          <w:lang w:val="en-US"/>
        </w:rPr>
        <w:t>articles</w:t>
      </w:r>
      <w:r w:rsidRPr="0098578D">
        <w:t>/329636/</w:t>
      </w:r>
      <w:r w:rsidRPr="00B70D1B">
        <w:t xml:space="preserve"> [</w:t>
      </w:r>
      <w:r>
        <w:t>Электронный ресурс</w:t>
      </w:r>
      <w:r w:rsidRPr="00B70D1B">
        <w:t>];</w:t>
      </w:r>
    </w:p>
    <w:p w14:paraId="1186B5DC" w14:textId="5BA0E3DF" w:rsidR="00493A0A" w:rsidRDefault="004C0858" w:rsidP="00493A0A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en-US"/>
        </w:rPr>
      </w:pPr>
      <w:r w:rsidRPr="00B70D1B">
        <w:rPr>
          <w:lang w:val="en-US"/>
        </w:rPr>
        <w:t xml:space="preserve">Shi B., Bai X., Yao C. (2015). An End-to-End Trainable Neural Network for Image-based Sequence Recognition and Its Application to Scene Text Recognition. </w:t>
      </w:r>
      <w:proofErr w:type="spellStart"/>
      <w:r w:rsidRPr="00B70D1B">
        <w:rPr>
          <w:lang w:val="en-US"/>
        </w:rPr>
        <w:t>arXiv</w:t>
      </w:r>
      <w:proofErr w:type="spellEnd"/>
      <w:r w:rsidRPr="00B70D1B">
        <w:rPr>
          <w:lang w:val="en-US"/>
        </w:rPr>
        <w:t>: 1507.05717</w:t>
      </w:r>
      <w:r w:rsidR="00B70D1B">
        <w:rPr>
          <w:lang w:val="en-US"/>
        </w:rPr>
        <w:t>;</w:t>
      </w:r>
    </w:p>
    <w:p w14:paraId="35750A8A" w14:textId="3C29B5B3" w:rsidR="005138E8" w:rsidRDefault="005138E8" w:rsidP="00493A0A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en-US"/>
        </w:rPr>
      </w:pPr>
      <w:proofErr w:type="spellStart"/>
      <w:r w:rsidRPr="005138E8">
        <w:t>Клетте</w:t>
      </w:r>
      <w:proofErr w:type="spellEnd"/>
      <w:r w:rsidRPr="005138E8">
        <w:t xml:space="preserve"> Р. Компьютерное зрение. Теория и алгоритмы / пер. с англ. </w:t>
      </w:r>
      <w:r w:rsidRPr="005138E8">
        <w:rPr>
          <w:lang w:val="en-US"/>
        </w:rPr>
        <w:t xml:space="preserve">А. А. </w:t>
      </w:r>
      <w:proofErr w:type="spellStart"/>
      <w:r w:rsidRPr="005138E8">
        <w:rPr>
          <w:lang w:val="en-US"/>
        </w:rPr>
        <w:t>Слинкин</w:t>
      </w:r>
      <w:proofErr w:type="spellEnd"/>
      <w:r w:rsidRPr="005138E8">
        <w:rPr>
          <w:lang w:val="en-US"/>
        </w:rPr>
        <w:t xml:space="preserve">. – М.: ДМК </w:t>
      </w:r>
      <w:proofErr w:type="spellStart"/>
      <w:r w:rsidRPr="005138E8">
        <w:rPr>
          <w:lang w:val="en-US"/>
        </w:rPr>
        <w:t>Пресс</w:t>
      </w:r>
      <w:proofErr w:type="spellEnd"/>
      <w:r w:rsidRPr="005138E8">
        <w:rPr>
          <w:lang w:val="en-US"/>
        </w:rPr>
        <w:t>, 2019. – 506 с.</w:t>
      </w:r>
    </w:p>
    <w:p w14:paraId="09D3E891" w14:textId="5FC75F84" w:rsidR="00933E91" w:rsidRPr="005138E8" w:rsidRDefault="005138E8" w:rsidP="00EB6C6A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en-US"/>
        </w:rPr>
      </w:pPr>
      <w:r w:rsidRPr="005138E8">
        <w:rPr>
          <w:lang w:val="en-US"/>
        </w:rPr>
        <w:t>Liu Y., Wang Y. (2023). A Convolutional Recurrent Neural-Network-Based Machine Learning for Scene Text Recognition Application. Symmetry, 15(4), 849</w:t>
      </w:r>
      <w:r>
        <w:t>.</w:t>
      </w:r>
    </w:p>
    <w:sectPr w:rsidR="00933E91" w:rsidRPr="00513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F54"/>
    <w:multiLevelType w:val="hybridMultilevel"/>
    <w:tmpl w:val="84CC292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C8484C"/>
    <w:multiLevelType w:val="multilevel"/>
    <w:tmpl w:val="7AA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26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8D36C5"/>
    <w:multiLevelType w:val="multilevel"/>
    <w:tmpl w:val="C1E2912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78FF25C4"/>
    <w:multiLevelType w:val="hybridMultilevel"/>
    <w:tmpl w:val="5E86BE8C"/>
    <w:lvl w:ilvl="0" w:tplc="9C8078D6">
      <w:start w:val="1"/>
      <w:numFmt w:val="bullet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num w:numId="1" w16cid:durableId="118113062">
    <w:abstractNumId w:val="2"/>
  </w:num>
  <w:num w:numId="2" w16cid:durableId="957298759">
    <w:abstractNumId w:val="3"/>
  </w:num>
  <w:num w:numId="3" w16cid:durableId="438838845">
    <w:abstractNumId w:val="4"/>
  </w:num>
  <w:num w:numId="4" w16cid:durableId="98919101">
    <w:abstractNumId w:val="1"/>
  </w:num>
  <w:num w:numId="5" w16cid:durableId="67580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7C"/>
    <w:rsid w:val="000A752E"/>
    <w:rsid w:val="000F6E76"/>
    <w:rsid w:val="00114D54"/>
    <w:rsid w:val="00135857"/>
    <w:rsid w:val="00157FDC"/>
    <w:rsid w:val="00170FE1"/>
    <w:rsid w:val="001756C0"/>
    <w:rsid w:val="001A1C65"/>
    <w:rsid w:val="001A2B2D"/>
    <w:rsid w:val="001B0C6F"/>
    <w:rsid w:val="001E5231"/>
    <w:rsid w:val="002064D7"/>
    <w:rsid w:val="00217F2D"/>
    <w:rsid w:val="002433A3"/>
    <w:rsid w:val="00246703"/>
    <w:rsid w:val="00253394"/>
    <w:rsid w:val="00302FBA"/>
    <w:rsid w:val="0030589F"/>
    <w:rsid w:val="00317D00"/>
    <w:rsid w:val="00332BEB"/>
    <w:rsid w:val="00336CFF"/>
    <w:rsid w:val="003A04F3"/>
    <w:rsid w:val="003A1F6A"/>
    <w:rsid w:val="003D08FF"/>
    <w:rsid w:val="003D1674"/>
    <w:rsid w:val="003D6D45"/>
    <w:rsid w:val="003F2904"/>
    <w:rsid w:val="003F30C5"/>
    <w:rsid w:val="004047C6"/>
    <w:rsid w:val="00411598"/>
    <w:rsid w:val="00437537"/>
    <w:rsid w:val="00467B8D"/>
    <w:rsid w:val="00486067"/>
    <w:rsid w:val="00493A0A"/>
    <w:rsid w:val="004C0858"/>
    <w:rsid w:val="005138E8"/>
    <w:rsid w:val="005231F4"/>
    <w:rsid w:val="00554549"/>
    <w:rsid w:val="005A2F38"/>
    <w:rsid w:val="005B50A8"/>
    <w:rsid w:val="005B7B44"/>
    <w:rsid w:val="005D3FC9"/>
    <w:rsid w:val="0061772E"/>
    <w:rsid w:val="006730FF"/>
    <w:rsid w:val="006828C9"/>
    <w:rsid w:val="00683B16"/>
    <w:rsid w:val="006D7144"/>
    <w:rsid w:val="007202EC"/>
    <w:rsid w:val="007518AB"/>
    <w:rsid w:val="007531D7"/>
    <w:rsid w:val="00780AAB"/>
    <w:rsid w:val="0086384F"/>
    <w:rsid w:val="008A78DE"/>
    <w:rsid w:val="008B251F"/>
    <w:rsid w:val="008D547C"/>
    <w:rsid w:val="008D6C1D"/>
    <w:rsid w:val="009011B0"/>
    <w:rsid w:val="00902679"/>
    <w:rsid w:val="00933E91"/>
    <w:rsid w:val="0098578D"/>
    <w:rsid w:val="009866A9"/>
    <w:rsid w:val="009C0B93"/>
    <w:rsid w:val="00A33BDC"/>
    <w:rsid w:val="00A5558B"/>
    <w:rsid w:val="00A5783A"/>
    <w:rsid w:val="00A677FB"/>
    <w:rsid w:val="00A7202F"/>
    <w:rsid w:val="00A72746"/>
    <w:rsid w:val="00A87350"/>
    <w:rsid w:val="00AB4B53"/>
    <w:rsid w:val="00AB7182"/>
    <w:rsid w:val="00AD3290"/>
    <w:rsid w:val="00AE5DA5"/>
    <w:rsid w:val="00B3630C"/>
    <w:rsid w:val="00B43128"/>
    <w:rsid w:val="00B67E48"/>
    <w:rsid w:val="00B70D1B"/>
    <w:rsid w:val="00B80C39"/>
    <w:rsid w:val="00C46A56"/>
    <w:rsid w:val="00C72010"/>
    <w:rsid w:val="00C970AC"/>
    <w:rsid w:val="00CE565F"/>
    <w:rsid w:val="00CE6D92"/>
    <w:rsid w:val="00D51A9A"/>
    <w:rsid w:val="00DC09C2"/>
    <w:rsid w:val="00DC28B9"/>
    <w:rsid w:val="00DF6805"/>
    <w:rsid w:val="00DF7331"/>
    <w:rsid w:val="00E24281"/>
    <w:rsid w:val="00EC039A"/>
    <w:rsid w:val="00F001D7"/>
    <w:rsid w:val="00F053BE"/>
    <w:rsid w:val="00F54DB8"/>
    <w:rsid w:val="00FA7DDA"/>
    <w:rsid w:val="00FD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8727B"/>
  <w15:chartTrackingRefBased/>
  <w15:docId w15:val="{FD83EB2A-4ECD-499E-A6A2-860E2D270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493A0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3A0A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3A0A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D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а"/>
    <w:basedOn w:val="a4"/>
    <w:link w:val="a5"/>
    <w:qFormat/>
    <w:rsid w:val="00780AAB"/>
    <w:pPr>
      <w:spacing w:before="120" w:after="120" w:line="240" w:lineRule="atLeast"/>
      <w:ind w:left="-567"/>
    </w:pPr>
    <w:rPr>
      <w:rFonts w:ascii="Cambria" w:hAnsi="Cambria" w:cs="Times New Roman"/>
      <w:bCs/>
      <w:sz w:val="20"/>
      <w:szCs w:val="24"/>
    </w:rPr>
  </w:style>
  <w:style w:type="character" w:customStyle="1" w:styleId="a5">
    <w:name w:val="программа Знак"/>
    <w:basedOn w:val="a0"/>
    <w:link w:val="a3"/>
    <w:rsid w:val="00780AAB"/>
    <w:rPr>
      <w:rFonts w:ascii="Cambria" w:hAnsi="Cambria" w:cs="Times New Roman"/>
      <w:bCs/>
      <w:sz w:val="20"/>
      <w:szCs w:val="24"/>
    </w:rPr>
  </w:style>
  <w:style w:type="paragraph" w:styleId="a4">
    <w:name w:val="List Paragraph"/>
    <w:basedOn w:val="a"/>
    <w:uiPriority w:val="34"/>
    <w:qFormat/>
    <w:rsid w:val="00780A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93A0A"/>
    <w:rPr>
      <w:rFonts w:ascii="Times New Roman" w:eastAsiaTheme="majorEastAsia" w:hAnsi="Times New Roman" w:cstheme="majorBidi"/>
      <w:b/>
      <w:caps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93A0A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93A0A"/>
    <w:pPr>
      <w:tabs>
        <w:tab w:val="right" w:leader="dot" w:pos="9345"/>
      </w:tabs>
      <w:spacing w:after="100"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217F2D"/>
    <w:pPr>
      <w:tabs>
        <w:tab w:val="left" w:pos="1276"/>
        <w:tab w:val="right" w:leader="dot" w:pos="9345"/>
      </w:tabs>
      <w:ind w:left="709" w:firstLine="6"/>
    </w:pPr>
  </w:style>
  <w:style w:type="character" w:styleId="a6">
    <w:name w:val="Hyperlink"/>
    <w:basedOn w:val="a0"/>
    <w:uiPriority w:val="99"/>
    <w:unhideWhenUsed/>
    <w:rsid w:val="00493A0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332BEB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0"/>
    <w:uiPriority w:val="99"/>
    <w:semiHidden/>
    <w:unhideWhenUsed/>
    <w:rsid w:val="00B70D1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317D0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mopen">
    <w:name w:val="mopen"/>
    <w:basedOn w:val="a0"/>
    <w:rsid w:val="00317D00"/>
  </w:style>
  <w:style w:type="character" w:customStyle="1" w:styleId="mord">
    <w:name w:val="mord"/>
    <w:basedOn w:val="a0"/>
    <w:rsid w:val="00317D00"/>
  </w:style>
  <w:style w:type="character" w:customStyle="1" w:styleId="mbin">
    <w:name w:val="mbin"/>
    <w:basedOn w:val="a0"/>
    <w:rsid w:val="00317D00"/>
  </w:style>
  <w:style w:type="character" w:customStyle="1" w:styleId="mclose">
    <w:name w:val="mclose"/>
    <w:basedOn w:val="a0"/>
    <w:rsid w:val="00317D00"/>
  </w:style>
  <w:style w:type="character" w:customStyle="1" w:styleId="mpunct">
    <w:name w:val="mpunct"/>
    <w:basedOn w:val="a0"/>
    <w:rsid w:val="00317D00"/>
  </w:style>
  <w:style w:type="character" w:customStyle="1" w:styleId="mrel">
    <w:name w:val="mrel"/>
    <w:basedOn w:val="a0"/>
    <w:rsid w:val="00317D00"/>
  </w:style>
  <w:style w:type="character" w:customStyle="1" w:styleId="mop">
    <w:name w:val="mop"/>
    <w:basedOn w:val="a0"/>
    <w:rsid w:val="00317D00"/>
  </w:style>
  <w:style w:type="character" w:customStyle="1" w:styleId="vlist-s">
    <w:name w:val="vlist-s"/>
    <w:basedOn w:val="a0"/>
    <w:rsid w:val="00317D00"/>
  </w:style>
  <w:style w:type="character" w:customStyle="1" w:styleId="katex-mathml">
    <w:name w:val="katex-mathml"/>
    <w:basedOn w:val="a0"/>
    <w:rsid w:val="00317D00"/>
  </w:style>
  <w:style w:type="paragraph" w:styleId="a8">
    <w:name w:val="Normal (Web)"/>
    <w:basedOn w:val="a"/>
    <w:uiPriority w:val="99"/>
    <w:semiHidden/>
    <w:unhideWhenUsed/>
    <w:rsid w:val="00C970A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C970AC"/>
    <w:rPr>
      <w:b/>
      <w:bCs/>
    </w:rPr>
  </w:style>
  <w:style w:type="character" w:styleId="aa">
    <w:name w:val="Placeholder Text"/>
    <w:basedOn w:val="a0"/>
    <w:uiPriority w:val="99"/>
    <w:semiHidden/>
    <w:rsid w:val="001756C0"/>
    <w:rPr>
      <w:color w:val="666666"/>
    </w:rPr>
  </w:style>
  <w:style w:type="table" w:styleId="ab">
    <w:name w:val="Table Grid"/>
    <w:basedOn w:val="a1"/>
    <w:uiPriority w:val="59"/>
    <w:rsid w:val="003A04F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5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2638</Words>
  <Characters>15040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Мовенко</dc:creator>
  <cp:keywords/>
  <dc:description/>
  <cp:lastModifiedBy>Константин Мовенко</cp:lastModifiedBy>
  <cp:revision>4</cp:revision>
  <cp:lastPrinted>2024-06-11T15:27:00Z</cp:lastPrinted>
  <dcterms:created xsi:type="dcterms:W3CDTF">2024-06-11T15:27:00Z</dcterms:created>
  <dcterms:modified xsi:type="dcterms:W3CDTF">2026-05-18T18:45:00Z</dcterms:modified>
</cp:coreProperties>
</file>