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D61" w14:textId="1B9A0C74" w:rsidR="00933E91" w:rsidRPr="009E3E0F" w:rsidRDefault="0055757A" w:rsidP="00421894">
      <w:pPr>
        <w:spacing w:after="240"/>
        <w:ind w:firstLine="0"/>
        <w:jc w:val="center"/>
        <w:rPr>
          <w:b/>
          <w:bCs/>
        </w:rPr>
      </w:pPr>
      <w:r>
        <w:rPr>
          <w:b/>
          <w:bCs/>
        </w:rPr>
        <w:t>Строительство г</w:t>
      </w:r>
      <w:r w:rsidR="005C09B9">
        <w:rPr>
          <w:b/>
          <w:bCs/>
        </w:rPr>
        <w:t>енуэзск</w:t>
      </w:r>
      <w:r>
        <w:rPr>
          <w:b/>
          <w:bCs/>
        </w:rPr>
        <w:t>ой</w:t>
      </w:r>
      <w:r w:rsidR="005C09B9">
        <w:rPr>
          <w:b/>
          <w:bCs/>
        </w:rPr>
        <w:t xml:space="preserve"> крепост</w:t>
      </w:r>
      <w:r>
        <w:rPr>
          <w:b/>
          <w:bCs/>
        </w:rPr>
        <w:t>и</w:t>
      </w:r>
      <w:r w:rsidR="005C09B9">
        <w:rPr>
          <w:b/>
          <w:bCs/>
        </w:rPr>
        <w:t xml:space="preserve"> Чембало</w:t>
      </w:r>
    </w:p>
    <w:p w14:paraId="6A8CE2AC" w14:textId="2B792692" w:rsidR="004B27E1" w:rsidRDefault="00571328" w:rsidP="007E1917">
      <w:pPr>
        <w:ind w:firstLine="567"/>
        <w:rPr>
          <w:sz w:val="22"/>
        </w:rPr>
      </w:pPr>
      <w:r>
        <w:rPr>
          <w:sz w:val="22"/>
        </w:rPr>
        <w:t xml:space="preserve"> </w:t>
      </w:r>
      <w:r w:rsidR="005C09B9" w:rsidRPr="005C09B9">
        <w:rPr>
          <w:sz w:val="22"/>
        </w:rPr>
        <w:t>Генуэзское укрепление Чембало является одним из наиболее интересных памятников истории и археологии Крыма. Крепость располагается на территории современно</w:t>
      </w:r>
      <w:r w:rsidR="005C09B9">
        <w:rPr>
          <w:sz w:val="22"/>
        </w:rPr>
        <w:t xml:space="preserve">й </w:t>
      </w:r>
      <w:r w:rsidR="005C09B9" w:rsidRPr="005C09B9">
        <w:rPr>
          <w:sz w:val="22"/>
        </w:rPr>
        <w:t>Балаклав</w:t>
      </w:r>
      <w:r w:rsidR="005C09B9">
        <w:rPr>
          <w:sz w:val="22"/>
        </w:rPr>
        <w:t>ы</w:t>
      </w:r>
      <w:r w:rsidR="005C09B9" w:rsidRPr="005C09B9">
        <w:rPr>
          <w:sz w:val="22"/>
        </w:rPr>
        <w:t xml:space="preserve">. </w:t>
      </w:r>
      <w:r w:rsidR="005C09B9">
        <w:rPr>
          <w:sz w:val="22"/>
        </w:rPr>
        <w:t>К</w:t>
      </w:r>
      <w:r w:rsidR="005C09B9" w:rsidRPr="005C09B9">
        <w:rPr>
          <w:sz w:val="22"/>
        </w:rPr>
        <w:t>репостны</w:t>
      </w:r>
      <w:r w:rsidR="00B31B63">
        <w:rPr>
          <w:sz w:val="22"/>
        </w:rPr>
        <w:t>е</w:t>
      </w:r>
      <w:r w:rsidR="005C09B9" w:rsidRPr="005C09B9">
        <w:rPr>
          <w:sz w:val="22"/>
        </w:rPr>
        <w:t xml:space="preserve"> сооружени</w:t>
      </w:r>
      <w:r w:rsidR="005C09B9">
        <w:rPr>
          <w:sz w:val="22"/>
        </w:rPr>
        <w:t>я</w:t>
      </w:r>
      <w:r w:rsidR="005C09B9" w:rsidRPr="005C09B9">
        <w:rPr>
          <w:sz w:val="22"/>
        </w:rPr>
        <w:t xml:space="preserve"> располож</w:t>
      </w:r>
      <w:r w:rsidR="005C09B9">
        <w:rPr>
          <w:sz w:val="22"/>
        </w:rPr>
        <w:t>ены</w:t>
      </w:r>
      <w:r w:rsidR="005C09B9" w:rsidRPr="005C09B9">
        <w:rPr>
          <w:sz w:val="22"/>
        </w:rPr>
        <w:t xml:space="preserve"> на вершине и склонах горы </w:t>
      </w:r>
      <w:proofErr w:type="spellStart"/>
      <w:r w:rsidR="005C09B9" w:rsidRPr="005C09B9">
        <w:rPr>
          <w:sz w:val="22"/>
        </w:rPr>
        <w:t>Кастрон</w:t>
      </w:r>
      <w:proofErr w:type="spellEnd"/>
      <w:r w:rsidR="005C09B9" w:rsidRPr="005C09B9">
        <w:rPr>
          <w:sz w:val="22"/>
        </w:rPr>
        <w:t xml:space="preserve">, возвышающейся над входом в Балаклавскую бухту. Людям </w:t>
      </w:r>
      <w:r w:rsidR="00B31B63">
        <w:rPr>
          <w:sz w:val="22"/>
        </w:rPr>
        <w:t>С</w:t>
      </w:r>
      <w:r w:rsidR="005C09B9" w:rsidRPr="005C09B9">
        <w:rPr>
          <w:sz w:val="22"/>
        </w:rPr>
        <w:t>редиземноморья эта гавань была известна довольно давно</w:t>
      </w:r>
      <w:r w:rsidR="00B31B63">
        <w:rPr>
          <w:sz w:val="22"/>
        </w:rPr>
        <w:t xml:space="preserve">, </w:t>
      </w:r>
      <w:r w:rsidR="005C09B9" w:rsidRPr="005C09B9">
        <w:rPr>
          <w:sz w:val="22"/>
        </w:rPr>
        <w:t>однако, о формировании сколько-нибудь значительного городского поселения на территории Балаклавы, по археологическим данным, можно говорить только начиная с X-XIII веков.</w:t>
      </w:r>
    </w:p>
    <w:p w14:paraId="17A716EF" w14:textId="4A24416B" w:rsidR="005C09B9" w:rsidRPr="00F1300E" w:rsidRDefault="00B330A4" w:rsidP="007E1917">
      <w:pPr>
        <w:ind w:firstLine="567"/>
        <w:rPr>
          <w:sz w:val="22"/>
        </w:rPr>
      </w:pPr>
      <w:r w:rsidRPr="00B330A4">
        <w:rPr>
          <w:sz w:val="22"/>
        </w:rPr>
        <w:t>В бассейн Чёрного моря генуэзцы</w:t>
      </w:r>
      <w:r>
        <w:rPr>
          <w:sz w:val="22"/>
        </w:rPr>
        <w:t>,</w:t>
      </w:r>
      <w:r w:rsidRPr="00B330A4">
        <w:rPr>
          <w:sz w:val="22"/>
        </w:rPr>
        <w:t xml:space="preserve"> венецианцы и прочие итальянские купцы стали проникать ещё в XII </w:t>
      </w:r>
      <w:r>
        <w:rPr>
          <w:sz w:val="22"/>
        </w:rPr>
        <w:t>веке, однако активную торговлю они сумели развернуть лишь с 1260-</w:t>
      </w:r>
      <w:proofErr w:type="gramStart"/>
      <w:r>
        <w:rPr>
          <w:sz w:val="22"/>
        </w:rPr>
        <w:t>х  годов</w:t>
      </w:r>
      <w:proofErr w:type="gramEnd"/>
      <w:r>
        <w:rPr>
          <w:sz w:val="22"/>
        </w:rPr>
        <w:t xml:space="preserve">, получив от Никейской империи исключительные права на торговлю </w:t>
      </w:r>
      <w:r w:rsidR="008030DB">
        <w:rPr>
          <w:sz w:val="22"/>
        </w:rPr>
        <w:t>в</w:t>
      </w:r>
      <w:r w:rsidR="000B0221">
        <w:rPr>
          <w:sz w:val="22"/>
        </w:rPr>
        <w:t xml:space="preserve"> Чёрном море в обмен на помощь в отвоевании Константинополя. Также они получили разрешение от хана Оран-Тимура разрешение основать торговую факторию в Кафе (место современной Феодосии) в обмен на пошлины за ввоз и вывоз товаров. </w:t>
      </w:r>
      <w:r w:rsidR="000B0221" w:rsidRPr="000B0221">
        <w:rPr>
          <w:sz w:val="22"/>
        </w:rPr>
        <w:t>Опираясь на этот важный торговый форпост, Генуя проводила политику, направленную на достижение торговой монополии в Причерноморье.</w:t>
      </w:r>
      <w:r w:rsidR="00F1300E">
        <w:rPr>
          <w:sz w:val="22"/>
        </w:rPr>
        <w:t xml:space="preserve"> Всё это окончилось тем, что в результате венецианско-</w:t>
      </w:r>
      <w:r w:rsidR="00F1300E" w:rsidRPr="00F1300E">
        <w:rPr>
          <w:sz w:val="22"/>
        </w:rPr>
        <w:t xml:space="preserve">генуэзских войн </w:t>
      </w:r>
      <w:r w:rsidR="00F1300E" w:rsidRPr="00F1300E">
        <w:rPr>
          <w:sz w:val="22"/>
        </w:rPr>
        <w:t>1293—1299</w:t>
      </w:r>
      <w:r w:rsidR="00F1300E" w:rsidRPr="00F1300E">
        <w:rPr>
          <w:sz w:val="22"/>
        </w:rPr>
        <w:t xml:space="preserve"> годов</w:t>
      </w:r>
      <w:r w:rsidR="00F1300E">
        <w:rPr>
          <w:sz w:val="22"/>
        </w:rPr>
        <w:t xml:space="preserve"> г</w:t>
      </w:r>
      <w:r w:rsidR="00F1300E" w:rsidRPr="00F1300E">
        <w:rPr>
          <w:sz w:val="22"/>
        </w:rPr>
        <w:t>енуэзцы стали единственными хозяевами морских коммуникаций Северного Причерноморья и Крымского полуострова</w:t>
      </w:r>
    </w:p>
    <w:p w14:paraId="193B22A6" w14:textId="77777777" w:rsidR="0005043F" w:rsidRDefault="00F1300E" w:rsidP="00B9261D">
      <w:pPr>
        <w:ind w:firstLine="567"/>
        <w:rPr>
          <w:sz w:val="22"/>
        </w:rPr>
      </w:pPr>
      <w:r>
        <w:rPr>
          <w:sz w:val="22"/>
        </w:rPr>
        <w:t>Во время этих процессов территория нынешней Балаклавы принадлежала грекам</w:t>
      </w:r>
      <w:r w:rsidR="00EA08F3">
        <w:rPr>
          <w:sz w:val="22"/>
        </w:rPr>
        <w:t xml:space="preserve"> и являлась небольшим посёлком </w:t>
      </w:r>
      <w:proofErr w:type="spellStart"/>
      <w:r w:rsidR="00EA08F3">
        <w:rPr>
          <w:sz w:val="22"/>
        </w:rPr>
        <w:t>Ямболи</w:t>
      </w:r>
      <w:proofErr w:type="spellEnd"/>
      <w:r w:rsidR="00EA08F3">
        <w:rPr>
          <w:sz w:val="22"/>
        </w:rPr>
        <w:t>. Тем не менее в 1343 году генуэзцы из Кафы отняли эту землю у греческих князей</w:t>
      </w:r>
      <w:r w:rsidR="007A07AF">
        <w:rPr>
          <w:sz w:val="22"/>
        </w:rPr>
        <w:t xml:space="preserve"> и предприняли попытки построить крепость</w:t>
      </w:r>
      <w:r w:rsidR="00EA08F3">
        <w:rPr>
          <w:sz w:val="22"/>
        </w:rPr>
        <w:t>. Несмотря на то, что вскоре после этого генуэзцы были выбиты оттуда татарскими войсками</w:t>
      </w:r>
      <w:r w:rsidR="000C1A0C">
        <w:rPr>
          <w:sz w:val="22"/>
        </w:rPr>
        <w:t xml:space="preserve">, в 1357 году колония вновь оказалась в руках Генуи. Именно этим годом датируется строительство </w:t>
      </w:r>
      <w:r w:rsidR="007A07AF">
        <w:rPr>
          <w:sz w:val="22"/>
        </w:rPr>
        <w:t xml:space="preserve">нынешней </w:t>
      </w:r>
      <w:r w:rsidR="000C1A0C">
        <w:rPr>
          <w:sz w:val="22"/>
        </w:rPr>
        <w:t>крепости Чембало (название итальянцы переняли у греков).</w:t>
      </w:r>
    </w:p>
    <w:p w14:paraId="5EB7BC28" w14:textId="35E55C4B" w:rsidR="000C1A0C" w:rsidRDefault="000C1A0C" w:rsidP="00B9261D">
      <w:pPr>
        <w:ind w:firstLine="567"/>
        <w:rPr>
          <w:sz w:val="22"/>
        </w:rPr>
      </w:pPr>
      <w:r>
        <w:rPr>
          <w:sz w:val="22"/>
        </w:rPr>
        <w:t xml:space="preserve">Данная крепость представляла для генуэзцев </w:t>
      </w:r>
      <w:r w:rsidR="007A07AF">
        <w:rPr>
          <w:sz w:val="22"/>
        </w:rPr>
        <w:t xml:space="preserve">немалое </w:t>
      </w:r>
      <w:r>
        <w:rPr>
          <w:sz w:val="22"/>
        </w:rPr>
        <w:t>стратегическое значение</w:t>
      </w:r>
      <w:r w:rsidR="007A07AF">
        <w:rPr>
          <w:sz w:val="22"/>
        </w:rPr>
        <w:t>, прежде всего как средство</w:t>
      </w:r>
      <w:r w:rsidR="007A07AF" w:rsidRPr="007A07AF">
        <w:rPr>
          <w:sz w:val="22"/>
        </w:rPr>
        <w:t xml:space="preserve"> ограничени</w:t>
      </w:r>
      <w:r w:rsidR="007A07AF">
        <w:rPr>
          <w:sz w:val="22"/>
        </w:rPr>
        <w:t>я</w:t>
      </w:r>
      <w:r w:rsidR="007A07AF" w:rsidRPr="007A07AF">
        <w:rPr>
          <w:sz w:val="22"/>
        </w:rPr>
        <w:t xml:space="preserve"> торговой и политической деятельности князей </w:t>
      </w:r>
      <w:proofErr w:type="spellStart"/>
      <w:r w:rsidR="007A07AF" w:rsidRPr="007A07AF">
        <w:rPr>
          <w:sz w:val="22"/>
        </w:rPr>
        <w:t>Феодоро</w:t>
      </w:r>
      <w:proofErr w:type="spellEnd"/>
      <w:r w:rsidR="007A07AF" w:rsidRPr="007A07AF">
        <w:rPr>
          <w:sz w:val="22"/>
        </w:rPr>
        <w:t xml:space="preserve"> в западной части полуострова</w:t>
      </w:r>
      <w:r w:rsidR="007A07AF">
        <w:rPr>
          <w:sz w:val="22"/>
        </w:rPr>
        <w:t xml:space="preserve">. </w:t>
      </w:r>
      <w:r w:rsidR="0005043F">
        <w:rPr>
          <w:sz w:val="22"/>
        </w:rPr>
        <w:t>Также стоит заметить, что в</w:t>
      </w:r>
      <w:r w:rsidR="0005043F" w:rsidRPr="0005043F">
        <w:rPr>
          <w:sz w:val="22"/>
        </w:rPr>
        <w:t xml:space="preserve"> период своего максимального расцвета Чембало был административным центром значительной территории </w:t>
      </w:r>
      <w:r w:rsidR="0005043F">
        <w:rPr>
          <w:sz w:val="22"/>
        </w:rPr>
        <w:t>ю</w:t>
      </w:r>
      <w:r w:rsidR="0005043F" w:rsidRPr="0005043F">
        <w:rPr>
          <w:sz w:val="22"/>
        </w:rPr>
        <w:t>го-</w:t>
      </w:r>
      <w:r w:rsidR="0005043F">
        <w:rPr>
          <w:sz w:val="22"/>
        </w:rPr>
        <w:t>з</w:t>
      </w:r>
      <w:r w:rsidR="0005043F" w:rsidRPr="0005043F">
        <w:rPr>
          <w:sz w:val="22"/>
        </w:rPr>
        <w:t>ападного Крыма</w:t>
      </w:r>
      <w:r w:rsidR="0005043F">
        <w:rPr>
          <w:sz w:val="22"/>
        </w:rPr>
        <w:t>, который</w:t>
      </w:r>
      <w:r w:rsidR="0005043F" w:rsidRPr="0005043F">
        <w:rPr>
          <w:sz w:val="22"/>
        </w:rPr>
        <w:t xml:space="preserve"> играл важную роль в снабжении Кафы продовольствием и обороне западных границ Генуэзской </w:t>
      </w:r>
      <w:proofErr w:type="spellStart"/>
      <w:r w:rsidR="0005043F" w:rsidRPr="0005043F">
        <w:rPr>
          <w:sz w:val="22"/>
        </w:rPr>
        <w:t>Газарии</w:t>
      </w:r>
      <w:proofErr w:type="spellEnd"/>
      <w:r w:rsidR="0005043F">
        <w:rPr>
          <w:sz w:val="22"/>
        </w:rPr>
        <w:t xml:space="preserve"> (совокупности всех гену</w:t>
      </w:r>
      <w:r w:rsidR="00EC7CC3">
        <w:rPr>
          <w:sz w:val="22"/>
        </w:rPr>
        <w:t>эз</w:t>
      </w:r>
      <w:r w:rsidR="0005043F">
        <w:rPr>
          <w:sz w:val="22"/>
        </w:rPr>
        <w:t>ских колоний в Крыму)</w:t>
      </w:r>
      <w:r w:rsidR="0005043F" w:rsidRPr="0005043F">
        <w:rPr>
          <w:sz w:val="22"/>
        </w:rPr>
        <w:t>.</w:t>
      </w:r>
    </w:p>
    <w:p w14:paraId="2EC63869" w14:textId="2547DE04" w:rsidR="00E40E79" w:rsidRDefault="00B9261D" w:rsidP="00B9261D">
      <w:pPr>
        <w:ind w:firstLine="567"/>
        <w:rPr>
          <w:sz w:val="22"/>
        </w:rPr>
      </w:pPr>
      <w:r>
        <w:rPr>
          <w:sz w:val="22"/>
        </w:rPr>
        <w:t>После мирного договора с татарами н</w:t>
      </w:r>
      <w:r w:rsidRPr="00B9261D">
        <w:rPr>
          <w:sz w:val="22"/>
        </w:rPr>
        <w:t xml:space="preserve">а Крепостной горе был построен </w:t>
      </w:r>
      <w:r>
        <w:rPr>
          <w:sz w:val="22"/>
        </w:rPr>
        <w:t>Г</w:t>
      </w:r>
      <w:r w:rsidRPr="00B9261D">
        <w:rPr>
          <w:sz w:val="22"/>
        </w:rPr>
        <w:t>ород Святого Николая (Верхний город)</w:t>
      </w:r>
      <w:r>
        <w:rPr>
          <w:sz w:val="22"/>
        </w:rPr>
        <w:t xml:space="preserve"> (</w:t>
      </w:r>
      <w:r w:rsidRPr="00B9261D">
        <w:rPr>
          <w:sz w:val="22"/>
        </w:rPr>
        <w:t>административн</w:t>
      </w:r>
      <w:r>
        <w:rPr>
          <w:sz w:val="22"/>
        </w:rPr>
        <w:t>ая</w:t>
      </w:r>
      <w:r w:rsidRPr="00B9261D">
        <w:rPr>
          <w:sz w:val="22"/>
        </w:rPr>
        <w:t xml:space="preserve"> часть крепости</w:t>
      </w:r>
      <w:r>
        <w:rPr>
          <w:sz w:val="22"/>
        </w:rPr>
        <w:t>)</w:t>
      </w:r>
      <w:r w:rsidRPr="00B9261D">
        <w:rPr>
          <w:sz w:val="22"/>
        </w:rPr>
        <w:t xml:space="preserve"> и </w:t>
      </w:r>
      <w:r>
        <w:rPr>
          <w:sz w:val="22"/>
        </w:rPr>
        <w:t>Г</w:t>
      </w:r>
      <w:r w:rsidRPr="00B9261D">
        <w:rPr>
          <w:sz w:val="22"/>
        </w:rPr>
        <w:t>ород Святого Георгия (Нижний или Внешний город), окружённый тремя линиями стен (с северо-восточной, западной и южной сторон), в котором жили простые горожане.</w:t>
      </w:r>
      <w:r w:rsidR="00E40E79">
        <w:rPr>
          <w:sz w:val="22"/>
        </w:rPr>
        <w:t xml:space="preserve"> Общая площадь новой цитадели составила 0,16 га (что гораздо больше нынешних останков).</w:t>
      </w:r>
    </w:p>
    <w:p w14:paraId="30685764" w14:textId="7C254CA9" w:rsidR="00B9261D" w:rsidRDefault="00B9261D" w:rsidP="00B9261D">
      <w:pPr>
        <w:ind w:firstLine="567"/>
        <w:rPr>
          <w:sz w:val="22"/>
        </w:rPr>
      </w:pPr>
      <w:r w:rsidRPr="00B9261D">
        <w:rPr>
          <w:sz w:val="22"/>
        </w:rPr>
        <w:t>Располагавшаяся в Городе Святого Николая администрация включала двух казначеев, судью-викария, епископа, старейшин, рассыльного и трубачей. Гарнизон крепости к XV веку состоял из сорока стрелков (причём в их число входили цирюльник, два трубача и полицейский пристав). Семеро из них во главе с комендантом осуществляли постоянную охрану Верхнего города Святого Николая.</w:t>
      </w:r>
    </w:p>
    <w:p w14:paraId="57F21A82" w14:textId="75F8BEA9" w:rsidR="0005043F" w:rsidRDefault="0005043F" w:rsidP="00B9261D">
      <w:pPr>
        <w:ind w:firstLine="567"/>
        <w:rPr>
          <w:sz w:val="22"/>
        </w:rPr>
      </w:pPr>
      <w:r w:rsidRPr="0005043F">
        <w:rPr>
          <w:sz w:val="22"/>
        </w:rPr>
        <w:t>К середине XV века для генуэзских колоний в Крыму отчетливо обозначилась угроза османского вторжения. Дела коммуны Генуи в это время были далеко не благополучны. Наилучшим выходом из положения сочли передачу управления колониями в ведение банка Святого Георгия — влиятельнейшего финансового учреждения средневековой Европы. Банкиры решились на серьезные затраты дабы укрепить положение латинян в Крыму.</w:t>
      </w:r>
      <w:r>
        <w:rPr>
          <w:sz w:val="22"/>
        </w:rPr>
        <w:t xml:space="preserve"> </w:t>
      </w:r>
      <w:r w:rsidRPr="0005043F">
        <w:rPr>
          <w:sz w:val="22"/>
        </w:rPr>
        <w:t>В 1464–1467 годах</w:t>
      </w:r>
      <w:r>
        <w:rPr>
          <w:sz w:val="22"/>
        </w:rPr>
        <w:t xml:space="preserve"> </w:t>
      </w:r>
      <w:r w:rsidRPr="0005043F">
        <w:rPr>
          <w:sz w:val="22"/>
        </w:rPr>
        <w:t xml:space="preserve">в Чембало велись крупные строительные работы по реконструкции укреплений. Именно в этот период были возведены наиболее значительные из сохранившихся сегодня сооружений крепостного ансамбля. Были усилены башни внешней линии обороны, перестроена цитадель, на вершине горы </w:t>
      </w:r>
      <w:proofErr w:type="spellStart"/>
      <w:r w:rsidRPr="0005043F">
        <w:rPr>
          <w:sz w:val="22"/>
        </w:rPr>
        <w:t>Кастрон</w:t>
      </w:r>
      <w:proofErr w:type="spellEnd"/>
      <w:r w:rsidRPr="0005043F">
        <w:rPr>
          <w:sz w:val="22"/>
        </w:rPr>
        <w:t xml:space="preserve"> был построен 20-ти метровый донжон.</w:t>
      </w:r>
    </w:p>
    <w:p w14:paraId="3DFAF4FE" w14:textId="7B88E790" w:rsidR="0005043F" w:rsidRDefault="00B004CE" w:rsidP="00B9261D">
      <w:pPr>
        <w:ind w:firstLine="567"/>
        <w:rPr>
          <w:sz w:val="22"/>
        </w:rPr>
      </w:pPr>
      <w:r>
        <w:rPr>
          <w:sz w:val="22"/>
        </w:rPr>
        <w:t>Однако</w:t>
      </w:r>
      <w:r w:rsidR="0005043F">
        <w:rPr>
          <w:sz w:val="22"/>
        </w:rPr>
        <w:t xml:space="preserve"> даже</w:t>
      </w:r>
      <w:r w:rsidR="0005043F" w:rsidRPr="0005043F">
        <w:rPr>
          <w:sz w:val="22"/>
        </w:rPr>
        <w:t xml:space="preserve"> все эти меры не помогли небольшому итальянскому гарнизону крепости защититься </w:t>
      </w:r>
      <w:r w:rsidR="0055757A" w:rsidRPr="0055757A">
        <w:rPr>
          <w:sz w:val="22"/>
        </w:rPr>
        <w:t xml:space="preserve">в 1475 году </w:t>
      </w:r>
      <w:r w:rsidR="0005043F" w:rsidRPr="0005043F">
        <w:rPr>
          <w:sz w:val="22"/>
        </w:rPr>
        <w:t xml:space="preserve">от численно и технически превосходившего их турецкого </w:t>
      </w:r>
      <w:r>
        <w:rPr>
          <w:sz w:val="22"/>
        </w:rPr>
        <w:t>войска</w:t>
      </w:r>
      <w:r w:rsidR="0005043F" w:rsidRPr="0005043F">
        <w:rPr>
          <w:sz w:val="22"/>
        </w:rPr>
        <w:t xml:space="preserve">. Большая </w:t>
      </w:r>
      <w:r w:rsidR="0005043F" w:rsidRPr="0005043F">
        <w:rPr>
          <w:sz w:val="22"/>
        </w:rPr>
        <w:lastRenderedPageBreak/>
        <w:t xml:space="preserve">часть защитников крепости вместе с консулом предпочли не принимать бой, а спасаться из крепости бегством. </w:t>
      </w:r>
      <w:r w:rsidR="0055757A">
        <w:rPr>
          <w:sz w:val="22"/>
        </w:rPr>
        <w:t xml:space="preserve">Им было чего бояться: </w:t>
      </w:r>
      <w:r w:rsidR="0055757A" w:rsidRPr="0055757A">
        <w:rPr>
          <w:sz w:val="22"/>
        </w:rPr>
        <w:t>к крымским берегам прибыла армада из почти пятисот судов, а численность доставленной морем, прекрасно снаряженной армии оценивают не менее чем в 30 тысяч.</w:t>
      </w:r>
      <w:r w:rsidR="0055757A" w:rsidRPr="0005043F">
        <w:rPr>
          <w:sz w:val="22"/>
        </w:rPr>
        <w:t xml:space="preserve"> </w:t>
      </w:r>
      <w:r w:rsidR="0055757A" w:rsidRPr="0055757A">
        <w:rPr>
          <w:sz w:val="22"/>
        </w:rPr>
        <w:t>Имя последнего генуэзского консула Чембало, не проявившего должного мужества, нам неизвестно. Зато известно, что спастись морем ему таки не удалось</w:t>
      </w:r>
      <w:r w:rsidR="0055757A">
        <w:rPr>
          <w:sz w:val="22"/>
        </w:rPr>
        <w:t xml:space="preserve"> </w:t>
      </w:r>
      <w:r w:rsidR="0055757A">
        <w:rPr>
          <w:sz w:val="22"/>
        </w:rPr>
        <w:sym w:font="Symbol" w:char="F02D"/>
      </w:r>
      <w:r w:rsidR="0055757A" w:rsidRPr="0055757A">
        <w:rPr>
          <w:sz w:val="22"/>
        </w:rPr>
        <w:t xml:space="preserve"> турки его поймали и впоследствии удавили. </w:t>
      </w:r>
      <w:r w:rsidR="0005043F" w:rsidRPr="0005043F">
        <w:rPr>
          <w:sz w:val="22"/>
        </w:rPr>
        <w:t>Т</w:t>
      </w:r>
      <w:r w:rsidR="0055757A">
        <w:rPr>
          <w:sz w:val="22"/>
        </w:rPr>
        <w:t>ак т</w:t>
      </w:r>
      <w:r w:rsidR="0005043F" w:rsidRPr="0005043F">
        <w:rPr>
          <w:sz w:val="22"/>
        </w:rPr>
        <w:t>урки овладели крепостью без боя</w:t>
      </w:r>
      <w:r w:rsidR="0055757A">
        <w:rPr>
          <w:sz w:val="22"/>
        </w:rPr>
        <w:t xml:space="preserve">, с чем </w:t>
      </w:r>
      <w:r w:rsidR="0005043F" w:rsidRPr="0005043F">
        <w:rPr>
          <w:sz w:val="22"/>
        </w:rPr>
        <w:t>закончился генуэзский период в истории Балаклавы</w:t>
      </w:r>
      <w:r w:rsidR="0055757A">
        <w:rPr>
          <w:sz w:val="22"/>
        </w:rPr>
        <w:t xml:space="preserve"> и крепости Чембало.</w:t>
      </w:r>
    </w:p>
    <w:p w14:paraId="78003AB9" w14:textId="77777777" w:rsidR="00B9261D" w:rsidRPr="00B9261D" w:rsidRDefault="00B9261D" w:rsidP="00B9261D">
      <w:pPr>
        <w:ind w:firstLine="567"/>
        <w:rPr>
          <w:sz w:val="22"/>
        </w:rPr>
      </w:pPr>
    </w:p>
    <w:sectPr w:rsidR="00B9261D" w:rsidRPr="00B92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90585" w14:textId="77777777" w:rsidR="00D146B5" w:rsidRDefault="00D146B5" w:rsidP="00CE180D">
      <w:pPr>
        <w:spacing w:line="240" w:lineRule="auto"/>
      </w:pPr>
      <w:r>
        <w:separator/>
      </w:r>
    </w:p>
  </w:endnote>
  <w:endnote w:type="continuationSeparator" w:id="0">
    <w:p w14:paraId="7B3307C0" w14:textId="77777777" w:rsidR="00D146B5" w:rsidRDefault="00D146B5" w:rsidP="00CE1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13332" w14:textId="77777777" w:rsidR="00D146B5" w:rsidRDefault="00D146B5" w:rsidP="00CE180D">
      <w:pPr>
        <w:spacing w:line="240" w:lineRule="auto"/>
      </w:pPr>
      <w:r>
        <w:separator/>
      </w:r>
    </w:p>
  </w:footnote>
  <w:footnote w:type="continuationSeparator" w:id="0">
    <w:p w14:paraId="160AB6A4" w14:textId="77777777" w:rsidR="00D146B5" w:rsidRDefault="00D146B5" w:rsidP="00CE18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4E"/>
    <w:rsid w:val="00027E4E"/>
    <w:rsid w:val="00046173"/>
    <w:rsid w:val="0005043F"/>
    <w:rsid w:val="00074D60"/>
    <w:rsid w:val="00080AEA"/>
    <w:rsid w:val="0008198A"/>
    <w:rsid w:val="000A19C2"/>
    <w:rsid w:val="000B0221"/>
    <w:rsid w:val="000C1A0C"/>
    <w:rsid w:val="000E144E"/>
    <w:rsid w:val="00150F95"/>
    <w:rsid w:val="00152D4D"/>
    <w:rsid w:val="001700DE"/>
    <w:rsid w:val="001712EB"/>
    <w:rsid w:val="001757AB"/>
    <w:rsid w:val="001800AD"/>
    <w:rsid w:val="001934E7"/>
    <w:rsid w:val="001A673D"/>
    <w:rsid w:val="001C3589"/>
    <w:rsid w:val="001E2466"/>
    <w:rsid w:val="001E4E6C"/>
    <w:rsid w:val="001E7B14"/>
    <w:rsid w:val="001F4983"/>
    <w:rsid w:val="00201D6E"/>
    <w:rsid w:val="00212BC3"/>
    <w:rsid w:val="002169FB"/>
    <w:rsid w:val="002212CD"/>
    <w:rsid w:val="002A04FA"/>
    <w:rsid w:val="002A4AC5"/>
    <w:rsid w:val="002D2B92"/>
    <w:rsid w:val="002D2C17"/>
    <w:rsid w:val="002E4DA8"/>
    <w:rsid w:val="0032432B"/>
    <w:rsid w:val="00381400"/>
    <w:rsid w:val="003815EC"/>
    <w:rsid w:val="00393F3C"/>
    <w:rsid w:val="00395B7E"/>
    <w:rsid w:val="003A46BD"/>
    <w:rsid w:val="003F767E"/>
    <w:rsid w:val="00401B6D"/>
    <w:rsid w:val="0041431A"/>
    <w:rsid w:val="00420E23"/>
    <w:rsid w:val="00421894"/>
    <w:rsid w:val="0046121F"/>
    <w:rsid w:val="004742FC"/>
    <w:rsid w:val="004870FB"/>
    <w:rsid w:val="004A4DF5"/>
    <w:rsid w:val="004B27E1"/>
    <w:rsid w:val="004B58C2"/>
    <w:rsid w:val="004E2B68"/>
    <w:rsid w:val="004E6CD1"/>
    <w:rsid w:val="0052013B"/>
    <w:rsid w:val="0055757A"/>
    <w:rsid w:val="00571328"/>
    <w:rsid w:val="0058226F"/>
    <w:rsid w:val="005841EB"/>
    <w:rsid w:val="005A2F38"/>
    <w:rsid w:val="005B6AE4"/>
    <w:rsid w:val="005C09B9"/>
    <w:rsid w:val="005C1C74"/>
    <w:rsid w:val="005D66AB"/>
    <w:rsid w:val="00604DC8"/>
    <w:rsid w:val="006054E9"/>
    <w:rsid w:val="00606ADC"/>
    <w:rsid w:val="00636F46"/>
    <w:rsid w:val="0065408E"/>
    <w:rsid w:val="00665454"/>
    <w:rsid w:val="006B391B"/>
    <w:rsid w:val="006C5D51"/>
    <w:rsid w:val="006D531A"/>
    <w:rsid w:val="007267C7"/>
    <w:rsid w:val="00730C4F"/>
    <w:rsid w:val="00736738"/>
    <w:rsid w:val="00745ED0"/>
    <w:rsid w:val="00771CCF"/>
    <w:rsid w:val="00780AAB"/>
    <w:rsid w:val="007911DA"/>
    <w:rsid w:val="007A07AF"/>
    <w:rsid w:val="007A0CC6"/>
    <w:rsid w:val="007A15D3"/>
    <w:rsid w:val="007C1AE0"/>
    <w:rsid w:val="007C557E"/>
    <w:rsid w:val="007D1D1E"/>
    <w:rsid w:val="007E1917"/>
    <w:rsid w:val="008030DB"/>
    <w:rsid w:val="00836AD5"/>
    <w:rsid w:val="00866007"/>
    <w:rsid w:val="00881C7A"/>
    <w:rsid w:val="00933E91"/>
    <w:rsid w:val="0093757A"/>
    <w:rsid w:val="009428D9"/>
    <w:rsid w:val="009532F6"/>
    <w:rsid w:val="00956DB4"/>
    <w:rsid w:val="00980BF4"/>
    <w:rsid w:val="009B070E"/>
    <w:rsid w:val="009C3F3A"/>
    <w:rsid w:val="009D1E76"/>
    <w:rsid w:val="009D34C5"/>
    <w:rsid w:val="009E0FE4"/>
    <w:rsid w:val="009E3E0F"/>
    <w:rsid w:val="00A2321A"/>
    <w:rsid w:val="00A23727"/>
    <w:rsid w:val="00A74459"/>
    <w:rsid w:val="00A76D46"/>
    <w:rsid w:val="00A80753"/>
    <w:rsid w:val="00A92699"/>
    <w:rsid w:val="00A97F86"/>
    <w:rsid w:val="00AB084C"/>
    <w:rsid w:val="00AD267A"/>
    <w:rsid w:val="00AE2AA7"/>
    <w:rsid w:val="00B004CE"/>
    <w:rsid w:val="00B17AE7"/>
    <w:rsid w:val="00B31B63"/>
    <w:rsid w:val="00B330A4"/>
    <w:rsid w:val="00B42160"/>
    <w:rsid w:val="00B46DB6"/>
    <w:rsid w:val="00B9261D"/>
    <w:rsid w:val="00BC1D35"/>
    <w:rsid w:val="00BD0190"/>
    <w:rsid w:val="00BE2076"/>
    <w:rsid w:val="00C31395"/>
    <w:rsid w:val="00C72DFF"/>
    <w:rsid w:val="00C74F6C"/>
    <w:rsid w:val="00C85AFA"/>
    <w:rsid w:val="00C95B78"/>
    <w:rsid w:val="00C9782D"/>
    <w:rsid w:val="00CA7997"/>
    <w:rsid w:val="00CB78AA"/>
    <w:rsid w:val="00CD5E5B"/>
    <w:rsid w:val="00CE180D"/>
    <w:rsid w:val="00CF23D4"/>
    <w:rsid w:val="00D00AB3"/>
    <w:rsid w:val="00D146B5"/>
    <w:rsid w:val="00D4548F"/>
    <w:rsid w:val="00DD3798"/>
    <w:rsid w:val="00DE43AD"/>
    <w:rsid w:val="00E01C99"/>
    <w:rsid w:val="00E0298D"/>
    <w:rsid w:val="00E03FC4"/>
    <w:rsid w:val="00E224BE"/>
    <w:rsid w:val="00E40E79"/>
    <w:rsid w:val="00E66207"/>
    <w:rsid w:val="00E75564"/>
    <w:rsid w:val="00E77D11"/>
    <w:rsid w:val="00EA08F3"/>
    <w:rsid w:val="00EC6E41"/>
    <w:rsid w:val="00EC7CC3"/>
    <w:rsid w:val="00EF2EFC"/>
    <w:rsid w:val="00EF40C2"/>
    <w:rsid w:val="00F1300E"/>
    <w:rsid w:val="00F63669"/>
    <w:rsid w:val="00F65B96"/>
    <w:rsid w:val="00F66DC1"/>
    <w:rsid w:val="00F70D7C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08BF"/>
  <w15:chartTrackingRefBased/>
  <w15:docId w15:val="{03ABCB88-5C89-4B20-B51F-7009811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80BF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CE18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180D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CE18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180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4605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31</cp:revision>
  <dcterms:created xsi:type="dcterms:W3CDTF">2022-05-02T13:24:00Z</dcterms:created>
  <dcterms:modified xsi:type="dcterms:W3CDTF">2022-05-23T14:50:00Z</dcterms:modified>
</cp:coreProperties>
</file>