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75E23CD4" w:rsidR="00E06F20" w:rsidRPr="00914719" w:rsidRDefault="00E06F20" w:rsidP="0095724C">
      <w:pPr>
        <w:pStyle w:val="1"/>
      </w:pPr>
      <w:r w:rsidRPr="00914719">
        <w:t>ЛАБОРАТОРНАЯ РАБОТА №</w:t>
      </w:r>
      <w:r w:rsidR="00942F2D">
        <w:t>5</w:t>
      </w:r>
    </w:p>
    <w:p w14:paraId="0E9DFFA6" w14:textId="4463FD34" w:rsidR="00BC1F1C" w:rsidRPr="00914719" w:rsidRDefault="00F248AC" w:rsidP="007D0844">
      <w:pPr>
        <w:pStyle w:val="1"/>
      </w:pPr>
      <w:r>
        <w:t xml:space="preserve">ИССЛЕДОВАНИЕ </w:t>
      </w:r>
      <w:r w:rsidR="007D0844">
        <w:t>ПЕРЕГРУЗКИ ОПЕРАТОРОВ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7A6F7AC" w14:textId="64F3E661" w:rsidR="00942F2D" w:rsidRPr="00942F2D" w:rsidRDefault="00942F2D" w:rsidP="00942F2D">
      <w:r w:rsidRPr="00942F2D">
        <w:t>Исследование назначения и средств создания перегруженных операторов при написании об</w:t>
      </w:r>
      <w:r>
        <w:t>ъ</w:t>
      </w:r>
      <w:r w:rsidRPr="00942F2D">
        <w:t>ектно-ориентированных программ.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09246998" w14:textId="19C6519D" w:rsidR="00465BD9" w:rsidRDefault="00465BD9" w:rsidP="00465BD9">
      <w:pPr>
        <w:pStyle w:val="aa"/>
        <w:numPr>
          <w:ilvl w:val="0"/>
          <w:numId w:val="11"/>
        </w:numPr>
        <w:ind w:left="0" w:firstLine="709"/>
      </w:pPr>
      <w:r>
        <w:t>В ходе самостоятельной подготовки изучить основы работы с перегруженными операторами</w:t>
      </w:r>
      <w:r w:rsidR="00F64CB3">
        <w:t>;</w:t>
      </w:r>
    </w:p>
    <w:p w14:paraId="05DF3883" w14:textId="0851687A" w:rsidR="00C109D1" w:rsidRDefault="00465BD9" w:rsidP="00C109D1">
      <w:pPr>
        <w:pStyle w:val="aa"/>
        <w:numPr>
          <w:ilvl w:val="0"/>
          <w:numId w:val="11"/>
        </w:numPr>
        <w:ind w:left="0" w:firstLine="709"/>
      </w:pPr>
      <w:r>
        <w:t>Разработать программу на языке С++</w:t>
      </w:r>
      <w:r w:rsidRPr="00465BD9">
        <w:t xml:space="preserve"> </w:t>
      </w:r>
      <w:r>
        <w:t>согласно варианту 11 методических указаний (Рисунок 1). В программе должны быть описаны конструкторы и деструктор заданного класса, переопределены операторы ввода и вывода в поток, а также операторы, заданные по варианту. Создать два объекта заданного класса и на их примере продемонстрировать корректную работу всех перегруженных операторов</w:t>
      </w:r>
      <w:r w:rsidR="00F64CB3">
        <w:t>;</w:t>
      </w:r>
    </w:p>
    <w:p w14:paraId="47A0892D" w14:textId="77777777" w:rsidR="00465BD9" w:rsidRDefault="00465BD9" w:rsidP="00465BD9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53ADA3B4" wp14:editId="4C22767E">
            <wp:extent cx="5156200" cy="1557618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300" cy="15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DC9" w14:textId="3CD32994" w:rsidR="00465BD9" w:rsidRDefault="00465BD9" w:rsidP="00465BD9">
      <w:pPr>
        <w:pStyle w:val="aa"/>
        <w:ind w:left="0" w:firstLine="0"/>
        <w:jc w:val="center"/>
      </w:pPr>
      <w:r>
        <w:t>Рисунок 1 – Вариант задания</w:t>
      </w:r>
    </w:p>
    <w:p w14:paraId="0044CB1A" w14:textId="6835AAF5" w:rsidR="00465BD9" w:rsidRDefault="00465BD9" w:rsidP="00465BD9">
      <w:pPr>
        <w:pStyle w:val="aa"/>
        <w:numPr>
          <w:ilvl w:val="0"/>
          <w:numId w:val="11"/>
        </w:numPr>
        <w:ind w:left="0" w:firstLine="709"/>
      </w:pPr>
      <w:r>
        <w:t>Разработать тестовые примеры и выполнить тестирование программы</w:t>
      </w:r>
      <w:r w:rsidR="00F64CB3">
        <w:t>;</w:t>
      </w:r>
    </w:p>
    <w:p w14:paraId="6DEC584F" w14:textId="233449B3" w:rsidR="00F64CB3" w:rsidRDefault="00F64CB3" w:rsidP="00F64CB3">
      <w:pPr>
        <w:pStyle w:val="aa"/>
        <w:numPr>
          <w:ilvl w:val="0"/>
          <w:numId w:val="11"/>
        </w:numPr>
        <w:ind w:left="0" w:firstLine="709"/>
      </w:pPr>
      <w:r>
        <w:t>Получить результаты работы программы и исследовать её свойства для различных режимов работы, сформулировать выводы;</w:t>
      </w:r>
    </w:p>
    <w:p w14:paraId="4BEBF34D" w14:textId="5FED110F" w:rsidR="005F497B" w:rsidRPr="00465BD9" w:rsidRDefault="00B91B4D" w:rsidP="00D77313">
      <w:pPr>
        <w:pStyle w:val="af"/>
      </w:pPr>
      <w:r w:rsidRPr="00552B64">
        <w:t>Текст</w:t>
      </w:r>
      <w:r w:rsidRPr="00465BD9">
        <w:t xml:space="preserve"> </w:t>
      </w:r>
      <w:r w:rsidRPr="00552B64">
        <w:t>программы</w:t>
      </w:r>
    </w:p>
    <w:p w14:paraId="6D06ED82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D293FB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83D27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EB1C5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координат двух точек</w:t>
      </w:r>
    </w:p>
    <w:p w14:paraId="68669A6C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Coords</w:t>
      </w:r>
      <w:proofErr w:type="spellEnd"/>
    </w:p>
    <w:p w14:paraId="433F027E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4F6CC5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0CA8F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5BAFF0B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y2;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1D737D1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85194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Coords(</w:t>
      </w:r>
      <w:proofErr w:type="gramEnd"/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5279628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B83C72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x1 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3B8EE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y1 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A624B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x2 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9BD4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y2 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FF595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CD4154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двух точек</w:t>
      </w:r>
    </w:p>
    <w:p w14:paraId="074FF216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51A820" w14:textId="3A45892B" w:rsidR="006552AB" w:rsidRPr="00BB6E54" w:rsidRDefault="006552AB" w:rsidP="00BB6E5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((x1 == x2) &amp;&amp; (y1 == y2))</w:t>
      </w:r>
      <w:r w:rsidR="00BB6E54" w:rsidRPr="00BB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B8C93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C98AD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BA044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0440DE9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67ADD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x1 *= </w:t>
      </w:r>
      <w:proofErr w:type="spell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4343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y1 *= </w:t>
      </w:r>
      <w:proofErr w:type="spell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52510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x2 *= </w:t>
      </w:r>
      <w:proofErr w:type="spell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B97EE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y2 *= </w:t>
      </w:r>
      <w:proofErr w:type="spell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03304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20B14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4FC40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</w:t>
      </w:r>
    </w:p>
    <w:p w14:paraId="241FF824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797F4E5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        </w:t>
      </w:r>
    </w:p>
    <w:p w14:paraId="23EE95CA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        </w:t>
      </w:r>
    </w:p>
    <w:p w14:paraId="12F522DA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46CF13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2E97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D44353A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BAE39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.x1;</w:t>
      </w:r>
    </w:p>
    <w:p w14:paraId="48B9D273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1BCB6144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.x2;</w:t>
      </w:r>
    </w:p>
    <w:p w14:paraId="645F3F39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35095F86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26E26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6872C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94238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493E4213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79A3A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.x1;</w:t>
      </w:r>
    </w:p>
    <w:p w14:paraId="7988F65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165F675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"), ("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.x2;</w:t>
      </w:r>
    </w:p>
    <w:p w14:paraId="650D02B8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3F2E45EE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D8351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39BAE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D859B9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F6DD42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случ</w:t>
      </w:r>
      <w:proofErr w:type="spellEnd"/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4492F8A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A0A0A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14:paraId="7A4006A2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.x1 +=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B6F5D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BF5AA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C3B0D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420F5A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19FF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парой</w:t>
      </w:r>
      <w:r w:rsidRPr="006552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14:paraId="49A36209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E6B34" w14:textId="339F7D7F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.x1 ==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.x1) &amp;&amp; (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.y1 ==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.y1) &amp;&amp; (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.x2 ==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.x2) &amp;&amp; (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obj1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.y2 == </w:t>
      </w:r>
      <w:r w:rsidRPr="006552AB">
        <w:rPr>
          <w:rFonts w:ascii="Cascadia Mono" w:hAnsi="Cascadia Mono" w:cs="Cascadia Mono"/>
          <w:color w:val="808080"/>
          <w:sz w:val="19"/>
          <w:szCs w:val="19"/>
          <w:lang w:val="en-US"/>
        </w:rPr>
        <w:t>obj2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.y2))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359F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CFE2D" w14:textId="123056A5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9FF79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A1D6B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77693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0D1B0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2AB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3BD3D662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8D42F77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"A: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F2DB51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"!A</w:t>
      </w:r>
      <w:proofErr w:type="gramEnd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9B495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"++</w:t>
      </w:r>
      <w:proofErr w:type="gramStart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A :</w:t>
      </w:r>
      <w:proofErr w:type="gramEnd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28E1A7EC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"A*(-1</w:t>
      </w:r>
      <w:proofErr w:type="gramStart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3F3E2DF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E53728E" w14:textId="77777777" w:rsidR="006552AB" w:rsidRP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A !</w:t>
      </w:r>
      <w:proofErr w:type="gramEnd"/>
      <w:r w:rsidRPr="006552AB">
        <w:rPr>
          <w:rFonts w:ascii="Cascadia Mono" w:hAnsi="Cascadia Mono" w:cs="Cascadia Mono"/>
          <w:color w:val="A31515"/>
          <w:sz w:val="19"/>
          <w:szCs w:val="19"/>
          <w:lang w:val="en-US"/>
        </w:rPr>
        <w:t>= B : "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6552A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125EA102" w14:textId="77777777" w:rsidR="006552AB" w:rsidRDefault="006552AB" w:rsidP="006552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552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278EC0" w14:textId="53538119" w:rsidR="00C109D1" w:rsidRPr="00F248AC" w:rsidRDefault="006552AB" w:rsidP="006552AB">
      <w:pPr>
        <w:pStyle w:val="ad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703D9" w14:textId="6B25995F" w:rsidR="006A7B42" w:rsidRDefault="00B91B4D" w:rsidP="000836B6">
      <w:pPr>
        <w:pStyle w:val="af"/>
      </w:pPr>
      <w:r>
        <w:lastRenderedPageBreak/>
        <w:t>Тестовые примеры</w:t>
      </w:r>
    </w:p>
    <w:p w14:paraId="1C79C1D5" w14:textId="27069070" w:rsidR="00BB6E54" w:rsidRPr="00BB6E54" w:rsidRDefault="00BB6E54" w:rsidP="00BB6E54">
      <w:r>
        <w:t xml:space="preserve">Программа была протестирована для значений, при которых перегруженные логические операторы возвращают значение </w:t>
      </w:r>
      <w:r>
        <w:rPr>
          <w:lang w:val="en-US"/>
        </w:rPr>
        <w:t>true</w:t>
      </w:r>
      <w:r w:rsidRPr="00BB6E54">
        <w:t xml:space="preserve">. </w:t>
      </w:r>
      <w:r>
        <w:t>В результате программа верно выполнила все операции (Рисунок 2).</w:t>
      </w:r>
    </w:p>
    <w:p w14:paraId="5B677026" w14:textId="262F8254" w:rsidR="0067220C" w:rsidRDefault="006552AB" w:rsidP="006552AB">
      <w:pPr>
        <w:ind w:firstLine="0"/>
        <w:jc w:val="center"/>
      </w:pPr>
      <w:r>
        <w:rPr>
          <w:noProof/>
        </w:rPr>
        <w:drawing>
          <wp:inline distT="0" distB="0" distL="0" distR="0" wp14:anchorId="38615ED3" wp14:editId="0EF34876">
            <wp:extent cx="2305050" cy="222471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888" cy="22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17B" w14:textId="41DFD049" w:rsidR="006552AB" w:rsidRDefault="006552AB" w:rsidP="006552AB">
      <w:pPr>
        <w:ind w:firstLine="0"/>
        <w:jc w:val="center"/>
      </w:pPr>
      <w:r>
        <w:t>Рисунок 2 – Тестирование программы</w:t>
      </w:r>
    </w:p>
    <w:p w14:paraId="424651D1" w14:textId="46D44FCE" w:rsidR="00BB6E54" w:rsidRPr="00BB6E54" w:rsidRDefault="00BB6E54" w:rsidP="00BB6E54">
      <w:r>
        <w:t xml:space="preserve">Затем похожее тестирование было выполнено при таких значениях, чтобы логические операторы возвращали </w:t>
      </w:r>
      <w:r>
        <w:rPr>
          <w:lang w:val="en-US"/>
        </w:rPr>
        <w:t>false</w:t>
      </w:r>
      <w:r w:rsidRPr="00BB6E54">
        <w:t xml:space="preserve">. </w:t>
      </w:r>
      <w:r>
        <w:t>Программа также сработала верно (Рисунок 3).</w:t>
      </w:r>
    </w:p>
    <w:p w14:paraId="696224FB" w14:textId="3359F526" w:rsidR="00BB6E54" w:rsidRDefault="00BB6E54" w:rsidP="006552AB">
      <w:pPr>
        <w:ind w:firstLine="0"/>
        <w:jc w:val="center"/>
      </w:pPr>
      <w:r w:rsidRPr="00BB6E54">
        <w:drawing>
          <wp:inline distT="0" distB="0" distL="0" distR="0" wp14:anchorId="19DF0A31" wp14:editId="267D635F">
            <wp:extent cx="2277309" cy="22034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133" cy="22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9124" w14:textId="2191A2F7" w:rsidR="00BB6E54" w:rsidRPr="0067220C" w:rsidRDefault="00BB6E54" w:rsidP="006552AB">
      <w:pPr>
        <w:ind w:firstLine="0"/>
        <w:jc w:val="center"/>
      </w:pPr>
      <w:r>
        <w:t>Рисунок 3 – Тестирование программы</w:t>
      </w:r>
    </w:p>
    <w:p w14:paraId="7B8EA487" w14:textId="46F3E12A" w:rsidR="00F35AF5" w:rsidRPr="006E215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60B8675D" w:rsidR="00BB1FA5" w:rsidRPr="00BB6E54" w:rsidRDefault="00BB6E54" w:rsidP="00F248AC">
      <w:r>
        <w:t xml:space="preserve">В ходе работы был изучен механизм перегрузки операторов при объектно-ориентированном программировании на языке </w:t>
      </w:r>
      <w:r>
        <w:rPr>
          <w:lang w:val="en-US"/>
        </w:rPr>
        <w:t>C</w:t>
      </w:r>
      <w:r w:rsidRPr="00BB6E54">
        <w:t xml:space="preserve">++. </w:t>
      </w:r>
      <w:r>
        <w:t>Была написана программа, содержащая перегрузку унарных и бинарных операторов в качестве методов и дружественных функций класса.</w:t>
      </w:r>
    </w:p>
    <w:sectPr w:rsidR="00BB1FA5" w:rsidRPr="00BB6E54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A2DE" w14:textId="77777777" w:rsidR="00F24A31" w:rsidRDefault="00F24A31" w:rsidP="00FD07C7">
      <w:pPr>
        <w:spacing w:line="240" w:lineRule="auto"/>
      </w:pPr>
      <w:r>
        <w:separator/>
      </w:r>
    </w:p>
  </w:endnote>
  <w:endnote w:type="continuationSeparator" w:id="0">
    <w:p w14:paraId="1A73E109" w14:textId="77777777" w:rsidR="00F24A31" w:rsidRDefault="00F24A3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2DF0" w14:textId="77777777" w:rsidR="00F24A31" w:rsidRDefault="00F24A31" w:rsidP="00FD07C7">
      <w:pPr>
        <w:spacing w:line="240" w:lineRule="auto"/>
      </w:pPr>
      <w:r>
        <w:separator/>
      </w:r>
    </w:p>
  </w:footnote>
  <w:footnote w:type="continuationSeparator" w:id="0">
    <w:p w14:paraId="70E95F53" w14:textId="77777777" w:rsidR="00F24A31" w:rsidRDefault="00F24A31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7EFE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53049"/>
    <w:rsid w:val="002539C0"/>
    <w:rsid w:val="00271C56"/>
    <w:rsid w:val="002748CB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311059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42B59"/>
    <w:rsid w:val="00457DEA"/>
    <w:rsid w:val="00465BD9"/>
    <w:rsid w:val="00470D1B"/>
    <w:rsid w:val="00471FA5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0844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92130"/>
    <w:rsid w:val="008A275C"/>
    <w:rsid w:val="008B7D90"/>
    <w:rsid w:val="008C77D8"/>
    <w:rsid w:val="008D390C"/>
    <w:rsid w:val="008E3124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42F2D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1372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517B"/>
    <w:rsid w:val="00BF5573"/>
    <w:rsid w:val="00BF56F8"/>
    <w:rsid w:val="00C109D1"/>
    <w:rsid w:val="00C169A0"/>
    <w:rsid w:val="00C23285"/>
    <w:rsid w:val="00C404C8"/>
    <w:rsid w:val="00C407C1"/>
    <w:rsid w:val="00C42959"/>
    <w:rsid w:val="00C46CF1"/>
    <w:rsid w:val="00C52C42"/>
    <w:rsid w:val="00C61DB5"/>
    <w:rsid w:val="00C85005"/>
    <w:rsid w:val="00C87E98"/>
    <w:rsid w:val="00CA6EC4"/>
    <w:rsid w:val="00CA706B"/>
    <w:rsid w:val="00CB112E"/>
    <w:rsid w:val="00CB5C8F"/>
    <w:rsid w:val="00CD5D21"/>
    <w:rsid w:val="00D21B94"/>
    <w:rsid w:val="00D225F3"/>
    <w:rsid w:val="00D257B7"/>
    <w:rsid w:val="00D601F3"/>
    <w:rsid w:val="00D674E9"/>
    <w:rsid w:val="00D77313"/>
    <w:rsid w:val="00D8511E"/>
    <w:rsid w:val="00D87CDB"/>
    <w:rsid w:val="00D93B70"/>
    <w:rsid w:val="00DD551B"/>
    <w:rsid w:val="00DE6A98"/>
    <w:rsid w:val="00DE7E15"/>
    <w:rsid w:val="00E06F20"/>
    <w:rsid w:val="00E11B56"/>
    <w:rsid w:val="00E507C6"/>
    <w:rsid w:val="00E54249"/>
    <w:rsid w:val="00E5473E"/>
    <w:rsid w:val="00E62926"/>
    <w:rsid w:val="00E6329B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5BC2"/>
    <w:rsid w:val="00EE510F"/>
    <w:rsid w:val="00EF542E"/>
    <w:rsid w:val="00F00A5C"/>
    <w:rsid w:val="00F04940"/>
    <w:rsid w:val="00F248AC"/>
    <w:rsid w:val="00F24A31"/>
    <w:rsid w:val="00F257CE"/>
    <w:rsid w:val="00F3400A"/>
    <w:rsid w:val="00F35AF5"/>
    <w:rsid w:val="00F46F7D"/>
    <w:rsid w:val="00F62D63"/>
    <w:rsid w:val="00F63BA9"/>
    <w:rsid w:val="00F64CB3"/>
    <w:rsid w:val="00F66BF2"/>
    <w:rsid w:val="00F72EB4"/>
    <w:rsid w:val="00F779D4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20</cp:revision>
  <dcterms:created xsi:type="dcterms:W3CDTF">2021-09-14T16:39:00Z</dcterms:created>
  <dcterms:modified xsi:type="dcterms:W3CDTF">2022-11-08T06:17:00Z</dcterms:modified>
</cp:coreProperties>
</file>