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313BA" w14:textId="2F089AAE" w:rsidR="00933E91" w:rsidRPr="00A644EC" w:rsidRDefault="00A644EC" w:rsidP="00444F8B">
      <w:pPr>
        <w:spacing w:after="120" w:line="360" w:lineRule="auto"/>
        <w:ind w:firstLine="0"/>
        <w:jc w:val="center"/>
        <w:rPr>
          <w:b/>
          <w:bCs/>
          <w:sz w:val="22"/>
        </w:rPr>
      </w:pPr>
      <w:r w:rsidRPr="00A644EC">
        <w:rPr>
          <w:b/>
          <w:bCs/>
          <w:sz w:val="22"/>
        </w:rPr>
        <w:t xml:space="preserve">Этап </w:t>
      </w:r>
      <w:r w:rsidR="00270645">
        <w:rPr>
          <w:b/>
          <w:bCs/>
          <w:sz w:val="22"/>
        </w:rPr>
        <w:t>2</w:t>
      </w:r>
      <w:r w:rsidRPr="00A644EC">
        <w:rPr>
          <w:b/>
          <w:bCs/>
          <w:sz w:val="22"/>
        </w:rPr>
        <w:t xml:space="preserve"> – </w:t>
      </w:r>
      <w:r w:rsidR="00DA7CE0">
        <w:rPr>
          <w:b/>
          <w:bCs/>
          <w:sz w:val="22"/>
        </w:rPr>
        <w:t>И</w:t>
      </w:r>
      <w:r w:rsidR="00DA7CE0" w:rsidRPr="00DA7CE0">
        <w:rPr>
          <w:b/>
          <w:bCs/>
          <w:sz w:val="22"/>
        </w:rPr>
        <w:t>сследование</w:t>
      </w:r>
    </w:p>
    <w:p w14:paraId="7DF804A5" w14:textId="5F4676C8" w:rsidR="00A644EC" w:rsidRDefault="00DA7CE0" w:rsidP="00444F8B">
      <w:pPr>
        <w:pStyle w:val="a4"/>
        <w:numPr>
          <w:ilvl w:val="0"/>
          <w:numId w:val="1"/>
        </w:numPr>
        <w:spacing w:line="360" w:lineRule="auto"/>
        <w:ind w:left="714" w:hanging="357"/>
        <w:rPr>
          <w:sz w:val="22"/>
          <w:u w:val="single"/>
        </w:rPr>
      </w:pPr>
      <w:r>
        <w:rPr>
          <w:sz w:val="22"/>
          <w:u w:val="single"/>
          <w:lang w:val="en-US"/>
        </w:rPr>
        <w:t>HADI-</w:t>
      </w:r>
      <w:r>
        <w:rPr>
          <w:sz w:val="22"/>
          <w:u w:val="single"/>
        </w:rPr>
        <w:t>таблица</w:t>
      </w:r>
    </w:p>
    <w:p w14:paraId="6C90D1F0" w14:textId="6D88D410" w:rsidR="00077751" w:rsidRPr="00FD4229" w:rsidRDefault="00FD4229" w:rsidP="00AC09D0">
      <w:pPr>
        <w:spacing w:line="360" w:lineRule="auto"/>
        <w:rPr>
          <w:sz w:val="22"/>
          <w:szCs w:val="20"/>
        </w:rPr>
      </w:pPr>
      <w:r w:rsidRPr="00FD4229">
        <w:rPr>
          <w:sz w:val="22"/>
          <w:szCs w:val="20"/>
        </w:rPr>
        <w:t xml:space="preserve">В </w:t>
      </w:r>
      <w:r w:rsidRPr="00FD4229">
        <w:rPr>
          <w:sz w:val="22"/>
          <w:szCs w:val="20"/>
          <w:lang w:val="en-US"/>
        </w:rPr>
        <w:t>HADI</w:t>
      </w:r>
      <w:r w:rsidRPr="00FD4229">
        <w:rPr>
          <w:sz w:val="22"/>
          <w:szCs w:val="20"/>
        </w:rPr>
        <w:t>-таблицу на протяжении проекта заносятся гипотезы касательно взаимодействия пользователей с нашим приложением и результаты их исследования.</w:t>
      </w:r>
      <w:bookmarkStart w:id="0" w:name="_Hlk11900936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1701"/>
        <w:gridCol w:w="1756"/>
        <w:gridCol w:w="2491"/>
      </w:tblGrid>
      <w:tr w:rsidR="004741BF" w14:paraId="6C3E8DDA" w14:textId="77777777" w:rsidTr="004741BF">
        <w:tc>
          <w:tcPr>
            <w:tcW w:w="1838" w:type="dxa"/>
            <w:vMerge w:val="restart"/>
            <w:shd w:val="clear" w:color="auto" w:fill="D9D9D9" w:themeFill="background1" w:themeFillShade="D9"/>
            <w:vAlign w:val="center"/>
          </w:tcPr>
          <w:p w14:paraId="1A487DC1" w14:textId="49992812" w:rsidR="00DA7CE0" w:rsidRPr="00DA7CE0" w:rsidRDefault="00DA7CE0" w:rsidP="00444F8B">
            <w:pPr>
              <w:pStyle w:val="a4"/>
              <w:ind w:left="0" w:firstLine="0"/>
              <w:jc w:val="center"/>
              <w:rPr>
                <w:b/>
                <w:bCs/>
                <w:sz w:val="22"/>
              </w:rPr>
            </w:pPr>
            <w:r w:rsidRPr="00DA7CE0">
              <w:rPr>
                <w:b/>
                <w:bCs/>
                <w:sz w:val="22"/>
              </w:rPr>
              <w:t xml:space="preserve">H - </w:t>
            </w:r>
            <w:proofErr w:type="spellStart"/>
            <w:r w:rsidRPr="00DA7CE0">
              <w:rPr>
                <w:b/>
                <w:bCs/>
                <w:sz w:val="22"/>
              </w:rPr>
              <w:t>hypothesis</w:t>
            </w:r>
            <w:proofErr w:type="spellEnd"/>
            <w:r w:rsidRPr="00DA7CE0">
              <w:rPr>
                <w:b/>
                <w:bCs/>
                <w:sz w:val="22"/>
              </w:rPr>
              <w:t xml:space="preserve"> - гипотеза</w:t>
            </w:r>
          </w:p>
        </w:tc>
        <w:tc>
          <w:tcPr>
            <w:tcW w:w="1559" w:type="dxa"/>
            <w:vMerge w:val="restart"/>
            <w:shd w:val="clear" w:color="auto" w:fill="D9D9D9" w:themeFill="background1" w:themeFillShade="D9"/>
            <w:vAlign w:val="center"/>
          </w:tcPr>
          <w:p w14:paraId="6A0D1B3E" w14:textId="6B63B209" w:rsidR="00DA7CE0" w:rsidRPr="00DA7CE0" w:rsidRDefault="00DA7CE0" w:rsidP="00444F8B">
            <w:pPr>
              <w:pStyle w:val="a4"/>
              <w:ind w:left="0" w:firstLine="0"/>
              <w:jc w:val="center"/>
              <w:rPr>
                <w:b/>
                <w:bCs/>
                <w:sz w:val="22"/>
              </w:rPr>
            </w:pPr>
            <w:r w:rsidRPr="00DA7CE0">
              <w:rPr>
                <w:b/>
                <w:bCs/>
                <w:sz w:val="22"/>
              </w:rPr>
              <w:t xml:space="preserve">A - </w:t>
            </w:r>
            <w:proofErr w:type="spellStart"/>
            <w:r w:rsidRPr="00DA7CE0">
              <w:rPr>
                <w:b/>
                <w:bCs/>
                <w:sz w:val="22"/>
              </w:rPr>
              <w:t>actions</w:t>
            </w:r>
            <w:proofErr w:type="spellEnd"/>
            <w:r w:rsidRPr="00DA7CE0">
              <w:rPr>
                <w:b/>
                <w:bCs/>
                <w:sz w:val="22"/>
              </w:rPr>
              <w:t xml:space="preserve"> - действия</w:t>
            </w:r>
          </w:p>
        </w:tc>
        <w:tc>
          <w:tcPr>
            <w:tcW w:w="3457" w:type="dxa"/>
            <w:gridSpan w:val="2"/>
            <w:shd w:val="clear" w:color="auto" w:fill="D9D9D9" w:themeFill="background1" w:themeFillShade="D9"/>
            <w:vAlign w:val="center"/>
          </w:tcPr>
          <w:p w14:paraId="578DC535" w14:textId="41A4080C" w:rsidR="00DA7CE0" w:rsidRPr="00DA7CE0" w:rsidRDefault="00DA7CE0" w:rsidP="00444F8B">
            <w:pPr>
              <w:pStyle w:val="a4"/>
              <w:ind w:left="0" w:firstLine="0"/>
              <w:jc w:val="center"/>
              <w:rPr>
                <w:b/>
                <w:bCs/>
                <w:sz w:val="22"/>
              </w:rPr>
            </w:pPr>
            <w:r w:rsidRPr="00DA7CE0">
              <w:rPr>
                <w:b/>
                <w:bCs/>
                <w:sz w:val="22"/>
              </w:rPr>
              <w:t xml:space="preserve">D - </w:t>
            </w:r>
            <w:proofErr w:type="spellStart"/>
            <w:r w:rsidRPr="00DA7CE0">
              <w:rPr>
                <w:b/>
                <w:bCs/>
                <w:sz w:val="22"/>
              </w:rPr>
              <w:t>data</w:t>
            </w:r>
            <w:proofErr w:type="spellEnd"/>
            <w:r w:rsidRPr="00DA7CE0">
              <w:rPr>
                <w:b/>
                <w:bCs/>
                <w:sz w:val="22"/>
              </w:rPr>
              <w:t xml:space="preserve"> - данные</w:t>
            </w:r>
          </w:p>
        </w:tc>
        <w:tc>
          <w:tcPr>
            <w:tcW w:w="2491" w:type="dxa"/>
            <w:vMerge w:val="restart"/>
            <w:shd w:val="clear" w:color="auto" w:fill="D9D9D9" w:themeFill="background1" w:themeFillShade="D9"/>
            <w:vAlign w:val="center"/>
          </w:tcPr>
          <w:p w14:paraId="74D36109" w14:textId="04204D94" w:rsidR="00DA7CE0" w:rsidRPr="00DA7CE0" w:rsidRDefault="00DA7CE0" w:rsidP="00444F8B">
            <w:pPr>
              <w:pStyle w:val="a4"/>
              <w:ind w:left="0" w:firstLine="0"/>
              <w:jc w:val="center"/>
              <w:rPr>
                <w:b/>
                <w:bCs/>
                <w:sz w:val="22"/>
              </w:rPr>
            </w:pPr>
            <w:r w:rsidRPr="00DA7CE0">
              <w:rPr>
                <w:b/>
                <w:bCs/>
                <w:sz w:val="22"/>
              </w:rPr>
              <w:t xml:space="preserve">I - </w:t>
            </w:r>
            <w:proofErr w:type="spellStart"/>
            <w:r w:rsidRPr="00DA7CE0">
              <w:rPr>
                <w:b/>
                <w:bCs/>
                <w:sz w:val="22"/>
              </w:rPr>
              <w:t>insight</w:t>
            </w:r>
            <w:proofErr w:type="spellEnd"/>
            <w:r w:rsidRPr="00DA7CE0">
              <w:rPr>
                <w:b/>
                <w:bCs/>
                <w:sz w:val="22"/>
              </w:rPr>
              <w:t xml:space="preserve"> - выводы</w:t>
            </w:r>
          </w:p>
        </w:tc>
      </w:tr>
      <w:tr w:rsidR="00502C67" w14:paraId="6D5D8FAA" w14:textId="77777777" w:rsidTr="004741BF">
        <w:tc>
          <w:tcPr>
            <w:tcW w:w="1838" w:type="dxa"/>
            <w:vMerge/>
          </w:tcPr>
          <w:p w14:paraId="36D4E081" w14:textId="77777777" w:rsidR="00DA7CE0" w:rsidRDefault="00DA7CE0" w:rsidP="00444F8B">
            <w:pPr>
              <w:pStyle w:val="a4"/>
              <w:ind w:left="0" w:firstLine="0"/>
              <w:rPr>
                <w:sz w:val="22"/>
              </w:rPr>
            </w:pPr>
          </w:p>
        </w:tc>
        <w:tc>
          <w:tcPr>
            <w:tcW w:w="1559" w:type="dxa"/>
            <w:vMerge/>
          </w:tcPr>
          <w:p w14:paraId="1FB57587" w14:textId="77777777" w:rsidR="00DA7CE0" w:rsidRDefault="00DA7CE0" w:rsidP="00444F8B">
            <w:pPr>
              <w:pStyle w:val="a4"/>
              <w:ind w:left="0" w:firstLine="0"/>
              <w:rPr>
                <w:sz w:val="22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0F6A8C85" w14:textId="5A96D80A" w:rsidR="00DA7CE0" w:rsidRPr="00DA7CE0" w:rsidRDefault="00DA7CE0" w:rsidP="00444F8B">
            <w:pPr>
              <w:ind w:firstLine="0"/>
              <w:jc w:val="center"/>
              <w:rPr>
                <w:b/>
                <w:bCs/>
                <w:sz w:val="22"/>
              </w:rPr>
            </w:pPr>
            <w:r w:rsidRPr="00DA7CE0">
              <w:rPr>
                <w:b/>
                <w:bCs/>
                <w:sz w:val="22"/>
              </w:rPr>
              <w:t>Ожидания</w:t>
            </w:r>
          </w:p>
        </w:tc>
        <w:tc>
          <w:tcPr>
            <w:tcW w:w="1756" w:type="dxa"/>
            <w:shd w:val="clear" w:color="auto" w:fill="D9D9D9" w:themeFill="background1" w:themeFillShade="D9"/>
            <w:vAlign w:val="center"/>
          </w:tcPr>
          <w:p w14:paraId="059D80F1" w14:textId="1EC6E024" w:rsidR="00DA7CE0" w:rsidRPr="00DA7CE0" w:rsidRDefault="00DA7CE0" w:rsidP="00444F8B">
            <w:pPr>
              <w:pStyle w:val="a4"/>
              <w:ind w:left="0" w:firstLine="0"/>
              <w:jc w:val="center"/>
              <w:rPr>
                <w:b/>
                <w:bCs/>
                <w:sz w:val="22"/>
              </w:rPr>
            </w:pPr>
            <w:r w:rsidRPr="00DA7CE0">
              <w:rPr>
                <w:b/>
                <w:bCs/>
                <w:sz w:val="22"/>
              </w:rPr>
              <w:t>Реальность</w:t>
            </w:r>
          </w:p>
        </w:tc>
        <w:tc>
          <w:tcPr>
            <w:tcW w:w="2491" w:type="dxa"/>
            <w:vMerge/>
          </w:tcPr>
          <w:p w14:paraId="066860FD" w14:textId="77777777" w:rsidR="00DA7CE0" w:rsidRDefault="00DA7CE0" w:rsidP="00444F8B">
            <w:pPr>
              <w:pStyle w:val="a4"/>
              <w:ind w:left="0" w:firstLine="0"/>
              <w:rPr>
                <w:sz w:val="22"/>
              </w:rPr>
            </w:pPr>
          </w:p>
        </w:tc>
      </w:tr>
      <w:tr w:rsidR="00502C67" w:rsidRPr="001F5613" w14:paraId="354C8B57" w14:textId="77777777" w:rsidTr="004741BF">
        <w:tc>
          <w:tcPr>
            <w:tcW w:w="1838" w:type="dxa"/>
          </w:tcPr>
          <w:p w14:paraId="395D7115" w14:textId="166E6C81" w:rsidR="00DA7CE0" w:rsidRPr="00A05051" w:rsidRDefault="00A05051" w:rsidP="00444F8B">
            <w:pPr>
              <w:pStyle w:val="a4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Заказчику и пользователям будет удобнее пользоваться сервисом если связать его с единой системой авторизации </w:t>
            </w:r>
            <w:proofErr w:type="spellStart"/>
            <w:r>
              <w:rPr>
                <w:sz w:val="20"/>
                <w:szCs w:val="20"/>
              </w:rPr>
              <w:t>СевГУ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559" w:type="dxa"/>
          </w:tcPr>
          <w:p w14:paraId="50C80413" w14:textId="35D25E81" w:rsidR="00DA7CE0" w:rsidRPr="009D7451" w:rsidRDefault="00A05051" w:rsidP="00444F8B">
            <w:pPr>
              <w:pStyle w:val="a4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Обсудить с заказчиком идею входа на сайт через аккаунт </w:t>
            </w:r>
            <w:proofErr w:type="spellStart"/>
            <w:r>
              <w:rPr>
                <w:sz w:val="20"/>
                <w:szCs w:val="20"/>
              </w:rPr>
              <w:t>СевГУ</w:t>
            </w:r>
            <w:proofErr w:type="spellEnd"/>
            <w:r>
              <w:rPr>
                <w:sz w:val="20"/>
                <w:szCs w:val="20"/>
              </w:rPr>
              <w:t xml:space="preserve">.  </w:t>
            </w:r>
          </w:p>
        </w:tc>
        <w:tc>
          <w:tcPr>
            <w:tcW w:w="1701" w:type="dxa"/>
          </w:tcPr>
          <w:p w14:paraId="245137C1" w14:textId="50144609" w:rsidR="00DA7CE0" w:rsidRPr="009D7451" w:rsidRDefault="00A05051" w:rsidP="00444F8B">
            <w:pPr>
              <w:pStyle w:val="a4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Заказчик одобрит идею, команда займётся поиском вариантов по внедрению системы в сервис.</w:t>
            </w:r>
          </w:p>
        </w:tc>
        <w:tc>
          <w:tcPr>
            <w:tcW w:w="1756" w:type="dxa"/>
          </w:tcPr>
          <w:p w14:paraId="5AD49B56" w14:textId="201AD18C" w:rsidR="00DA7CE0" w:rsidRPr="009D7451" w:rsidRDefault="00A05051" w:rsidP="00444F8B">
            <w:pPr>
              <w:pStyle w:val="a4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Заказчик отказался от </w:t>
            </w:r>
            <w:r w:rsidR="006544B5">
              <w:rPr>
                <w:sz w:val="20"/>
                <w:szCs w:val="20"/>
              </w:rPr>
              <w:t xml:space="preserve">самой </w:t>
            </w:r>
            <w:r>
              <w:rPr>
                <w:sz w:val="20"/>
                <w:szCs w:val="20"/>
              </w:rPr>
              <w:t xml:space="preserve">идеи </w:t>
            </w:r>
            <w:r w:rsidR="006544B5">
              <w:rPr>
                <w:sz w:val="20"/>
                <w:szCs w:val="20"/>
              </w:rPr>
              <w:t>авторизации в аккаунт через сайт.</w:t>
            </w:r>
          </w:p>
        </w:tc>
        <w:tc>
          <w:tcPr>
            <w:tcW w:w="2491" w:type="dxa"/>
          </w:tcPr>
          <w:p w14:paraId="2958233C" w14:textId="25EDC574" w:rsidR="00DA7CE0" w:rsidRPr="009D7451" w:rsidRDefault="00E27B72" w:rsidP="00E27B72">
            <w:pPr>
              <w:pStyle w:val="a4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="008F509A">
              <w:rPr>
                <w:sz w:val="20"/>
                <w:szCs w:val="20"/>
              </w:rPr>
              <w:t>азрабатывать сайт</w:t>
            </w:r>
            <w:r w:rsidR="006544B5">
              <w:rPr>
                <w:sz w:val="20"/>
                <w:szCs w:val="20"/>
              </w:rPr>
              <w:t xml:space="preserve"> в виде афиши, где незарегистрированные пользователи смогут отправлять</w:t>
            </w:r>
            <w:r w:rsidR="008F509A">
              <w:rPr>
                <w:sz w:val="20"/>
                <w:szCs w:val="20"/>
              </w:rPr>
              <w:t xml:space="preserve"> заявки</w:t>
            </w:r>
            <w:r w:rsidR="006544B5">
              <w:rPr>
                <w:sz w:val="20"/>
                <w:szCs w:val="20"/>
              </w:rPr>
              <w:t>, указывая свои контакты.</w:t>
            </w:r>
            <w:r w:rsidR="008F509A">
              <w:rPr>
                <w:sz w:val="20"/>
                <w:szCs w:val="20"/>
              </w:rPr>
              <w:t xml:space="preserve"> Попытаться убедить заказчика в преимуществе забракованного решения.</w:t>
            </w:r>
          </w:p>
        </w:tc>
      </w:tr>
      <w:tr w:rsidR="00502C67" w14:paraId="6B4F5F5D" w14:textId="77777777" w:rsidTr="004741BF">
        <w:tc>
          <w:tcPr>
            <w:tcW w:w="1838" w:type="dxa"/>
          </w:tcPr>
          <w:p w14:paraId="548A5A93" w14:textId="22884968" w:rsidR="00DA7CE0" w:rsidRPr="004741BF" w:rsidRDefault="003278ED" w:rsidP="00444F8B">
            <w:pPr>
              <w:pStyle w:val="a4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Администраторам упростит работу возможность зада</w:t>
            </w:r>
            <w:r w:rsidR="004741BF">
              <w:rPr>
                <w:sz w:val="20"/>
                <w:szCs w:val="20"/>
              </w:rPr>
              <w:t xml:space="preserve">вать регулярные </w:t>
            </w:r>
            <w:r w:rsidR="004741BF" w:rsidRPr="004741BF">
              <w:rPr>
                <w:sz w:val="20"/>
                <w:szCs w:val="20"/>
              </w:rPr>
              <w:t xml:space="preserve">/ </w:t>
            </w:r>
            <w:r w:rsidR="004741BF">
              <w:rPr>
                <w:sz w:val="20"/>
                <w:szCs w:val="20"/>
              </w:rPr>
              <w:t>еженедельные мероприятия.</w:t>
            </w:r>
          </w:p>
        </w:tc>
        <w:tc>
          <w:tcPr>
            <w:tcW w:w="1559" w:type="dxa"/>
          </w:tcPr>
          <w:p w14:paraId="5AC1AEAA" w14:textId="76D01545" w:rsidR="00DA7CE0" w:rsidRPr="009D7451" w:rsidRDefault="004741BF" w:rsidP="00444F8B">
            <w:pPr>
              <w:pStyle w:val="a4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Подробнее ознакомиться с работой творческого цеха.</w:t>
            </w:r>
          </w:p>
        </w:tc>
        <w:tc>
          <w:tcPr>
            <w:tcW w:w="1701" w:type="dxa"/>
          </w:tcPr>
          <w:p w14:paraId="535693DC" w14:textId="521A37AF" w:rsidR="00DA7CE0" w:rsidRPr="009D7451" w:rsidRDefault="004741BF" w:rsidP="00444F8B">
            <w:pPr>
              <w:pStyle w:val="a4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Ряд мероприятий проводится в творческих помещениях регулярно.</w:t>
            </w:r>
          </w:p>
        </w:tc>
        <w:tc>
          <w:tcPr>
            <w:tcW w:w="1756" w:type="dxa"/>
          </w:tcPr>
          <w:p w14:paraId="3B735289" w14:textId="5557BDD6" w:rsidR="00DA7CE0" w:rsidRPr="009D7451" w:rsidRDefault="004741BF" w:rsidP="00444F8B">
            <w:pPr>
              <w:pStyle w:val="a4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творческих помещениях </w:t>
            </w:r>
            <w:proofErr w:type="spellStart"/>
            <w:r>
              <w:rPr>
                <w:sz w:val="20"/>
                <w:szCs w:val="20"/>
              </w:rPr>
              <w:t>СевГУ</w:t>
            </w:r>
            <w:proofErr w:type="spellEnd"/>
            <w:r>
              <w:rPr>
                <w:sz w:val="20"/>
                <w:szCs w:val="20"/>
              </w:rPr>
              <w:t xml:space="preserve"> проводятся еженедельные репетиции по хореографии</w:t>
            </w:r>
            <w:r w:rsidR="00E27B72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вокалу и др.</w:t>
            </w:r>
          </w:p>
        </w:tc>
        <w:tc>
          <w:tcPr>
            <w:tcW w:w="2491" w:type="dxa"/>
          </w:tcPr>
          <w:p w14:paraId="52323606" w14:textId="3D700129" w:rsidR="00DA7CE0" w:rsidRPr="009D7451" w:rsidRDefault="004741BF" w:rsidP="00444F8B">
            <w:pPr>
              <w:pStyle w:val="a4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Перед предоставлением сайта для заявок нужно дать администратору инструмент для внесения в базу данных уже существующих мероприятий и их автоматического продления на следующие недели.</w:t>
            </w:r>
          </w:p>
        </w:tc>
      </w:tr>
    </w:tbl>
    <w:bookmarkEnd w:id="0"/>
    <w:p w14:paraId="350E6B2A" w14:textId="49F38EAD" w:rsidR="00A644EC" w:rsidRPr="003F072E" w:rsidRDefault="003F072E" w:rsidP="00AC09D0">
      <w:pPr>
        <w:pStyle w:val="a4"/>
        <w:numPr>
          <w:ilvl w:val="0"/>
          <w:numId w:val="1"/>
        </w:numPr>
        <w:spacing w:before="240" w:line="360" w:lineRule="auto"/>
        <w:rPr>
          <w:sz w:val="22"/>
          <w:u w:val="single"/>
        </w:rPr>
      </w:pPr>
      <w:r>
        <w:rPr>
          <w:sz w:val="22"/>
          <w:u w:val="single"/>
        </w:rPr>
        <w:t xml:space="preserve">Сценарий </w:t>
      </w:r>
      <w:r>
        <w:rPr>
          <w:sz w:val="22"/>
          <w:u w:val="single"/>
          <w:lang w:val="en-US"/>
        </w:rPr>
        <w:t>AS IS</w:t>
      </w:r>
    </w:p>
    <w:p w14:paraId="4AA16582" w14:textId="3F513485" w:rsidR="00270645" w:rsidRDefault="00270645" w:rsidP="00444F8B">
      <w:pPr>
        <w:spacing w:line="360" w:lineRule="auto"/>
        <w:rPr>
          <w:sz w:val="22"/>
          <w:szCs w:val="20"/>
          <w:lang w:eastAsia="ru-RU"/>
        </w:rPr>
      </w:pPr>
      <w:r>
        <w:rPr>
          <w:sz w:val="22"/>
          <w:szCs w:val="20"/>
          <w:lang w:eastAsia="ru-RU"/>
        </w:rPr>
        <w:t xml:space="preserve">В сценарии </w:t>
      </w:r>
      <w:r>
        <w:rPr>
          <w:sz w:val="22"/>
          <w:szCs w:val="20"/>
          <w:lang w:val="en-US" w:eastAsia="ru-RU"/>
        </w:rPr>
        <w:t>AS</w:t>
      </w:r>
      <w:r w:rsidRPr="00FD4229">
        <w:rPr>
          <w:sz w:val="22"/>
          <w:szCs w:val="20"/>
          <w:lang w:eastAsia="ru-RU"/>
        </w:rPr>
        <w:t xml:space="preserve"> </w:t>
      </w:r>
      <w:r>
        <w:rPr>
          <w:sz w:val="22"/>
          <w:szCs w:val="20"/>
          <w:lang w:val="en-US" w:eastAsia="ru-RU"/>
        </w:rPr>
        <w:t>IS</w:t>
      </w:r>
      <w:r w:rsidRPr="00FD4229">
        <w:rPr>
          <w:sz w:val="22"/>
          <w:szCs w:val="20"/>
          <w:lang w:eastAsia="ru-RU"/>
        </w:rPr>
        <w:t xml:space="preserve"> </w:t>
      </w:r>
      <w:r w:rsidR="00FD4229">
        <w:rPr>
          <w:sz w:val="22"/>
          <w:szCs w:val="20"/>
          <w:lang w:eastAsia="ru-RU"/>
        </w:rPr>
        <w:t>описано как возникает проблема и каким образом пользователь решает её на данный момент. Ниже представлен примерный сценарий решения пользователем возникшей проблемы при отсутствии решения, разработанного нашей командой</w:t>
      </w:r>
      <w:r w:rsidR="00AC09D0">
        <w:rPr>
          <w:sz w:val="22"/>
          <w:szCs w:val="20"/>
          <w:lang w:eastAsia="ru-RU"/>
        </w:rPr>
        <w:t>.</w:t>
      </w:r>
    </w:p>
    <w:p w14:paraId="1F1B0695" w14:textId="0AEB7980" w:rsidR="00536BDC" w:rsidRDefault="00536BDC" w:rsidP="00444F8B">
      <w:pPr>
        <w:spacing w:line="360" w:lineRule="auto"/>
        <w:rPr>
          <w:sz w:val="22"/>
          <w:szCs w:val="20"/>
          <w:lang w:eastAsia="ru-RU"/>
        </w:rPr>
      </w:pPr>
      <w:r w:rsidRPr="009A6E66">
        <w:rPr>
          <w:sz w:val="22"/>
          <w:szCs w:val="20"/>
          <w:u w:val="single"/>
          <w:lang w:eastAsia="ru-RU"/>
        </w:rPr>
        <w:t>Акторы</w:t>
      </w:r>
      <w:r>
        <w:rPr>
          <w:sz w:val="22"/>
          <w:szCs w:val="20"/>
          <w:lang w:eastAsia="ru-RU"/>
        </w:rPr>
        <w:t>:</w:t>
      </w:r>
      <w:r w:rsidR="00C55E3F">
        <w:rPr>
          <w:sz w:val="22"/>
          <w:szCs w:val="20"/>
          <w:lang w:eastAsia="ru-RU"/>
        </w:rPr>
        <w:t xml:space="preserve"> арендатор</w:t>
      </w:r>
      <w:r>
        <w:rPr>
          <w:sz w:val="22"/>
          <w:szCs w:val="20"/>
          <w:lang w:eastAsia="ru-RU"/>
        </w:rPr>
        <w:t xml:space="preserve"> </w:t>
      </w:r>
      <w:r w:rsidR="00C55E3F">
        <w:rPr>
          <w:sz w:val="22"/>
          <w:szCs w:val="20"/>
          <w:lang w:eastAsia="ru-RU"/>
        </w:rPr>
        <w:t>(</w:t>
      </w:r>
      <w:r>
        <w:rPr>
          <w:sz w:val="22"/>
          <w:szCs w:val="20"/>
          <w:lang w:eastAsia="ru-RU"/>
        </w:rPr>
        <w:t>студент</w:t>
      </w:r>
      <w:r w:rsidRPr="009A6E66">
        <w:rPr>
          <w:sz w:val="22"/>
          <w:szCs w:val="20"/>
          <w:lang w:eastAsia="ru-RU"/>
        </w:rPr>
        <w:t>/</w:t>
      </w:r>
      <w:r>
        <w:rPr>
          <w:sz w:val="22"/>
          <w:szCs w:val="20"/>
          <w:lang w:eastAsia="ru-RU"/>
        </w:rPr>
        <w:t xml:space="preserve">работник </w:t>
      </w:r>
      <w:proofErr w:type="spellStart"/>
      <w:r>
        <w:rPr>
          <w:sz w:val="22"/>
          <w:szCs w:val="20"/>
          <w:lang w:eastAsia="ru-RU"/>
        </w:rPr>
        <w:t>СевГУ</w:t>
      </w:r>
      <w:proofErr w:type="spellEnd"/>
      <w:r w:rsidR="00C55E3F">
        <w:rPr>
          <w:sz w:val="22"/>
          <w:szCs w:val="20"/>
          <w:lang w:eastAsia="ru-RU"/>
        </w:rPr>
        <w:t>)</w:t>
      </w:r>
      <w:r>
        <w:rPr>
          <w:sz w:val="22"/>
          <w:szCs w:val="20"/>
          <w:lang w:eastAsia="ru-RU"/>
        </w:rPr>
        <w:t xml:space="preserve">, </w:t>
      </w:r>
      <w:r w:rsidR="009A6E66">
        <w:rPr>
          <w:sz w:val="22"/>
          <w:szCs w:val="20"/>
          <w:lang w:eastAsia="ru-RU"/>
        </w:rPr>
        <w:t xml:space="preserve">директор «Творческого цеха», </w:t>
      </w:r>
      <w:r w:rsidR="00C55E3F">
        <w:rPr>
          <w:sz w:val="22"/>
          <w:szCs w:val="20"/>
          <w:lang w:eastAsia="ru-RU"/>
        </w:rPr>
        <w:t>третьи лица</w:t>
      </w:r>
      <w:r w:rsidR="009A6E66">
        <w:rPr>
          <w:sz w:val="22"/>
          <w:szCs w:val="20"/>
          <w:lang w:eastAsia="ru-RU"/>
        </w:rPr>
        <w:t>.</w:t>
      </w:r>
    </w:p>
    <w:p w14:paraId="5A396159" w14:textId="0BC1213E" w:rsidR="009A6E66" w:rsidRDefault="009A6E66" w:rsidP="00444F8B">
      <w:pPr>
        <w:spacing w:line="360" w:lineRule="auto"/>
        <w:rPr>
          <w:sz w:val="22"/>
          <w:szCs w:val="20"/>
          <w:lang w:eastAsia="ru-RU"/>
        </w:rPr>
      </w:pPr>
      <w:r w:rsidRPr="009A6E66">
        <w:rPr>
          <w:sz w:val="22"/>
          <w:szCs w:val="20"/>
          <w:u w:val="single"/>
          <w:lang w:eastAsia="ru-RU"/>
        </w:rPr>
        <w:t>Предусловия</w:t>
      </w:r>
      <w:r>
        <w:rPr>
          <w:sz w:val="22"/>
          <w:szCs w:val="20"/>
          <w:lang w:eastAsia="ru-RU"/>
        </w:rPr>
        <w:t xml:space="preserve">: </w:t>
      </w:r>
      <w:r w:rsidR="00C55E3F">
        <w:rPr>
          <w:sz w:val="22"/>
          <w:szCs w:val="20"/>
          <w:lang w:eastAsia="ru-RU"/>
        </w:rPr>
        <w:t>арендатор</w:t>
      </w:r>
      <w:r>
        <w:rPr>
          <w:sz w:val="22"/>
          <w:szCs w:val="20"/>
          <w:lang w:eastAsia="ru-RU"/>
        </w:rPr>
        <w:t xml:space="preserve"> желает на время получить в своё пользование один из творческих залов университета для проведения некоторого мероприятия.</w:t>
      </w:r>
    </w:p>
    <w:p w14:paraId="16C24BA2" w14:textId="4FD71B65" w:rsidR="009A6E66" w:rsidRDefault="009A6E66" w:rsidP="00444F8B">
      <w:pPr>
        <w:spacing w:line="360" w:lineRule="auto"/>
        <w:rPr>
          <w:sz w:val="22"/>
          <w:szCs w:val="20"/>
          <w:lang w:eastAsia="ru-RU"/>
        </w:rPr>
      </w:pPr>
      <w:r w:rsidRPr="009A6E66">
        <w:rPr>
          <w:sz w:val="22"/>
          <w:szCs w:val="20"/>
          <w:u w:val="single"/>
          <w:lang w:eastAsia="ru-RU"/>
        </w:rPr>
        <w:t>Ожидаемый результат</w:t>
      </w:r>
      <w:r>
        <w:rPr>
          <w:sz w:val="22"/>
          <w:szCs w:val="20"/>
          <w:lang w:eastAsia="ru-RU"/>
        </w:rPr>
        <w:t xml:space="preserve">: </w:t>
      </w:r>
      <w:r w:rsidR="00C55E3F">
        <w:rPr>
          <w:sz w:val="22"/>
          <w:szCs w:val="20"/>
          <w:lang w:eastAsia="ru-RU"/>
        </w:rPr>
        <w:t>арендатор</w:t>
      </w:r>
      <w:r>
        <w:rPr>
          <w:sz w:val="22"/>
          <w:szCs w:val="20"/>
          <w:lang w:eastAsia="ru-RU"/>
        </w:rPr>
        <w:t xml:space="preserve"> и директор договариваются о брони.</w:t>
      </w:r>
    </w:p>
    <w:p w14:paraId="32FA6ED6" w14:textId="630901AA" w:rsidR="00C55E3F" w:rsidRPr="009A6E66" w:rsidRDefault="00C55E3F" w:rsidP="00444F8B">
      <w:pPr>
        <w:spacing w:line="360" w:lineRule="auto"/>
        <w:rPr>
          <w:sz w:val="22"/>
          <w:szCs w:val="20"/>
          <w:lang w:eastAsia="ru-RU"/>
        </w:rPr>
      </w:pPr>
      <w:r w:rsidRPr="00C55E3F">
        <w:rPr>
          <w:sz w:val="22"/>
          <w:szCs w:val="20"/>
          <w:u w:val="single"/>
          <w:lang w:eastAsia="ru-RU"/>
        </w:rPr>
        <w:t>Шаги сценария</w:t>
      </w:r>
      <w:r>
        <w:rPr>
          <w:sz w:val="22"/>
          <w:szCs w:val="20"/>
          <w:lang w:eastAsia="ru-RU"/>
        </w:rPr>
        <w:t>:</w:t>
      </w:r>
    </w:p>
    <w:p w14:paraId="20B02947" w14:textId="1E8DF909" w:rsidR="00E51371" w:rsidRDefault="00C55E3F" w:rsidP="00536BDC">
      <w:pPr>
        <w:pStyle w:val="a4"/>
        <w:numPr>
          <w:ilvl w:val="0"/>
          <w:numId w:val="12"/>
        </w:numPr>
        <w:spacing w:line="360" w:lineRule="auto"/>
        <w:rPr>
          <w:sz w:val="22"/>
          <w:szCs w:val="20"/>
          <w:lang w:eastAsia="ru-RU"/>
        </w:rPr>
      </w:pPr>
      <w:r>
        <w:rPr>
          <w:sz w:val="22"/>
          <w:szCs w:val="20"/>
          <w:lang w:eastAsia="ru-RU"/>
        </w:rPr>
        <w:t xml:space="preserve">Потенциальный арендатор задумывается о проведении некого мероприятия в одном из творческих залов </w:t>
      </w:r>
      <w:proofErr w:type="spellStart"/>
      <w:r>
        <w:rPr>
          <w:sz w:val="22"/>
          <w:szCs w:val="20"/>
          <w:lang w:eastAsia="ru-RU"/>
        </w:rPr>
        <w:t>СевГУ</w:t>
      </w:r>
      <w:proofErr w:type="spellEnd"/>
      <w:r w:rsidR="006E58EC" w:rsidRPr="006E58EC">
        <w:rPr>
          <w:sz w:val="22"/>
          <w:szCs w:val="20"/>
          <w:lang w:eastAsia="ru-RU"/>
        </w:rPr>
        <w:t>;</w:t>
      </w:r>
    </w:p>
    <w:p w14:paraId="1DEE44CE" w14:textId="41CD883E" w:rsidR="006E58EC" w:rsidRDefault="006E58EC" w:rsidP="00536BDC">
      <w:pPr>
        <w:pStyle w:val="a4"/>
        <w:numPr>
          <w:ilvl w:val="0"/>
          <w:numId w:val="12"/>
        </w:numPr>
        <w:spacing w:line="360" w:lineRule="auto"/>
        <w:rPr>
          <w:sz w:val="22"/>
          <w:szCs w:val="20"/>
          <w:lang w:eastAsia="ru-RU"/>
        </w:rPr>
      </w:pPr>
      <w:r w:rsidRPr="006E58EC">
        <w:rPr>
          <w:sz w:val="22"/>
          <w:szCs w:val="20"/>
          <w:lang w:eastAsia="ru-RU"/>
        </w:rPr>
        <w:t>&lt;</w:t>
      </w:r>
      <w:r>
        <w:rPr>
          <w:sz w:val="22"/>
          <w:szCs w:val="20"/>
          <w:lang w:eastAsia="ru-RU"/>
        </w:rPr>
        <w:t>Проблема</w:t>
      </w:r>
      <w:r w:rsidRPr="006E58EC">
        <w:rPr>
          <w:sz w:val="22"/>
          <w:szCs w:val="20"/>
          <w:lang w:eastAsia="ru-RU"/>
        </w:rPr>
        <w:t xml:space="preserve">&gt; </w:t>
      </w:r>
      <w:r>
        <w:rPr>
          <w:sz w:val="22"/>
          <w:szCs w:val="20"/>
          <w:lang w:eastAsia="ru-RU"/>
        </w:rPr>
        <w:t>Он не знает, каким образо</w:t>
      </w:r>
      <w:r w:rsidR="00C22F14">
        <w:rPr>
          <w:sz w:val="22"/>
          <w:szCs w:val="20"/>
          <w:lang w:eastAsia="ru-RU"/>
        </w:rPr>
        <w:t>м можно договориться о брони помещения</w:t>
      </w:r>
      <w:r w:rsidR="00C22F14" w:rsidRPr="00C22F14">
        <w:rPr>
          <w:sz w:val="22"/>
          <w:szCs w:val="20"/>
          <w:lang w:eastAsia="ru-RU"/>
        </w:rPr>
        <w:t>;</w:t>
      </w:r>
    </w:p>
    <w:p w14:paraId="193A74FF" w14:textId="713BA45E" w:rsidR="00C22F14" w:rsidRDefault="00C22F14" w:rsidP="00C22F14">
      <w:pPr>
        <w:pStyle w:val="a4"/>
        <w:numPr>
          <w:ilvl w:val="1"/>
          <w:numId w:val="12"/>
        </w:numPr>
        <w:spacing w:line="360" w:lineRule="auto"/>
        <w:rPr>
          <w:sz w:val="22"/>
          <w:szCs w:val="20"/>
          <w:lang w:eastAsia="ru-RU"/>
        </w:rPr>
      </w:pPr>
      <w:r>
        <w:rPr>
          <w:sz w:val="22"/>
          <w:szCs w:val="20"/>
          <w:lang w:eastAsia="ru-RU"/>
        </w:rPr>
        <w:t xml:space="preserve">Он прямым или косвенным путём находит в интернете информацию о деятельности </w:t>
      </w:r>
      <w:proofErr w:type="spellStart"/>
      <w:r>
        <w:rPr>
          <w:sz w:val="22"/>
          <w:szCs w:val="20"/>
          <w:lang w:eastAsia="ru-RU"/>
        </w:rPr>
        <w:t>Студофиса</w:t>
      </w:r>
      <w:proofErr w:type="spellEnd"/>
      <w:r>
        <w:rPr>
          <w:sz w:val="22"/>
          <w:szCs w:val="20"/>
          <w:lang w:eastAsia="ru-RU"/>
        </w:rPr>
        <w:t xml:space="preserve"> и «Творческого цеха» и обращается по нужным контактам</w:t>
      </w:r>
      <w:r w:rsidRPr="00C22F14">
        <w:rPr>
          <w:sz w:val="22"/>
          <w:szCs w:val="20"/>
          <w:lang w:eastAsia="ru-RU"/>
        </w:rPr>
        <w:t>;</w:t>
      </w:r>
    </w:p>
    <w:p w14:paraId="0CB3A65A" w14:textId="450A82AB" w:rsidR="00C22F14" w:rsidRDefault="00C22F14" w:rsidP="00C22F14">
      <w:pPr>
        <w:pStyle w:val="a4"/>
        <w:numPr>
          <w:ilvl w:val="2"/>
          <w:numId w:val="12"/>
        </w:numPr>
        <w:spacing w:line="360" w:lineRule="auto"/>
        <w:rPr>
          <w:sz w:val="22"/>
          <w:szCs w:val="20"/>
          <w:lang w:eastAsia="ru-RU"/>
        </w:rPr>
      </w:pPr>
      <w:r>
        <w:rPr>
          <w:sz w:val="22"/>
          <w:szCs w:val="20"/>
          <w:lang w:eastAsia="ru-RU"/>
        </w:rPr>
        <w:t>Он договаривается с руководителем центра о брони помещения, обсудив все детали мероприятия;</w:t>
      </w:r>
    </w:p>
    <w:p w14:paraId="225341F0" w14:textId="74EBB152" w:rsidR="00C22F14" w:rsidRDefault="00C22F14" w:rsidP="00C22F14">
      <w:pPr>
        <w:pStyle w:val="a4"/>
        <w:numPr>
          <w:ilvl w:val="2"/>
          <w:numId w:val="12"/>
        </w:numPr>
        <w:spacing w:line="360" w:lineRule="auto"/>
        <w:rPr>
          <w:sz w:val="22"/>
          <w:szCs w:val="20"/>
          <w:lang w:eastAsia="ru-RU"/>
        </w:rPr>
      </w:pPr>
      <w:r>
        <w:rPr>
          <w:sz w:val="22"/>
          <w:szCs w:val="20"/>
          <w:lang w:eastAsia="ru-RU"/>
        </w:rPr>
        <w:lastRenderedPageBreak/>
        <w:t xml:space="preserve">Руководитель отказывает потенциальному арендатору по </w:t>
      </w:r>
      <w:r w:rsidR="00E27B72">
        <w:rPr>
          <w:sz w:val="22"/>
          <w:szCs w:val="20"/>
          <w:lang w:eastAsia="ru-RU"/>
        </w:rPr>
        <w:t>той или иной причине</w:t>
      </w:r>
      <w:r>
        <w:rPr>
          <w:sz w:val="22"/>
          <w:szCs w:val="20"/>
          <w:lang w:eastAsia="ru-RU"/>
        </w:rPr>
        <w:t>;</w:t>
      </w:r>
    </w:p>
    <w:p w14:paraId="263D5AAE" w14:textId="5F1A5A41" w:rsidR="00C22F14" w:rsidRDefault="00C22F14" w:rsidP="00C22F14">
      <w:pPr>
        <w:pStyle w:val="a4"/>
        <w:numPr>
          <w:ilvl w:val="1"/>
          <w:numId w:val="12"/>
        </w:numPr>
        <w:spacing w:line="360" w:lineRule="auto"/>
        <w:rPr>
          <w:sz w:val="22"/>
          <w:szCs w:val="20"/>
          <w:lang w:eastAsia="ru-RU"/>
        </w:rPr>
      </w:pPr>
      <w:r>
        <w:rPr>
          <w:sz w:val="22"/>
          <w:szCs w:val="20"/>
          <w:lang w:eastAsia="ru-RU"/>
        </w:rPr>
        <w:t>Арендатор знаком с людьми, обладающих полномочиями по организации творческой деятельности университета;</w:t>
      </w:r>
    </w:p>
    <w:p w14:paraId="52F7DDE1" w14:textId="64030CC3" w:rsidR="00C22F14" w:rsidRDefault="00C22F14" w:rsidP="00C22F14">
      <w:pPr>
        <w:pStyle w:val="a4"/>
        <w:numPr>
          <w:ilvl w:val="2"/>
          <w:numId w:val="12"/>
        </w:numPr>
        <w:spacing w:line="360" w:lineRule="auto"/>
        <w:rPr>
          <w:sz w:val="22"/>
          <w:szCs w:val="20"/>
          <w:lang w:eastAsia="ru-RU"/>
        </w:rPr>
      </w:pPr>
      <w:r>
        <w:rPr>
          <w:sz w:val="22"/>
          <w:szCs w:val="20"/>
          <w:lang w:eastAsia="ru-RU"/>
        </w:rPr>
        <w:t>Он договаривается через них о временной брони помещения, те при необходимости передают информацию руководителю центра</w:t>
      </w:r>
      <w:r w:rsidRPr="00C22F14">
        <w:rPr>
          <w:sz w:val="22"/>
          <w:szCs w:val="20"/>
          <w:lang w:eastAsia="ru-RU"/>
        </w:rPr>
        <w:t>;</w:t>
      </w:r>
    </w:p>
    <w:p w14:paraId="6D5BC311" w14:textId="10C894CE" w:rsidR="00536BDC" w:rsidRDefault="00C22F14" w:rsidP="00C22F14">
      <w:pPr>
        <w:pStyle w:val="a4"/>
        <w:numPr>
          <w:ilvl w:val="1"/>
          <w:numId w:val="12"/>
        </w:numPr>
        <w:spacing w:line="360" w:lineRule="auto"/>
        <w:rPr>
          <w:sz w:val="22"/>
          <w:szCs w:val="20"/>
          <w:lang w:eastAsia="ru-RU"/>
        </w:rPr>
      </w:pPr>
      <w:r>
        <w:rPr>
          <w:sz w:val="22"/>
          <w:szCs w:val="20"/>
          <w:lang w:eastAsia="ru-RU"/>
        </w:rPr>
        <w:t xml:space="preserve">Арендатор не знает, к кому обратиться, и отказывается от идеи, так как не уверен в возможности брони помещений </w:t>
      </w:r>
      <w:proofErr w:type="spellStart"/>
      <w:r>
        <w:rPr>
          <w:sz w:val="22"/>
          <w:szCs w:val="20"/>
          <w:lang w:eastAsia="ru-RU"/>
        </w:rPr>
        <w:t>СевГУ</w:t>
      </w:r>
      <w:proofErr w:type="spellEnd"/>
      <w:r w:rsidRPr="00C22F14">
        <w:rPr>
          <w:sz w:val="22"/>
          <w:szCs w:val="20"/>
          <w:lang w:eastAsia="ru-RU"/>
        </w:rPr>
        <w:t xml:space="preserve"> </w:t>
      </w:r>
      <w:r>
        <w:rPr>
          <w:sz w:val="22"/>
          <w:szCs w:val="20"/>
          <w:lang w:eastAsia="ru-RU"/>
        </w:rPr>
        <w:t>как таковой</w:t>
      </w:r>
      <w:r>
        <w:rPr>
          <w:sz w:val="22"/>
          <w:szCs w:val="20"/>
          <w:lang w:eastAsia="ru-RU"/>
        </w:rPr>
        <w:t>;</w:t>
      </w:r>
    </w:p>
    <w:p w14:paraId="1F8A160C" w14:textId="77777777" w:rsidR="00C22F14" w:rsidRPr="00C22F14" w:rsidRDefault="00C22F14" w:rsidP="00C22F14">
      <w:pPr>
        <w:spacing w:line="240" w:lineRule="auto"/>
        <w:ind w:left="1429" w:firstLine="0"/>
        <w:rPr>
          <w:sz w:val="2"/>
          <w:szCs w:val="2"/>
          <w:lang w:eastAsia="ru-RU"/>
        </w:rPr>
      </w:pPr>
    </w:p>
    <w:p w14:paraId="4E280351" w14:textId="77777777" w:rsidR="00AC09D0" w:rsidRPr="00AC09D0" w:rsidRDefault="00AC09D0" w:rsidP="00AC09D0">
      <w:pPr>
        <w:pStyle w:val="a4"/>
        <w:numPr>
          <w:ilvl w:val="0"/>
          <w:numId w:val="1"/>
        </w:numPr>
        <w:spacing w:before="120" w:line="360" w:lineRule="auto"/>
        <w:rPr>
          <w:sz w:val="22"/>
          <w:szCs w:val="20"/>
          <w:u w:val="single"/>
          <w:lang w:eastAsia="ru-RU"/>
        </w:rPr>
      </w:pPr>
      <w:r w:rsidRPr="00AC09D0">
        <w:rPr>
          <w:sz w:val="22"/>
          <w:szCs w:val="20"/>
          <w:u w:val="single"/>
          <w:lang w:eastAsia="ru-RU"/>
        </w:rPr>
        <w:t>Карта пожеланий и ограничений заказчика</w:t>
      </w:r>
    </w:p>
    <w:p w14:paraId="3F79D0EF" w14:textId="268C1C7E" w:rsidR="00AC09D0" w:rsidRDefault="00AC09D0" w:rsidP="0029514C">
      <w:pPr>
        <w:pStyle w:val="a4"/>
        <w:spacing w:line="360" w:lineRule="auto"/>
        <w:ind w:left="0" w:firstLine="720"/>
        <w:rPr>
          <w:sz w:val="22"/>
          <w:szCs w:val="20"/>
          <w:lang w:eastAsia="ru-RU"/>
        </w:rPr>
      </w:pPr>
      <w:r w:rsidRPr="00AC09D0">
        <w:rPr>
          <w:sz w:val="22"/>
          <w:szCs w:val="20"/>
          <w:lang w:eastAsia="ru-RU"/>
        </w:rPr>
        <w:t>По итогам общения с заказчиком</w:t>
      </w:r>
      <w:r w:rsidR="009A6E66">
        <w:rPr>
          <w:sz w:val="22"/>
          <w:szCs w:val="20"/>
          <w:lang w:eastAsia="ru-RU"/>
        </w:rPr>
        <w:t xml:space="preserve"> (директор центра «Творческий цех»)</w:t>
      </w:r>
      <w:r w:rsidRPr="00AC09D0">
        <w:rPr>
          <w:sz w:val="22"/>
          <w:szCs w:val="20"/>
          <w:lang w:eastAsia="ru-RU"/>
        </w:rPr>
        <w:t xml:space="preserve"> </w:t>
      </w:r>
      <w:r>
        <w:rPr>
          <w:sz w:val="22"/>
          <w:szCs w:val="20"/>
          <w:lang w:eastAsia="ru-RU"/>
        </w:rPr>
        <w:t>были зафиксированы</w:t>
      </w:r>
      <w:r w:rsidRPr="00AC09D0">
        <w:rPr>
          <w:sz w:val="22"/>
          <w:szCs w:val="20"/>
          <w:lang w:eastAsia="ru-RU"/>
        </w:rPr>
        <w:t xml:space="preserve"> </w:t>
      </w:r>
      <w:r w:rsidR="00E51371">
        <w:rPr>
          <w:sz w:val="22"/>
          <w:szCs w:val="20"/>
          <w:lang w:eastAsia="ru-RU"/>
        </w:rPr>
        <w:t>е</w:t>
      </w:r>
      <w:r w:rsidR="009A6E66">
        <w:rPr>
          <w:sz w:val="22"/>
          <w:szCs w:val="20"/>
          <w:lang w:eastAsia="ru-RU"/>
        </w:rPr>
        <w:t>ё</w:t>
      </w:r>
      <w:r w:rsidR="00E51371">
        <w:rPr>
          <w:sz w:val="22"/>
          <w:szCs w:val="20"/>
          <w:lang w:eastAsia="ru-RU"/>
        </w:rPr>
        <w:t xml:space="preserve"> </w:t>
      </w:r>
      <w:r w:rsidRPr="00AC09D0">
        <w:rPr>
          <w:sz w:val="22"/>
          <w:szCs w:val="20"/>
          <w:lang w:eastAsia="ru-RU"/>
        </w:rPr>
        <w:t>ответы</w:t>
      </w:r>
      <w:r w:rsidR="009A6E66">
        <w:rPr>
          <w:sz w:val="22"/>
          <w:szCs w:val="20"/>
          <w:lang w:eastAsia="ru-RU"/>
        </w:rPr>
        <w:t>:</w:t>
      </w:r>
    </w:p>
    <w:p w14:paraId="22F0D5DB" w14:textId="7EA615DE" w:rsidR="0029514C" w:rsidRPr="0029514C" w:rsidRDefault="0029514C" w:rsidP="0029514C">
      <w:pPr>
        <w:pStyle w:val="a4"/>
        <w:numPr>
          <w:ilvl w:val="0"/>
          <w:numId w:val="11"/>
        </w:numPr>
        <w:spacing w:line="360" w:lineRule="auto"/>
        <w:ind w:left="1134" w:hanging="425"/>
        <w:rPr>
          <w:sz w:val="22"/>
          <w:szCs w:val="20"/>
          <w:lang w:eastAsia="ru-RU"/>
        </w:rPr>
      </w:pPr>
      <w:r w:rsidRPr="0029514C">
        <w:rPr>
          <w:sz w:val="22"/>
          <w:szCs w:val="20"/>
          <w:lang w:eastAsia="ru-RU"/>
        </w:rPr>
        <w:t xml:space="preserve">В чём суть деятельности «Творческого цеха» </w:t>
      </w:r>
      <w:proofErr w:type="spellStart"/>
      <w:r w:rsidRPr="0029514C">
        <w:rPr>
          <w:sz w:val="22"/>
          <w:szCs w:val="20"/>
          <w:lang w:eastAsia="ru-RU"/>
        </w:rPr>
        <w:t>СевГУ</w:t>
      </w:r>
      <w:proofErr w:type="spellEnd"/>
      <w:r w:rsidRPr="0029514C">
        <w:rPr>
          <w:sz w:val="22"/>
          <w:szCs w:val="20"/>
          <w:lang w:eastAsia="ru-RU"/>
        </w:rPr>
        <w:t>?</w:t>
      </w:r>
    </w:p>
    <w:p w14:paraId="51CAF000" w14:textId="32F5B924" w:rsidR="0029514C" w:rsidRDefault="0029514C" w:rsidP="0029514C">
      <w:pPr>
        <w:pStyle w:val="a4"/>
        <w:spacing w:line="360" w:lineRule="auto"/>
        <w:ind w:left="0" w:firstLine="720"/>
        <w:rPr>
          <w:sz w:val="22"/>
          <w:szCs w:val="20"/>
          <w:lang w:eastAsia="ru-RU"/>
        </w:rPr>
      </w:pPr>
      <w:r w:rsidRPr="0029514C">
        <w:rPr>
          <w:sz w:val="22"/>
          <w:szCs w:val="20"/>
          <w:u w:val="single"/>
          <w:lang w:eastAsia="ru-RU"/>
        </w:rPr>
        <w:t>Ответ</w:t>
      </w:r>
      <w:r w:rsidRPr="0029514C">
        <w:rPr>
          <w:sz w:val="22"/>
          <w:szCs w:val="20"/>
          <w:lang w:eastAsia="ru-RU"/>
        </w:rPr>
        <w:t xml:space="preserve">: «Творческий Цех» </w:t>
      </w:r>
      <w:r>
        <w:rPr>
          <w:sz w:val="22"/>
          <w:szCs w:val="20"/>
          <w:lang w:eastAsia="ru-RU"/>
        </w:rPr>
        <w:sym w:font="Symbol" w:char="F02D"/>
      </w:r>
      <w:r w:rsidRPr="0029514C">
        <w:rPr>
          <w:sz w:val="22"/>
          <w:szCs w:val="20"/>
          <w:lang w:eastAsia="ru-RU"/>
        </w:rPr>
        <w:t xml:space="preserve"> это площадка для реализации творческого потенциала </w:t>
      </w:r>
      <w:proofErr w:type="spellStart"/>
      <w:r w:rsidRPr="0029514C">
        <w:rPr>
          <w:sz w:val="22"/>
          <w:szCs w:val="20"/>
          <w:lang w:eastAsia="ru-RU"/>
        </w:rPr>
        <w:t>СевГУ</w:t>
      </w:r>
      <w:proofErr w:type="spellEnd"/>
      <w:r w:rsidRPr="0029514C">
        <w:rPr>
          <w:sz w:val="22"/>
          <w:szCs w:val="20"/>
          <w:lang w:eastAsia="ru-RU"/>
        </w:rPr>
        <w:t xml:space="preserve"> в различных направлениях. Объединяет хореографические и вокальные коллективы, театральные студии, КВН, концерты, региональные и всероссийские конкурсы и фестивали.</w:t>
      </w:r>
    </w:p>
    <w:p w14:paraId="3BA71842" w14:textId="77777777" w:rsidR="0029514C" w:rsidRDefault="007E38C6" w:rsidP="0029514C">
      <w:pPr>
        <w:pStyle w:val="a4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sz w:val="22"/>
          <w:szCs w:val="20"/>
          <w:lang w:eastAsia="ru-RU"/>
        </w:rPr>
      </w:pPr>
      <w:r>
        <w:rPr>
          <w:sz w:val="22"/>
          <w:szCs w:val="20"/>
          <w:lang w:eastAsia="ru-RU"/>
        </w:rPr>
        <w:t>На какое время можно арендовать помещения? Длительность аренды привязана к расписанию пар или не фиксирована?</w:t>
      </w:r>
    </w:p>
    <w:p w14:paraId="0DDC9C00" w14:textId="460F7CD2" w:rsidR="0029514C" w:rsidRPr="0029514C" w:rsidRDefault="00DD30B4" w:rsidP="0029514C">
      <w:pPr>
        <w:pStyle w:val="a4"/>
        <w:tabs>
          <w:tab w:val="left" w:pos="1134"/>
        </w:tabs>
        <w:spacing w:line="360" w:lineRule="auto"/>
        <w:ind w:left="0"/>
        <w:rPr>
          <w:sz w:val="22"/>
          <w:szCs w:val="20"/>
          <w:lang w:eastAsia="ru-RU"/>
        </w:rPr>
      </w:pPr>
      <w:r w:rsidRPr="0029514C">
        <w:rPr>
          <w:sz w:val="22"/>
          <w:szCs w:val="20"/>
          <w:u w:val="single"/>
          <w:lang w:eastAsia="ru-RU"/>
        </w:rPr>
        <w:t>Ответ</w:t>
      </w:r>
      <w:r w:rsidRPr="0029514C">
        <w:rPr>
          <w:sz w:val="22"/>
          <w:szCs w:val="20"/>
          <w:lang w:eastAsia="ru-RU"/>
        </w:rPr>
        <w:t>: арендовать помещение можно в период 8:30-21:00 с пн. по пт. Время бронирования не привязано к парам.</w:t>
      </w:r>
    </w:p>
    <w:p w14:paraId="5686B718" w14:textId="0787E687" w:rsidR="0029514C" w:rsidRDefault="0029514C" w:rsidP="0029514C">
      <w:pPr>
        <w:pStyle w:val="a4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sz w:val="22"/>
          <w:szCs w:val="20"/>
          <w:lang w:eastAsia="ru-RU"/>
        </w:rPr>
      </w:pPr>
      <w:r>
        <w:rPr>
          <w:sz w:val="22"/>
          <w:szCs w:val="20"/>
          <w:lang w:eastAsia="ru-RU"/>
        </w:rPr>
        <w:t xml:space="preserve"> </w:t>
      </w:r>
      <w:r w:rsidRPr="0029514C">
        <w:rPr>
          <w:sz w:val="22"/>
          <w:szCs w:val="20"/>
          <w:lang w:eastAsia="ru-RU"/>
        </w:rPr>
        <w:t>Кем и для каких целей, предположительно, будут бронироваться помещения?</w:t>
      </w:r>
    </w:p>
    <w:p w14:paraId="3373BA67" w14:textId="00FA8BC5" w:rsidR="0029514C" w:rsidRDefault="0029514C" w:rsidP="0029514C">
      <w:pPr>
        <w:pStyle w:val="a4"/>
        <w:tabs>
          <w:tab w:val="left" w:pos="1134"/>
        </w:tabs>
        <w:spacing w:line="360" w:lineRule="auto"/>
        <w:ind w:left="0"/>
        <w:rPr>
          <w:sz w:val="22"/>
          <w:szCs w:val="20"/>
          <w:lang w:eastAsia="ru-RU"/>
        </w:rPr>
      </w:pPr>
      <w:r w:rsidRPr="00536BDC">
        <w:rPr>
          <w:sz w:val="22"/>
          <w:szCs w:val="20"/>
          <w:u w:val="single"/>
          <w:lang w:eastAsia="ru-RU"/>
        </w:rPr>
        <w:t>Ответ</w:t>
      </w:r>
      <w:r>
        <w:rPr>
          <w:sz w:val="22"/>
          <w:szCs w:val="20"/>
          <w:lang w:eastAsia="ru-RU"/>
        </w:rPr>
        <w:t xml:space="preserve">: </w:t>
      </w:r>
      <w:r w:rsidR="00536BDC">
        <w:rPr>
          <w:sz w:val="22"/>
          <w:szCs w:val="20"/>
          <w:lang w:eastAsia="ru-RU"/>
        </w:rPr>
        <w:t>о</w:t>
      </w:r>
      <w:r w:rsidR="00536BDC" w:rsidRPr="00536BDC">
        <w:rPr>
          <w:sz w:val="22"/>
          <w:szCs w:val="20"/>
          <w:lang w:eastAsia="ru-RU"/>
        </w:rPr>
        <w:t>бучающиеся или работники Университета могут бронировать помещени</w:t>
      </w:r>
      <w:r w:rsidR="00536BDC">
        <w:rPr>
          <w:sz w:val="22"/>
          <w:szCs w:val="20"/>
          <w:lang w:eastAsia="ru-RU"/>
        </w:rPr>
        <w:t>я</w:t>
      </w:r>
      <w:r w:rsidR="00536BDC" w:rsidRPr="00536BDC">
        <w:rPr>
          <w:sz w:val="22"/>
          <w:szCs w:val="20"/>
          <w:lang w:eastAsia="ru-RU"/>
        </w:rPr>
        <w:t xml:space="preserve"> для </w:t>
      </w:r>
      <w:r w:rsidR="00536BDC" w:rsidRPr="00536BDC">
        <w:rPr>
          <w:sz w:val="22"/>
          <w:szCs w:val="20"/>
          <w:lang w:eastAsia="ru-RU"/>
        </w:rPr>
        <w:br/>
        <w:t>проведения своих мероприятий.</w:t>
      </w:r>
    </w:p>
    <w:p w14:paraId="2D4F8E12" w14:textId="50152704" w:rsidR="007E38C6" w:rsidRDefault="007E38C6" w:rsidP="0029514C">
      <w:pPr>
        <w:pStyle w:val="a4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sz w:val="22"/>
          <w:szCs w:val="20"/>
          <w:lang w:eastAsia="ru-RU"/>
        </w:rPr>
      </w:pPr>
      <w:r>
        <w:rPr>
          <w:sz w:val="22"/>
          <w:szCs w:val="20"/>
          <w:lang w:eastAsia="ru-RU"/>
        </w:rPr>
        <w:t>Какие данные стоит отображать помимо названия и адреса помещения? Стоит ли отображать его фотографию, описание и т.д.?</w:t>
      </w:r>
    </w:p>
    <w:p w14:paraId="0F86FF06" w14:textId="30FBD3AC" w:rsidR="0027725A" w:rsidRPr="0027725A" w:rsidRDefault="00DD30B4" w:rsidP="0029514C">
      <w:pPr>
        <w:tabs>
          <w:tab w:val="left" w:pos="1134"/>
        </w:tabs>
        <w:spacing w:line="360" w:lineRule="auto"/>
        <w:rPr>
          <w:sz w:val="22"/>
          <w:szCs w:val="20"/>
          <w:lang w:eastAsia="ru-RU"/>
        </w:rPr>
      </w:pPr>
      <w:r w:rsidRPr="0029514C">
        <w:rPr>
          <w:sz w:val="22"/>
          <w:szCs w:val="20"/>
          <w:u w:val="single"/>
          <w:lang w:eastAsia="ru-RU"/>
        </w:rPr>
        <w:t>Ответ</w:t>
      </w:r>
      <w:r>
        <w:rPr>
          <w:sz w:val="22"/>
          <w:szCs w:val="20"/>
          <w:lang w:eastAsia="ru-RU"/>
        </w:rPr>
        <w:t>: необходимо разместить как фотографии помещения, так и его описательную часть.</w:t>
      </w:r>
    </w:p>
    <w:p w14:paraId="0371491E" w14:textId="509C8909" w:rsidR="007E38C6" w:rsidRDefault="0029514C" w:rsidP="0029514C">
      <w:pPr>
        <w:pStyle w:val="a4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sz w:val="22"/>
          <w:szCs w:val="20"/>
          <w:lang w:eastAsia="ru-RU"/>
        </w:rPr>
      </w:pPr>
      <w:r w:rsidRPr="0029514C">
        <w:rPr>
          <w:sz w:val="22"/>
          <w:szCs w:val="20"/>
          <w:lang w:eastAsia="ru-RU"/>
        </w:rPr>
        <w:t xml:space="preserve">Стоит ли привязывать приложение к единой системе авторизации </w:t>
      </w:r>
      <w:proofErr w:type="spellStart"/>
      <w:r w:rsidRPr="0029514C">
        <w:rPr>
          <w:sz w:val="22"/>
          <w:szCs w:val="20"/>
          <w:lang w:eastAsia="ru-RU"/>
        </w:rPr>
        <w:t>СевГУ</w:t>
      </w:r>
      <w:proofErr w:type="spellEnd"/>
      <w:r w:rsidRPr="0029514C">
        <w:rPr>
          <w:sz w:val="22"/>
          <w:szCs w:val="20"/>
          <w:lang w:eastAsia="ru-RU"/>
        </w:rPr>
        <w:t xml:space="preserve">, чтобы вход на сайт происходил через </w:t>
      </w:r>
      <w:proofErr w:type="spellStart"/>
      <w:r w:rsidR="008F509A">
        <w:rPr>
          <w:sz w:val="22"/>
          <w:szCs w:val="20"/>
          <w:lang w:val="en-US" w:eastAsia="ru-RU"/>
        </w:rPr>
        <w:t>moodle</w:t>
      </w:r>
      <w:proofErr w:type="spellEnd"/>
      <w:r w:rsidR="008F509A" w:rsidRPr="007E38C6">
        <w:rPr>
          <w:sz w:val="22"/>
          <w:szCs w:val="20"/>
          <w:lang w:eastAsia="ru-RU"/>
        </w:rPr>
        <w:t xml:space="preserve"> </w:t>
      </w:r>
      <w:proofErr w:type="spellStart"/>
      <w:r w:rsidR="008F509A">
        <w:rPr>
          <w:sz w:val="22"/>
          <w:szCs w:val="20"/>
          <w:lang w:eastAsia="ru-RU"/>
        </w:rPr>
        <w:t>СевГУ</w:t>
      </w:r>
      <w:proofErr w:type="spellEnd"/>
      <w:r w:rsidRPr="0029514C">
        <w:rPr>
          <w:sz w:val="22"/>
          <w:szCs w:val="20"/>
          <w:lang w:eastAsia="ru-RU"/>
        </w:rPr>
        <w:t>?</w:t>
      </w:r>
    </w:p>
    <w:p w14:paraId="53DFB2F5" w14:textId="77777777" w:rsidR="0029514C" w:rsidRPr="0029514C" w:rsidRDefault="00DD30B4" w:rsidP="0029514C">
      <w:pPr>
        <w:tabs>
          <w:tab w:val="left" w:pos="1134"/>
        </w:tabs>
        <w:spacing w:line="360" w:lineRule="auto"/>
        <w:rPr>
          <w:sz w:val="22"/>
          <w:szCs w:val="20"/>
          <w:lang w:eastAsia="ru-RU"/>
        </w:rPr>
      </w:pPr>
      <w:r w:rsidRPr="0029514C">
        <w:rPr>
          <w:sz w:val="22"/>
          <w:szCs w:val="20"/>
          <w:u w:val="single"/>
          <w:lang w:eastAsia="ru-RU"/>
        </w:rPr>
        <w:t>Ответ</w:t>
      </w:r>
      <w:r>
        <w:rPr>
          <w:sz w:val="22"/>
          <w:szCs w:val="20"/>
          <w:lang w:eastAsia="ru-RU"/>
        </w:rPr>
        <w:t xml:space="preserve">: авторизация администраторов должна происходить не через </w:t>
      </w:r>
      <w:proofErr w:type="spellStart"/>
      <w:r>
        <w:rPr>
          <w:sz w:val="22"/>
          <w:szCs w:val="20"/>
          <w:lang w:val="en-US" w:eastAsia="ru-RU"/>
        </w:rPr>
        <w:t>moodle</w:t>
      </w:r>
      <w:proofErr w:type="spellEnd"/>
      <w:r>
        <w:rPr>
          <w:sz w:val="22"/>
          <w:szCs w:val="20"/>
          <w:lang w:eastAsia="ru-RU"/>
        </w:rPr>
        <w:t>.</w:t>
      </w:r>
      <w:r w:rsidR="0029514C" w:rsidRPr="0029514C">
        <w:t xml:space="preserve"> </w:t>
      </w:r>
      <w:r w:rsidR="0029514C" w:rsidRPr="0029514C">
        <w:rPr>
          <w:sz w:val="22"/>
          <w:szCs w:val="20"/>
          <w:lang w:eastAsia="ru-RU"/>
        </w:rPr>
        <w:t>Я считаю, что в принципе через сайт не надо</w:t>
      </w:r>
      <w:r w:rsidR="0029514C" w:rsidRPr="0029514C">
        <w:rPr>
          <w:sz w:val="22"/>
          <w:szCs w:val="20"/>
          <w:lang w:eastAsia="ru-RU"/>
        </w:rPr>
        <w:t>.</w:t>
      </w:r>
    </w:p>
    <w:p w14:paraId="587B22AF" w14:textId="160834D6" w:rsidR="00D024DF" w:rsidRDefault="0029514C" w:rsidP="0029514C">
      <w:pPr>
        <w:pStyle w:val="a4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sz w:val="22"/>
          <w:szCs w:val="20"/>
          <w:lang w:eastAsia="ru-RU"/>
        </w:rPr>
      </w:pPr>
      <w:r w:rsidRPr="0029514C">
        <w:rPr>
          <w:sz w:val="22"/>
          <w:szCs w:val="20"/>
          <w:lang w:eastAsia="ru-RU"/>
        </w:rPr>
        <w:t>Кто отслеживает, в каком состоянии студенты оставили помещение</w:t>
      </w:r>
      <w:r w:rsidRPr="0029514C">
        <w:rPr>
          <w:sz w:val="22"/>
          <w:szCs w:val="20"/>
          <w:lang w:eastAsia="ru-RU"/>
        </w:rPr>
        <w:t xml:space="preserve"> </w:t>
      </w:r>
      <w:r w:rsidRPr="0029514C">
        <w:rPr>
          <w:sz w:val="22"/>
          <w:szCs w:val="20"/>
          <w:lang w:eastAsia="ru-RU"/>
        </w:rPr>
        <w:t>после себя, и какие за недобросовестное пользование залом могут последовать санкции?</w:t>
      </w:r>
    </w:p>
    <w:p w14:paraId="6792F33B" w14:textId="113B2500" w:rsidR="0029514C" w:rsidRPr="0029514C" w:rsidRDefault="0029514C" w:rsidP="0029514C">
      <w:pPr>
        <w:pStyle w:val="a4"/>
        <w:tabs>
          <w:tab w:val="left" w:pos="1134"/>
        </w:tabs>
        <w:spacing w:line="360" w:lineRule="auto"/>
        <w:ind w:left="0"/>
        <w:rPr>
          <w:sz w:val="22"/>
          <w:szCs w:val="20"/>
          <w:lang w:eastAsia="ru-RU"/>
        </w:rPr>
      </w:pPr>
      <w:r w:rsidRPr="0029514C">
        <w:rPr>
          <w:sz w:val="22"/>
          <w:szCs w:val="20"/>
          <w:u w:val="single"/>
          <w:lang w:eastAsia="ru-RU"/>
        </w:rPr>
        <w:t>Ответ</w:t>
      </w:r>
      <w:r>
        <w:rPr>
          <w:sz w:val="22"/>
          <w:szCs w:val="20"/>
          <w:lang w:eastAsia="ru-RU"/>
        </w:rPr>
        <w:t xml:space="preserve">: </w:t>
      </w:r>
      <w:r w:rsidR="002F69CD">
        <w:rPr>
          <w:sz w:val="22"/>
          <w:szCs w:val="20"/>
          <w:lang w:eastAsia="ru-RU"/>
        </w:rPr>
        <w:t>о</w:t>
      </w:r>
      <w:r w:rsidRPr="0029514C">
        <w:rPr>
          <w:sz w:val="22"/>
          <w:szCs w:val="20"/>
          <w:lang w:eastAsia="ru-RU"/>
        </w:rPr>
        <w:t>бучающиеся не находятся в помещени</w:t>
      </w:r>
      <w:r>
        <w:rPr>
          <w:sz w:val="22"/>
          <w:szCs w:val="20"/>
          <w:lang w:eastAsia="ru-RU"/>
        </w:rPr>
        <w:t>и</w:t>
      </w:r>
      <w:r w:rsidRPr="0029514C">
        <w:rPr>
          <w:sz w:val="22"/>
          <w:szCs w:val="20"/>
          <w:lang w:eastAsia="ru-RU"/>
        </w:rPr>
        <w:t xml:space="preserve"> без сотрудника. До проведения</w:t>
      </w:r>
      <w:r>
        <w:rPr>
          <w:sz w:val="22"/>
          <w:szCs w:val="20"/>
          <w:lang w:eastAsia="ru-RU"/>
        </w:rPr>
        <w:t xml:space="preserve"> </w:t>
      </w:r>
      <w:r w:rsidRPr="0029514C">
        <w:rPr>
          <w:sz w:val="22"/>
          <w:szCs w:val="20"/>
          <w:lang w:eastAsia="ru-RU"/>
        </w:rPr>
        <w:t>мероприятия проводится инструктаж, а после при</w:t>
      </w:r>
      <w:r>
        <w:rPr>
          <w:sz w:val="22"/>
          <w:szCs w:val="20"/>
          <w:lang w:eastAsia="ru-RU"/>
        </w:rPr>
        <w:t>ё</w:t>
      </w:r>
      <w:r w:rsidRPr="0029514C">
        <w:rPr>
          <w:sz w:val="22"/>
          <w:szCs w:val="20"/>
          <w:lang w:eastAsia="ru-RU"/>
        </w:rPr>
        <w:t>м помещения. Санкций</w:t>
      </w:r>
      <w:r>
        <w:rPr>
          <w:sz w:val="22"/>
          <w:szCs w:val="20"/>
          <w:lang w:eastAsia="ru-RU"/>
        </w:rPr>
        <w:t xml:space="preserve"> </w:t>
      </w:r>
      <w:r w:rsidRPr="0029514C">
        <w:rPr>
          <w:sz w:val="22"/>
          <w:szCs w:val="20"/>
          <w:lang w:eastAsia="ru-RU"/>
        </w:rPr>
        <w:t>административных</w:t>
      </w:r>
      <w:r>
        <w:rPr>
          <w:sz w:val="22"/>
          <w:szCs w:val="20"/>
          <w:lang w:eastAsia="ru-RU"/>
        </w:rPr>
        <w:t xml:space="preserve"> </w:t>
      </w:r>
      <w:r>
        <w:rPr>
          <w:sz w:val="22"/>
          <w:szCs w:val="20"/>
          <w:lang w:eastAsia="ru-RU"/>
        </w:rPr>
        <w:sym w:font="Symbol" w:char="F02D"/>
      </w:r>
      <w:r w:rsidRPr="0029514C">
        <w:rPr>
          <w:sz w:val="22"/>
          <w:szCs w:val="20"/>
          <w:lang w:eastAsia="ru-RU"/>
        </w:rPr>
        <w:t xml:space="preserve"> нет как таковых. Да, они не получат помещение больше в</w:t>
      </w:r>
      <w:r>
        <w:rPr>
          <w:sz w:val="22"/>
          <w:szCs w:val="20"/>
          <w:lang w:eastAsia="ru-RU"/>
        </w:rPr>
        <w:t xml:space="preserve"> </w:t>
      </w:r>
      <w:r w:rsidRPr="0029514C">
        <w:rPr>
          <w:sz w:val="22"/>
          <w:szCs w:val="20"/>
          <w:lang w:eastAsia="ru-RU"/>
        </w:rPr>
        <w:t>сво</w:t>
      </w:r>
      <w:r>
        <w:rPr>
          <w:sz w:val="22"/>
          <w:szCs w:val="20"/>
          <w:lang w:eastAsia="ru-RU"/>
        </w:rPr>
        <w:t>ё</w:t>
      </w:r>
      <w:r w:rsidRPr="0029514C">
        <w:rPr>
          <w:sz w:val="22"/>
          <w:szCs w:val="20"/>
          <w:lang w:eastAsia="ru-RU"/>
        </w:rPr>
        <w:t xml:space="preserve"> пользование, но в принципе и натворить больше ничего не </w:t>
      </w:r>
      <w:r>
        <w:rPr>
          <w:sz w:val="22"/>
          <w:szCs w:val="20"/>
          <w:lang w:eastAsia="ru-RU"/>
        </w:rPr>
        <w:t>с</w:t>
      </w:r>
      <w:r w:rsidRPr="0029514C">
        <w:rPr>
          <w:sz w:val="22"/>
          <w:szCs w:val="20"/>
          <w:lang w:eastAsia="ru-RU"/>
        </w:rPr>
        <w:t>могут)</w:t>
      </w:r>
    </w:p>
    <w:p w14:paraId="417F37B9" w14:textId="68740B5B" w:rsidR="0029514C" w:rsidRDefault="00536BDC" w:rsidP="0029514C">
      <w:pPr>
        <w:pStyle w:val="a4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sz w:val="22"/>
          <w:szCs w:val="20"/>
          <w:lang w:eastAsia="ru-RU"/>
        </w:rPr>
      </w:pPr>
      <w:r w:rsidRPr="00536BDC">
        <w:rPr>
          <w:sz w:val="22"/>
          <w:szCs w:val="20"/>
          <w:lang w:eastAsia="ru-RU"/>
        </w:rPr>
        <w:t>Пользователь должен иметь возможность запрашивать бронь на любой</w:t>
      </w:r>
      <w:r>
        <w:rPr>
          <w:sz w:val="22"/>
          <w:szCs w:val="20"/>
          <w:lang w:eastAsia="ru-RU"/>
        </w:rPr>
        <w:t xml:space="preserve"> </w:t>
      </w:r>
      <w:r w:rsidRPr="00536BDC">
        <w:rPr>
          <w:sz w:val="22"/>
          <w:szCs w:val="20"/>
          <w:lang w:eastAsia="ru-RU"/>
        </w:rPr>
        <w:t>день календаря, или же стоит ввести ограничения (например, бронь доступна только на неделю вперёд)?</w:t>
      </w:r>
    </w:p>
    <w:p w14:paraId="4C571454" w14:textId="1F0662DF" w:rsidR="00536BDC" w:rsidRDefault="00536BDC" w:rsidP="00536BDC">
      <w:pPr>
        <w:pStyle w:val="a4"/>
        <w:tabs>
          <w:tab w:val="left" w:pos="1134"/>
        </w:tabs>
        <w:spacing w:line="360" w:lineRule="auto"/>
        <w:ind w:left="0"/>
        <w:rPr>
          <w:sz w:val="22"/>
          <w:szCs w:val="20"/>
          <w:lang w:eastAsia="ru-RU"/>
        </w:rPr>
      </w:pPr>
      <w:r w:rsidRPr="00536BDC">
        <w:rPr>
          <w:sz w:val="22"/>
          <w:szCs w:val="20"/>
          <w:u w:val="single"/>
          <w:lang w:eastAsia="ru-RU"/>
        </w:rPr>
        <w:lastRenderedPageBreak/>
        <w:t>Ответ</w:t>
      </w:r>
      <w:r>
        <w:rPr>
          <w:sz w:val="22"/>
          <w:szCs w:val="20"/>
          <w:lang w:eastAsia="ru-RU"/>
        </w:rPr>
        <w:t xml:space="preserve">: </w:t>
      </w:r>
      <w:r w:rsidR="002F69CD">
        <w:rPr>
          <w:sz w:val="22"/>
          <w:szCs w:val="20"/>
          <w:lang w:eastAsia="ru-RU"/>
        </w:rPr>
        <w:t>б</w:t>
      </w:r>
      <w:r w:rsidR="002F69CD" w:rsidRPr="002F69CD">
        <w:rPr>
          <w:sz w:val="22"/>
          <w:szCs w:val="20"/>
          <w:lang w:eastAsia="ru-RU"/>
        </w:rPr>
        <w:t xml:space="preserve">ронь возможна за два дня до мероприятия, если есть свободные даты и </w:t>
      </w:r>
      <w:r w:rsidR="002F69CD" w:rsidRPr="002F69CD">
        <w:rPr>
          <w:sz w:val="22"/>
          <w:szCs w:val="20"/>
          <w:lang w:eastAsia="ru-RU"/>
        </w:rPr>
        <w:br/>
        <w:t>время. Также мы работаем с 8.30 до 21.00, с пн</w:t>
      </w:r>
      <w:r w:rsidR="002F69CD">
        <w:rPr>
          <w:sz w:val="22"/>
          <w:szCs w:val="20"/>
          <w:lang w:eastAsia="ru-RU"/>
        </w:rPr>
        <w:t>.</w:t>
      </w:r>
      <w:r w:rsidR="002F69CD" w:rsidRPr="002F69CD">
        <w:rPr>
          <w:sz w:val="22"/>
          <w:szCs w:val="20"/>
          <w:lang w:eastAsia="ru-RU"/>
        </w:rPr>
        <w:t xml:space="preserve"> по пт</w:t>
      </w:r>
      <w:r w:rsidR="002F69CD">
        <w:rPr>
          <w:sz w:val="22"/>
          <w:szCs w:val="20"/>
          <w:lang w:eastAsia="ru-RU"/>
        </w:rPr>
        <w:t>.</w:t>
      </w:r>
    </w:p>
    <w:p w14:paraId="0650AC33" w14:textId="72BFAA81" w:rsidR="00536BDC" w:rsidRDefault="00536BDC" w:rsidP="0029514C">
      <w:pPr>
        <w:pStyle w:val="a4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sz w:val="22"/>
          <w:szCs w:val="20"/>
          <w:lang w:eastAsia="ru-RU"/>
        </w:rPr>
      </w:pPr>
      <w:r w:rsidRPr="00536BDC">
        <w:rPr>
          <w:sz w:val="22"/>
          <w:szCs w:val="20"/>
          <w:lang w:eastAsia="ru-RU"/>
        </w:rPr>
        <w:t>Бронирование происходит на имя и под ответственность одного человека?</w:t>
      </w:r>
    </w:p>
    <w:p w14:paraId="27C2B547" w14:textId="65B5BED3" w:rsidR="00536BDC" w:rsidRDefault="00536BDC" w:rsidP="00536BDC">
      <w:pPr>
        <w:pStyle w:val="a4"/>
        <w:tabs>
          <w:tab w:val="left" w:pos="1134"/>
        </w:tabs>
        <w:spacing w:line="360" w:lineRule="auto"/>
        <w:ind w:left="0"/>
        <w:rPr>
          <w:sz w:val="22"/>
          <w:szCs w:val="20"/>
          <w:lang w:eastAsia="ru-RU"/>
        </w:rPr>
      </w:pPr>
      <w:r w:rsidRPr="00536BDC">
        <w:rPr>
          <w:sz w:val="22"/>
          <w:szCs w:val="20"/>
          <w:u w:val="single"/>
          <w:lang w:eastAsia="ru-RU"/>
        </w:rPr>
        <w:t>Ответ</w:t>
      </w:r>
      <w:r>
        <w:rPr>
          <w:sz w:val="22"/>
          <w:szCs w:val="20"/>
          <w:lang w:eastAsia="ru-RU"/>
        </w:rPr>
        <w:t xml:space="preserve">: </w:t>
      </w:r>
      <w:r w:rsidR="002F69CD">
        <w:rPr>
          <w:sz w:val="22"/>
          <w:szCs w:val="20"/>
          <w:lang w:eastAsia="ru-RU"/>
        </w:rPr>
        <w:t>б</w:t>
      </w:r>
      <w:r w:rsidRPr="00536BDC">
        <w:rPr>
          <w:sz w:val="22"/>
          <w:szCs w:val="20"/>
          <w:lang w:eastAsia="ru-RU"/>
        </w:rPr>
        <w:t>ронирование проходит на имя</w:t>
      </w:r>
      <w:r w:rsidR="002F69CD">
        <w:rPr>
          <w:sz w:val="22"/>
          <w:szCs w:val="20"/>
          <w:lang w:eastAsia="ru-RU"/>
        </w:rPr>
        <w:t xml:space="preserve"> конкретного человека.</w:t>
      </w:r>
    </w:p>
    <w:p w14:paraId="31A9F614" w14:textId="7298C8FA" w:rsidR="00536BDC" w:rsidRDefault="00536BDC" w:rsidP="0029514C">
      <w:pPr>
        <w:pStyle w:val="a4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sz w:val="22"/>
          <w:szCs w:val="20"/>
          <w:lang w:eastAsia="ru-RU"/>
        </w:rPr>
      </w:pPr>
      <w:r w:rsidRPr="00536BDC">
        <w:rPr>
          <w:sz w:val="22"/>
          <w:szCs w:val="20"/>
          <w:lang w:eastAsia="ru-RU"/>
        </w:rPr>
        <w:t>Стоит ли дать возможность создания мероприятий (броней), которые будут видны другим пользователям и на которые они тоже могут записаться?</w:t>
      </w:r>
    </w:p>
    <w:p w14:paraId="705D4952" w14:textId="60FA39FE" w:rsidR="00D024DF" w:rsidRPr="00502C67" w:rsidRDefault="00536BDC" w:rsidP="00502C67">
      <w:pPr>
        <w:pStyle w:val="a4"/>
        <w:tabs>
          <w:tab w:val="left" w:pos="1134"/>
        </w:tabs>
        <w:spacing w:line="360" w:lineRule="auto"/>
        <w:ind w:left="0"/>
        <w:rPr>
          <w:sz w:val="22"/>
          <w:szCs w:val="20"/>
          <w:lang w:eastAsia="ru-RU"/>
        </w:rPr>
      </w:pPr>
      <w:r w:rsidRPr="00536BDC">
        <w:rPr>
          <w:sz w:val="22"/>
          <w:szCs w:val="20"/>
          <w:u w:val="single"/>
          <w:lang w:eastAsia="ru-RU"/>
        </w:rPr>
        <w:t>Ответ</w:t>
      </w:r>
      <w:r>
        <w:rPr>
          <w:sz w:val="22"/>
          <w:szCs w:val="20"/>
          <w:lang w:eastAsia="ru-RU"/>
        </w:rPr>
        <w:t>: е</w:t>
      </w:r>
      <w:r w:rsidRPr="00536BDC">
        <w:rPr>
          <w:sz w:val="22"/>
          <w:szCs w:val="20"/>
          <w:lang w:eastAsia="ru-RU"/>
        </w:rPr>
        <w:t>сли такое возможно и мероприятие является открытым, то да</w:t>
      </w:r>
      <w:r>
        <w:rPr>
          <w:sz w:val="22"/>
          <w:szCs w:val="20"/>
          <w:lang w:eastAsia="ru-RU"/>
        </w:rPr>
        <w:t>.</w:t>
      </w:r>
    </w:p>
    <w:sectPr w:rsidR="00D024DF" w:rsidRPr="00502C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92ED8"/>
    <w:multiLevelType w:val="hybridMultilevel"/>
    <w:tmpl w:val="9F7A72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113497A"/>
    <w:multiLevelType w:val="hybridMultilevel"/>
    <w:tmpl w:val="3A1E15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4CF4C0E"/>
    <w:multiLevelType w:val="hybridMultilevel"/>
    <w:tmpl w:val="3F38CFC0"/>
    <w:lvl w:ilvl="0" w:tplc="F286C07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AAF44D9"/>
    <w:multiLevelType w:val="hybridMultilevel"/>
    <w:tmpl w:val="2298718A"/>
    <w:lvl w:ilvl="0" w:tplc="F1A032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D210BB1"/>
    <w:multiLevelType w:val="hybridMultilevel"/>
    <w:tmpl w:val="9D9E4D64"/>
    <w:lvl w:ilvl="0" w:tplc="DD385086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5" w15:restartNumberingAfterBreak="0">
    <w:nsid w:val="3354484A"/>
    <w:multiLevelType w:val="hybridMultilevel"/>
    <w:tmpl w:val="969C64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4B4301"/>
    <w:multiLevelType w:val="multilevel"/>
    <w:tmpl w:val="C6844B6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03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088" w:hanging="1800"/>
      </w:pPr>
      <w:rPr>
        <w:rFonts w:hint="default"/>
      </w:rPr>
    </w:lvl>
  </w:abstractNum>
  <w:abstractNum w:abstractNumId="7" w15:restartNumberingAfterBreak="0">
    <w:nsid w:val="46672BC1"/>
    <w:multiLevelType w:val="hybridMultilevel"/>
    <w:tmpl w:val="804E94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F31123"/>
    <w:multiLevelType w:val="hybridMultilevel"/>
    <w:tmpl w:val="6D5CFFF0"/>
    <w:lvl w:ilvl="0" w:tplc="5EDC7C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0BD0C3E"/>
    <w:multiLevelType w:val="hybridMultilevel"/>
    <w:tmpl w:val="5DCEFBE2"/>
    <w:lvl w:ilvl="0" w:tplc="6A6C346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2966140"/>
    <w:multiLevelType w:val="hybridMultilevel"/>
    <w:tmpl w:val="5B5AE9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B5E4D81"/>
    <w:multiLevelType w:val="hybridMultilevel"/>
    <w:tmpl w:val="0C30D900"/>
    <w:lvl w:ilvl="0" w:tplc="DD385086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3307561">
    <w:abstractNumId w:val="7"/>
  </w:num>
  <w:num w:numId="2" w16cid:durableId="104618948">
    <w:abstractNumId w:val="6"/>
  </w:num>
  <w:num w:numId="3" w16cid:durableId="326980906">
    <w:abstractNumId w:val="10"/>
  </w:num>
  <w:num w:numId="4" w16cid:durableId="1552763642">
    <w:abstractNumId w:val="1"/>
  </w:num>
  <w:num w:numId="5" w16cid:durableId="1414625157">
    <w:abstractNumId w:val="4"/>
  </w:num>
  <w:num w:numId="6" w16cid:durableId="1666978185">
    <w:abstractNumId w:val="11"/>
  </w:num>
  <w:num w:numId="7" w16cid:durableId="898320588">
    <w:abstractNumId w:val="3"/>
  </w:num>
  <w:num w:numId="8" w16cid:durableId="2113359731">
    <w:abstractNumId w:val="5"/>
  </w:num>
  <w:num w:numId="9" w16cid:durableId="151340050">
    <w:abstractNumId w:val="8"/>
  </w:num>
  <w:num w:numId="10" w16cid:durableId="1511481311">
    <w:abstractNumId w:val="9"/>
  </w:num>
  <w:num w:numId="11" w16cid:durableId="837622435">
    <w:abstractNumId w:val="0"/>
  </w:num>
  <w:num w:numId="12" w16cid:durableId="1070811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4EC"/>
    <w:rsid w:val="00010C1B"/>
    <w:rsid w:val="00077751"/>
    <w:rsid w:val="000D2CB1"/>
    <w:rsid w:val="001476E3"/>
    <w:rsid w:val="00151599"/>
    <w:rsid w:val="00154693"/>
    <w:rsid w:val="001877C0"/>
    <w:rsid w:val="0019359E"/>
    <w:rsid w:val="001C7280"/>
    <w:rsid w:val="001F5613"/>
    <w:rsid w:val="002429BB"/>
    <w:rsid w:val="00270645"/>
    <w:rsid w:val="0027725A"/>
    <w:rsid w:val="0029514C"/>
    <w:rsid w:val="002A7340"/>
    <w:rsid w:val="002F69CD"/>
    <w:rsid w:val="003278ED"/>
    <w:rsid w:val="003D1851"/>
    <w:rsid w:val="003F072E"/>
    <w:rsid w:val="004137AB"/>
    <w:rsid w:val="00416F00"/>
    <w:rsid w:val="00444F8B"/>
    <w:rsid w:val="004741BF"/>
    <w:rsid w:val="004D1997"/>
    <w:rsid w:val="00502C67"/>
    <w:rsid w:val="005223BA"/>
    <w:rsid w:val="00530667"/>
    <w:rsid w:val="005338C6"/>
    <w:rsid w:val="00536BDC"/>
    <w:rsid w:val="005373B6"/>
    <w:rsid w:val="005677A8"/>
    <w:rsid w:val="00573F5B"/>
    <w:rsid w:val="005A2F38"/>
    <w:rsid w:val="005D086D"/>
    <w:rsid w:val="006544B5"/>
    <w:rsid w:val="00672983"/>
    <w:rsid w:val="006C2DFA"/>
    <w:rsid w:val="006E58EC"/>
    <w:rsid w:val="00780AAB"/>
    <w:rsid w:val="007E1DF7"/>
    <w:rsid w:val="007E38C6"/>
    <w:rsid w:val="008B5F28"/>
    <w:rsid w:val="008E6E19"/>
    <w:rsid w:val="008F509A"/>
    <w:rsid w:val="008F6554"/>
    <w:rsid w:val="00933E91"/>
    <w:rsid w:val="00941A5A"/>
    <w:rsid w:val="009A6E66"/>
    <w:rsid w:val="009D7451"/>
    <w:rsid w:val="009D7873"/>
    <w:rsid w:val="00A05051"/>
    <w:rsid w:val="00A644EC"/>
    <w:rsid w:val="00A7709B"/>
    <w:rsid w:val="00AB2B1E"/>
    <w:rsid w:val="00AC09D0"/>
    <w:rsid w:val="00B14F58"/>
    <w:rsid w:val="00B612E3"/>
    <w:rsid w:val="00BA07D1"/>
    <w:rsid w:val="00BE0CCA"/>
    <w:rsid w:val="00BF65A3"/>
    <w:rsid w:val="00C14834"/>
    <w:rsid w:val="00C22F14"/>
    <w:rsid w:val="00C55E3F"/>
    <w:rsid w:val="00CB1D44"/>
    <w:rsid w:val="00D01E6A"/>
    <w:rsid w:val="00D024DF"/>
    <w:rsid w:val="00D225CF"/>
    <w:rsid w:val="00D41B8F"/>
    <w:rsid w:val="00DA4946"/>
    <w:rsid w:val="00DA7CE0"/>
    <w:rsid w:val="00DC2ADF"/>
    <w:rsid w:val="00DD30B4"/>
    <w:rsid w:val="00E24F3A"/>
    <w:rsid w:val="00E27B72"/>
    <w:rsid w:val="00E51371"/>
    <w:rsid w:val="00E77993"/>
    <w:rsid w:val="00EA0782"/>
    <w:rsid w:val="00EC0246"/>
    <w:rsid w:val="00F13BDE"/>
    <w:rsid w:val="00F26772"/>
    <w:rsid w:val="00F64F94"/>
    <w:rsid w:val="00FA26FF"/>
    <w:rsid w:val="00FD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27C0C"/>
  <w15:chartTrackingRefBased/>
  <w15:docId w15:val="{36D93C78-012B-45D1-812A-3B1D14A34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F38"/>
    <w:pPr>
      <w:spacing w:after="0" w:line="276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ограмма"/>
    <w:basedOn w:val="a4"/>
    <w:link w:val="a5"/>
    <w:qFormat/>
    <w:rsid w:val="00780AAB"/>
    <w:pPr>
      <w:spacing w:before="120" w:after="120" w:line="240" w:lineRule="atLeast"/>
      <w:ind w:left="-567"/>
    </w:pPr>
    <w:rPr>
      <w:rFonts w:ascii="Cambria" w:hAnsi="Cambria" w:cs="Times New Roman"/>
      <w:bCs/>
      <w:sz w:val="20"/>
      <w:szCs w:val="24"/>
    </w:rPr>
  </w:style>
  <w:style w:type="character" w:customStyle="1" w:styleId="a5">
    <w:name w:val="программа Знак"/>
    <w:basedOn w:val="a0"/>
    <w:link w:val="a3"/>
    <w:rsid w:val="00780AAB"/>
    <w:rPr>
      <w:rFonts w:ascii="Cambria" w:hAnsi="Cambria" w:cs="Times New Roman"/>
      <w:bCs/>
      <w:sz w:val="20"/>
      <w:szCs w:val="24"/>
    </w:rPr>
  </w:style>
  <w:style w:type="paragraph" w:styleId="a4">
    <w:name w:val="List Paragraph"/>
    <w:basedOn w:val="a"/>
    <w:uiPriority w:val="34"/>
    <w:qFormat/>
    <w:rsid w:val="00780AAB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A644E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table" w:styleId="a7">
    <w:name w:val="Table Grid"/>
    <w:basedOn w:val="a1"/>
    <w:uiPriority w:val="39"/>
    <w:rsid w:val="003D1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67298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72983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729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6236D-43D1-4CE9-A3E2-3B717EC05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3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Мовенко</dc:creator>
  <cp:keywords/>
  <dc:description/>
  <cp:lastModifiedBy>Константин Мовенко</cp:lastModifiedBy>
  <cp:revision>25</cp:revision>
  <dcterms:created xsi:type="dcterms:W3CDTF">2022-10-27T09:59:00Z</dcterms:created>
  <dcterms:modified xsi:type="dcterms:W3CDTF">2023-04-11T13:29:00Z</dcterms:modified>
</cp:coreProperties>
</file>