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313BA" w14:textId="085B1912" w:rsidR="00933E91" w:rsidRPr="00A644EC" w:rsidRDefault="00A644EC" w:rsidP="0057139C">
      <w:pPr>
        <w:spacing w:after="120" w:line="360" w:lineRule="auto"/>
        <w:ind w:firstLine="0"/>
        <w:jc w:val="center"/>
        <w:rPr>
          <w:b/>
          <w:bCs/>
          <w:sz w:val="22"/>
        </w:rPr>
      </w:pPr>
      <w:r w:rsidRPr="00A644EC">
        <w:rPr>
          <w:b/>
          <w:bCs/>
          <w:sz w:val="22"/>
        </w:rPr>
        <w:t xml:space="preserve">Этап </w:t>
      </w:r>
      <w:r w:rsidR="00B66EE4">
        <w:rPr>
          <w:b/>
          <w:bCs/>
          <w:sz w:val="22"/>
        </w:rPr>
        <w:t>4</w:t>
      </w:r>
      <w:r w:rsidRPr="00A644EC">
        <w:rPr>
          <w:b/>
          <w:bCs/>
          <w:sz w:val="22"/>
        </w:rPr>
        <w:t xml:space="preserve"> – </w:t>
      </w:r>
      <w:r w:rsidR="00B66EE4">
        <w:rPr>
          <w:b/>
          <w:bCs/>
          <w:sz w:val="22"/>
        </w:rPr>
        <w:t>Экономика проекта</w:t>
      </w:r>
    </w:p>
    <w:p w14:paraId="6B881F25" w14:textId="1029BD57" w:rsidR="00CA340B" w:rsidRDefault="006C1583" w:rsidP="0057139C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ind w:left="0" w:firstLine="709"/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Список задач</w:t>
      </w:r>
    </w:p>
    <w:p w14:paraId="4CBCE329" w14:textId="6CC569E8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>Создание макета сайта (</w:t>
      </w:r>
      <w:r w:rsidRPr="006C1583">
        <w:rPr>
          <w:sz w:val="22"/>
          <w:szCs w:val="20"/>
          <w:lang w:val="en-US"/>
        </w:rPr>
        <w:t>UI</w:t>
      </w:r>
      <w:r w:rsidRPr="006C1583">
        <w:rPr>
          <w:sz w:val="22"/>
          <w:szCs w:val="20"/>
        </w:rPr>
        <w:t>, веб-дизайн);</w:t>
      </w:r>
    </w:p>
    <w:p w14:paraId="0A5EC21D" w14:textId="4B64CCA3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>Вёрстка сайта;</w:t>
      </w:r>
    </w:p>
    <w:p w14:paraId="4EA7DB7E" w14:textId="563C7C21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>Создание базы данных для информации об аккаунтах и брони помещений;</w:t>
      </w:r>
    </w:p>
    <w:p w14:paraId="5814EF4F" w14:textId="058DCC03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>Создание и настройка сервера для клиент-серверного взаимодействия;</w:t>
      </w:r>
    </w:p>
    <w:p w14:paraId="39DFAF79" w14:textId="527F85F4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 xml:space="preserve">Система аккаунтов / привязка сайта к единой системе авторизации </w:t>
      </w:r>
      <w:proofErr w:type="spellStart"/>
      <w:r w:rsidRPr="006C1583">
        <w:rPr>
          <w:sz w:val="22"/>
          <w:szCs w:val="20"/>
        </w:rPr>
        <w:t>СевГУ</w:t>
      </w:r>
      <w:proofErr w:type="spellEnd"/>
      <w:r w:rsidRPr="006C1583">
        <w:rPr>
          <w:sz w:val="22"/>
          <w:szCs w:val="20"/>
        </w:rPr>
        <w:t>;</w:t>
      </w:r>
    </w:p>
    <w:p w14:paraId="7897919D" w14:textId="7172AEC5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>Внесение в систему новых помещений и учёт информации о них;</w:t>
      </w:r>
    </w:p>
    <w:p w14:paraId="55DDC384" w14:textId="110F7FA5" w:rsidR="006C1583" w:rsidRPr="006C1583" w:rsidRDefault="006C1583" w:rsidP="0057139C">
      <w:pPr>
        <w:pStyle w:val="a4"/>
        <w:numPr>
          <w:ilvl w:val="0"/>
          <w:numId w:val="17"/>
        </w:numPr>
        <w:tabs>
          <w:tab w:val="left" w:pos="1134"/>
        </w:tabs>
        <w:spacing w:line="360" w:lineRule="auto"/>
        <w:rPr>
          <w:sz w:val="22"/>
          <w:szCs w:val="20"/>
        </w:rPr>
      </w:pPr>
      <w:r w:rsidRPr="006C1583">
        <w:rPr>
          <w:sz w:val="22"/>
          <w:szCs w:val="20"/>
        </w:rPr>
        <w:t>Механизм подачи и рассмотрения заявок на бронь помещений;</w:t>
      </w:r>
    </w:p>
    <w:p w14:paraId="2A0D1FF5" w14:textId="39968220" w:rsidR="00B66EE4" w:rsidRPr="0057139C" w:rsidRDefault="0057139C" w:rsidP="0057139C">
      <w:pPr>
        <w:pStyle w:val="a4"/>
        <w:numPr>
          <w:ilvl w:val="0"/>
          <w:numId w:val="16"/>
        </w:numPr>
        <w:tabs>
          <w:tab w:val="left" w:pos="1134"/>
        </w:tabs>
        <w:spacing w:before="120" w:line="360" w:lineRule="auto"/>
        <w:ind w:left="0" w:firstLine="709"/>
        <w:rPr>
          <w:sz w:val="22"/>
          <w:szCs w:val="20"/>
        </w:rPr>
      </w:pPr>
      <w:r>
        <w:rPr>
          <w:sz w:val="22"/>
          <w:szCs w:val="20"/>
          <w:u w:val="single"/>
        </w:rPr>
        <w:t>Реализация проекта</w:t>
      </w:r>
    </w:p>
    <w:p w14:paraId="4B823229" w14:textId="739153BB" w:rsidR="0057139C" w:rsidRDefault="0057139C" w:rsidP="0057139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</w:rPr>
      </w:pPr>
      <w:r>
        <w:rPr>
          <w:sz w:val="22"/>
          <w:szCs w:val="20"/>
        </w:rPr>
        <w:t>Команда состоит из четырёх человек. Однако стоит учесть, что не все могут вносить одинокого ценный вклад в разработку, силы разработчиков распределены не поровну.</w:t>
      </w:r>
    </w:p>
    <w:p w14:paraId="2021DF2E" w14:textId="4118F7D5" w:rsidR="0057139C" w:rsidRDefault="0057139C" w:rsidP="0057139C">
      <w:pPr>
        <w:pStyle w:val="a4"/>
        <w:tabs>
          <w:tab w:val="left" w:pos="1134"/>
        </w:tabs>
        <w:spacing w:line="360" w:lineRule="auto"/>
        <w:ind w:left="0"/>
        <w:rPr>
          <w:sz w:val="22"/>
          <w:szCs w:val="20"/>
        </w:rPr>
      </w:pPr>
      <w:r>
        <w:rPr>
          <w:sz w:val="22"/>
          <w:szCs w:val="20"/>
        </w:rPr>
        <w:t>Исходя из этого можно выделить следующие статьи затрат:</w:t>
      </w:r>
    </w:p>
    <w:p w14:paraId="2A9C1687" w14:textId="6C9EA68D" w:rsidR="0057139C" w:rsidRDefault="00287AC1" w:rsidP="00287AC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Макет сайта (веб-дизайн) – </w:t>
      </w:r>
      <w:r w:rsidR="00745AE5">
        <w:rPr>
          <w:sz w:val="22"/>
          <w:szCs w:val="20"/>
        </w:rPr>
        <w:t>20</w:t>
      </w:r>
      <w:r>
        <w:rPr>
          <w:sz w:val="22"/>
          <w:szCs w:val="20"/>
        </w:rPr>
        <w:t>00 р., т.к. сайт небольшой. Для сайта был выбран крайне минималистичный стиль и интерфейс.</w:t>
      </w:r>
    </w:p>
    <w:p w14:paraId="363613CA" w14:textId="05A2E811" w:rsidR="00287AC1" w:rsidRPr="00C46D69" w:rsidRDefault="00287AC1" w:rsidP="00287AC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rPr>
          <w:sz w:val="22"/>
          <w:szCs w:val="20"/>
        </w:rPr>
      </w:pPr>
      <w:r>
        <w:rPr>
          <w:sz w:val="22"/>
          <w:szCs w:val="20"/>
        </w:rPr>
        <w:t>Разработка (</w:t>
      </w:r>
      <w:r>
        <w:rPr>
          <w:sz w:val="22"/>
          <w:szCs w:val="20"/>
          <w:lang w:val="en-US"/>
        </w:rPr>
        <w:t>frontend</w:t>
      </w:r>
      <w:r w:rsidRPr="00287AC1">
        <w:rPr>
          <w:sz w:val="22"/>
          <w:szCs w:val="20"/>
        </w:rPr>
        <w:t xml:space="preserve">, </w:t>
      </w:r>
      <w:r>
        <w:rPr>
          <w:sz w:val="22"/>
          <w:szCs w:val="20"/>
          <w:lang w:val="en-US"/>
        </w:rPr>
        <w:t>backend</w:t>
      </w:r>
      <w:r w:rsidRPr="00287AC1">
        <w:rPr>
          <w:sz w:val="22"/>
          <w:szCs w:val="20"/>
        </w:rPr>
        <w:t xml:space="preserve">) – </w:t>
      </w:r>
      <w:r>
        <w:rPr>
          <w:sz w:val="22"/>
          <w:szCs w:val="20"/>
        </w:rPr>
        <w:t>на проект выделено 1</w:t>
      </w:r>
      <w:r w:rsidR="00745AE5">
        <w:rPr>
          <w:sz w:val="22"/>
          <w:szCs w:val="20"/>
        </w:rPr>
        <w:t>0</w:t>
      </w:r>
      <w:r>
        <w:rPr>
          <w:sz w:val="22"/>
          <w:szCs w:val="20"/>
        </w:rPr>
        <w:t xml:space="preserve">0 часов. Наименьшая зарплата </w:t>
      </w:r>
      <w:r>
        <w:rPr>
          <w:sz w:val="22"/>
          <w:szCs w:val="20"/>
          <w:lang w:val="en-US"/>
        </w:rPr>
        <w:t>junior</w:t>
      </w:r>
      <w:r w:rsidRPr="00287AC1">
        <w:rPr>
          <w:sz w:val="22"/>
          <w:szCs w:val="20"/>
        </w:rPr>
        <w:t xml:space="preserve"> </w:t>
      </w:r>
      <w:r>
        <w:rPr>
          <w:sz w:val="22"/>
          <w:szCs w:val="20"/>
        </w:rPr>
        <w:t>веб-разработчика примерно 1</w:t>
      </w:r>
      <w:r w:rsidR="00C46D69">
        <w:rPr>
          <w:sz w:val="22"/>
          <w:szCs w:val="20"/>
        </w:rPr>
        <w:t>7</w:t>
      </w:r>
      <w:r>
        <w:rPr>
          <w:sz w:val="22"/>
          <w:szCs w:val="20"/>
        </w:rPr>
        <w:t xml:space="preserve">0 руб./ч. Сайт разрабатывало два основных разработчика и один дополнительный (10 ч.). Итого: </w:t>
      </w:r>
      <m:oMath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1</m:t>
            </m:r>
            <m:r>
              <w:rPr>
                <w:rFonts w:ascii="Cambria Math" w:hAnsi="Cambria Math"/>
                <w:sz w:val="22"/>
                <w:szCs w:val="20"/>
              </w:rPr>
              <m:t>0</m:t>
            </m:r>
            <m:r>
              <w:rPr>
                <w:rFonts w:ascii="Cambria Math" w:hAnsi="Cambria Math"/>
                <w:sz w:val="22"/>
                <w:szCs w:val="20"/>
              </w:rPr>
              <m:t>0*170</m:t>
            </m:r>
          </m:e>
        </m:d>
        <m:r>
          <w:rPr>
            <w:rFonts w:ascii="Cambria Math" w:hAnsi="Cambria Math"/>
            <w:sz w:val="22"/>
            <w:szCs w:val="20"/>
          </w:rPr>
          <m:t>*2+170*10=</m:t>
        </m:r>
        <m:r>
          <w:rPr>
            <w:rFonts w:ascii="Cambria Math" w:hAnsi="Cambria Math"/>
            <w:sz w:val="22"/>
            <w:szCs w:val="20"/>
          </w:rPr>
          <m:t>35700</m:t>
        </m:r>
      </m:oMath>
      <w:r w:rsidR="00C46D69">
        <w:rPr>
          <w:rFonts w:eastAsiaTheme="minorEastAsia"/>
          <w:sz w:val="22"/>
          <w:szCs w:val="20"/>
        </w:rPr>
        <w:t xml:space="preserve"> руб.</w:t>
      </w:r>
    </w:p>
    <w:p w14:paraId="207BC498" w14:textId="7C10C583" w:rsidR="00C46D69" w:rsidRDefault="00C46D69" w:rsidP="00287AC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Поддержка – для небольшого сайта домен стоит около 600 руб./мес.</w:t>
      </w:r>
    </w:p>
    <w:p w14:paraId="0518B1C3" w14:textId="296CF367" w:rsidR="0057139C" w:rsidRPr="0057139C" w:rsidRDefault="00C46D69" w:rsidP="00C46D69">
      <w:pPr>
        <w:tabs>
          <w:tab w:val="left" w:pos="1134"/>
        </w:tabs>
        <w:spacing w:line="360" w:lineRule="auto"/>
        <w:rPr>
          <w:sz w:val="22"/>
          <w:szCs w:val="20"/>
        </w:rPr>
      </w:pPr>
      <w:r>
        <w:rPr>
          <w:sz w:val="22"/>
          <w:szCs w:val="20"/>
        </w:rPr>
        <w:t xml:space="preserve">Итого: </w:t>
      </w:r>
      <m:oMath>
        <m:r>
          <w:rPr>
            <w:rFonts w:ascii="Cambria Math" w:hAnsi="Cambria Math"/>
            <w:sz w:val="22"/>
            <w:szCs w:val="20"/>
          </w:rPr>
          <m:t>600+</m:t>
        </m:r>
        <m:r>
          <w:rPr>
            <w:rFonts w:ascii="Cambria Math" w:hAnsi="Cambria Math"/>
            <w:sz w:val="22"/>
            <w:szCs w:val="20"/>
          </w:rPr>
          <m:t>20</m:t>
        </m:r>
        <m:r>
          <w:rPr>
            <w:rFonts w:ascii="Cambria Math" w:hAnsi="Cambria Math"/>
            <w:sz w:val="22"/>
            <w:szCs w:val="20"/>
          </w:rPr>
          <m:t>00+</m:t>
        </m:r>
        <m:r>
          <w:rPr>
            <w:rFonts w:ascii="Cambria Math" w:hAnsi="Cambria Math"/>
            <w:sz w:val="22"/>
            <w:szCs w:val="20"/>
          </w:rPr>
          <m:t>35700</m:t>
        </m:r>
        <m:r>
          <w:rPr>
            <w:rFonts w:ascii="Cambria Math" w:hAnsi="Cambria Math"/>
            <w:sz w:val="22"/>
            <w:szCs w:val="20"/>
          </w:rPr>
          <m:t>=</m:t>
        </m:r>
        <m:r>
          <w:rPr>
            <w:rFonts w:ascii="Cambria Math" w:hAnsi="Cambria Math"/>
            <w:sz w:val="22"/>
            <w:szCs w:val="20"/>
          </w:rPr>
          <m:t>383</m:t>
        </m:r>
        <m:r>
          <w:rPr>
            <w:rFonts w:ascii="Cambria Math" w:hAnsi="Cambria Math"/>
            <w:sz w:val="22"/>
            <w:szCs w:val="20"/>
          </w:rPr>
          <m:t>00</m:t>
        </m:r>
      </m:oMath>
      <w:r>
        <w:rPr>
          <w:rFonts w:eastAsiaTheme="minorEastAsia"/>
          <w:sz w:val="22"/>
          <w:szCs w:val="20"/>
        </w:rPr>
        <w:t xml:space="preserve"> руб. Все подсчёты приблизительные.</w:t>
      </w:r>
    </w:p>
    <w:p w14:paraId="747F7052" w14:textId="3E08F1FD" w:rsidR="001F0C46" w:rsidRPr="00496D81" w:rsidRDefault="00C46D69" w:rsidP="0057139C">
      <w:pPr>
        <w:pStyle w:val="a4"/>
        <w:numPr>
          <w:ilvl w:val="0"/>
          <w:numId w:val="16"/>
        </w:numPr>
        <w:tabs>
          <w:tab w:val="left" w:pos="1134"/>
        </w:tabs>
        <w:spacing w:before="120" w:line="360" w:lineRule="auto"/>
        <w:ind w:left="0" w:firstLine="709"/>
        <w:rPr>
          <w:sz w:val="22"/>
          <w:szCs w:val="20"/>
          <w:u w:val="single"/>
        </w:rPr>
      </w:pPr>
      <w:r>
        <w:rPr>
          <w:sz w:val="22"/>
          <w:szCs w:val="20"/>
          <w:u w:val="single"/>
        </w:rPr>
        <w:t>Прибыль от продукта</w:t>
      </w:r>
    </w:p>
    <w:p w14:paraId="790DF62A" w14:textId="74AF6E3A" w:rsidR="00B66EE4" w:rsidRDefault="00C46D69" w:rsidP="0057139C">
      <w:pPr>
        <w:pStyle w:val="a4"/>
        <w:spacing w:line="360" w:lineRule="auto"/>
        <w:ind w:left="0"/>
        <w:rPr>
          <w:sz w:val="22"/>
          <w:szCs w:val="20"/>
        </w:rPr>
      </w:pPr>
      <w:r>
        <w:rPr>
          <w:sz w:val="22"/>
          <w:szCs w:val="20"/>
        </w:rPr>
        <w:t>В</w:t>
      </w:r>
      <w:r w:rsidRPr="00C46D69">
        <w:rPr>
          <w:sz w:val="22"/>
          <w:szCs w:val="20"/>
        </w:rPr>
        <w:t>ажное замечание – проект не коммерческий, его реализация не принесёт заказчику прибыли, даже несмотря на то, что значительно упростит его работу</w:t>
      </w:r>
      <w:r>
        <w:rPr>
          <w:sz w:val="22"/>
          <w:szCs w:val="20"/>
        </w:rPr>
        <w:t>, поскольку организация заказчика является некоммерческой.</w:t>
      </w:r>
    </w:p>
    <w:p w14:paraId="5E997585" w14:textId="274127C9" w:rsidR="00C46D69" w:rsidRPr="00B66EE4" w:rsidRDefault="00C46D69" w:rsidP="0057139C">
      <w:pPr>
        <w:pStyle w:val="a4"/>
        <w:spacing w:line="360" w:lineRule="auto"/>
        <w:ind w:left="0"/>
        <w:rPr>
          <w:sz w:val="22"/>
          <w:szCs w:val="20"/>
        </w:rPr>
      </w:pPr>
      <w:r>
        <w:rPr>
          <w:sz w:val="22"/>
          <w:szCs w:val="20"/>
        </w:rPr>
        <w:t>Предполагая, что разработка проекта требует от заказчика денежных средств, можно лишь предположить, что выделить их ему может лишь его родительская организация – Севастопольский государственный университет. То, как распределяется бюджет внутри университета, для разработчиков значения не имеет – средства на разработку ищет заказчик.</w:t>
      </w:r>
    </w:p>
    <w:sectPr w:rsidR="00C46D69" w:rsidRPr="00B66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DD4"/>
    <w:multiLevelType w:val="hybridMultilevel"/>
    <w:tmpl w:val="E7CE6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1438A"/>
    <w:multiLevelType w:val="hybridMultilevel"/>
    <w:tmpl w:val="93861372"/>
    <w:lvl w:ilvl="0" w:tplc="04190011">
      <w:start w:val="1"/>
      <w:numFmt w:val="decimal"/>
      <w:lvlText w:val="%1)"/>
      <w:lvlJc w:val="left"/>
      <w:pPr>
        <w:ind w:left="1212" w:hanging="360"/>
      </w:pPr>
      <w:rPr>
        <w:rFonts w:hint="default"/>
        <w:sz w:val="24"/>
      </w:rPr>
    </w:lvl>
    <w:lvl w:ilvl="1" w:tplc="FFFFFFFF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1113497A"/>
    <w:multiLevelType w:val="hybridMultilevel"/>
    <w:tmpl w:val="3A1E15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AAF44D9"/>
    <w:multiLevelType w:val="hybridMultilevel"/>
    <w:tmpl w:val="2298718A"/>
    <w:lvl w:ilvl="0" w:tplc="F1A032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210BB1"/>
    <w:multiLevelType w:val="hybridMultilevel"/>
    <w:tmpl w:val="9D9E4D64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2DF82F12"/>
    <w:multiLevelType w:val="hybridMultilevel"/>
    <w:tmpl w:val="ECD07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7A0EB9"/>
    <w:multiLevelType w:val="hybridMultilevel"/>
    <w:tmpl w:val="1632D0C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20493B"/>
    <w:multiLevelType w:val="hybridMultilevel"/>
    <w:tmpl w:val="4A2257C0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860D25"/>
    <w:multiLevelType w:val="hybridMultilevel"/>
    <w:tmpl w:val="F9FCD9B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94B4301"/>
    <w:multiLevelType w:val="multilevel"/>
    <w:tmpl w:val="C6844B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3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0" w15:restartNumberingAfterBreak="0">
    <w:nsid w:val="41C2651A"/>
    <w:multiLevelType w:val="hybridMultilevel"/>
    <w:tmpl w:val="AC2248C0"/>
    <w:lvl w:ilvl="0" w:tplc="9D207050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0479BE"/>
    <w:multiLevelType w:val="hybridMultilevel"/>
    <w:tmpl w:val="76C042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6672BC1"/>
    <w:multiLevelType w:val="hybridMultilevel"/>
    <w:tmpl w:val="804E9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466C0"/>
    <w:multiLevelType w:val="hybridMultilevel"/>
    <w:tmpl w:val="5582C686"/>
    <w:lvl w:ilvl="0" w:tplc="9D207050"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966140"/>
    <w:multiLevelType w:val="hybridMultilevel"/>
    <w:tmpl w:val="5B5AE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B5E4D81"/>
    <w:multiLevelType w:val="hybridMultilevel"/>
    <w:tmpl w:val="0C30D900"/>
    <w:lvl w:ilvl="0" w:tplc="DD385086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47249"/>
    <w:multiLevelType w:val="hybridMultilevel"/>
    <w:tmpl w:val="4F828E0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E3465B0"/>
    <w:multiLevelType w:val="hybridMultilevel"/>
    <w:tmpl w:val="2610BF82"/>
    <w:lvl w:ilvl="0" w:tplc="9D207050"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713307561">
    <w:abstractNumId w:val="12"/>
  </w:num>
  <w:num w:numId="2" w16cid:durableId="104618948">
    <w:abstractNumId w:val="9"/>
  </w:num>
  <w:num w:numId="3" w16cid:durableId="326980906">
    <w:abstractNumId w:val="14"/>
  </w:num>
  <w:num w:numId="4" w16cid:durableId="1552763642">
    <w:abstractNumId w:val="2"/>
  </w:num>
  <w:num w:numId="5" w16cid:durableId="1414625157">
    <w:abstractNumId w:val="4"/>
  </w:num>
  <w:num w:numId="6" w16cid:durableId="1666978185">
    <w:abstractNumId w:val="15"/>
  </w:num>
  <w:num w:numId="7" w16cid:durableId="898320588">
    <w:abstractNumId w:val="3"/>
  </w:num>
  <w:num w:numId="8" w16cid:durableId="1014726338">
    <w:abstractNumId w:val="8"/>
  </w:num>
  <w:num w:numId="9" w16cid:durableId="707609781">
    <w:abstractNumId w:val="0"/>
  </w:num>
  <w:num w:numId="10" w16cid:durableId="610404110">
    <w:abstractNumId w:val="17"/>
  </w:num>
  <w:num w:numId="11" w16cid:durableId="1172573232">
    <w:abstractNumId w:val="10"/>
  </w:num>
  <w:num w:numId="12" w16cid:durableId="1095906606">
    <w:abstractNumId w:val="13"/>
  </w:num>
  <w:num w:numId="13" w16cid:durableId="571936859">
    <w:abstractNumId w:val="6"/>
  </w:num>
  <w:num w:numId="14" w16cid:durableId="59521741">
    <w:abstractNumId w:val="16"/>
  </w:num>
  <w:num w:numId="15" w16cid:durableId="970793413">
    <w:abstractNumId w:val="7"/>
  </w:num>
  <w:num w:numId="16" w16cid:durableId="1223368837">
    <w:abstractNumId w:val="1"/>
  </w:num>
  <w:num w:numId="17" w16cid:durableId="346324861">
    <w:abstractNumId w:val="11"/>
  </w:num>
  <w:num w:numId="18" w16cid:durableId="460615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EC"/>
    <w:rsid w:val="00075308"/>
    <w:rsid w:val="00077751"/>
    <w:rsid w:val="00154693"/>
    <w:rsid w:val="001C7280"/>
    <w:rsid w:val="001F0C46"/>
    <w:rsid w:val="00270645"/>
    <w:rsid w:val="00287AC1"/>
    <w:rsid w:val="003201C9"/>
    <w:rsid w:val="003D1851"/>
    <w:rsid w:val="003F072E"/>
    <w:rsid w:val="003F47B8"/>
    <w:rsid w:val="004137AB"/>
    <w:rsid w:val="00444F8B"/>
    <w:rsid w:val="00496D81"/>
    <w:rsid w:val="005338C6"/>
    <w:rsid w:val="005373B6"/>
    <w:rsid w:val="005677A8"/>
    <w:rsid w:val="0057139C"/>
    <w:rsid w:val="005729D6"/>
    <w:rsid w:val="00573F5B"/>
    <w:rsid w:val="00595C55"/>
    <w:rsid w:val="005A2F38"/>
    <w:rsid w:val="005D086D"/>
    <w:rsid w:val="00634307"/>
    <w:rsid w:val="00672983"/>
    <w:rsid w:val="006C1583"/>
    <w:rsid w:val="006C2DFA"/>
    <w:rsid w:val="006D547A"/>
    <w:rsid w:val="00745AE5"/>
    <w:rsid w:val="00780AAB"/>
    <w:rsid w:val="00843BC0"/>
    <w:rsid w:val="008C730A"/>
    <w:rsid w:val="008F6554"/>
    <w:rsid w:val="00933E91"/>
    <w:rsid w:val="00941A5A"/>
    <w:rsid w:val="00982A78"/>
    <w:rsid w:val="009D7873"/>
    <w:rsid w:val="00A644EC"/>
    <w:rsid w:val="00A7709B"/>
    <w:rsid w:val="00B04A53"/>
    <w:rsid w:val="00B612E3"/>
    <w:rsid w:val="00B66EE4"/>
    <w:rsid w:val="00BA07D1"/>
    <w:rsid w:val="00BE0CCA"/>
    <w:rsid w:val="00BF65A3"/>
    <w:rsid w:val="00C46D69"/>
    <w:rsid w:val="00CA340B"/>
    <w:rsid w:val="00CB1D44"/>
    <w:rsid w:val="00D225CF"/>
    <w:rsid w:val="00DA4946"/>
    <w:rsid w:val="00DA7CE0"/>
    <w:rsid w:val="00E30670"/>
    <w:rsid w:val="00E77993"/>
    <w:rsid w:val="00F13BDE"/>
    <w:rsid w:val="00F26772"/>
    <w:rsid w:val="00F37FE6"/>
    <w:rsid w:val="00F64F94"/>
    <w:rsid w:val="00FD4229"/>
    <w:rsid w:val="00FE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27C0C"/>
  <w15:chartTrackingRefBased/>
  <w15:docId w15:val="{36D93C78-012B-45D1-812A-3B1D14A34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F38"/>
    <w:pPr>
      <w:spacing w:after="0" w:line="276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рограмма"/>
    <w:basedOn w:val="a4"/>
    <w:link w:val="a5"/>
    <w:qFormat/>
    <w:rsid w:val="00780AAB"/>
    <w:pPr>
      <w:spacing w:before="120" w:after="120" w:line="240" w:lineRule="atLeast"/>
      <w:ind w:left="-567"/>
    </w:pPr>
    <w:rPr>
      <w:rFonts w:ascii="Cambria" w:hAnsi="Cambria" w:cs="Times New Roman"/>
      <w:bCs/>
      <w:sz w:val="20"/>
      <w:szCs w:val="24"/>
    </w:rPr>
  </w:style>
  <w:style w:type="character" w:customStyle="1" w:styleId="a5">
    <w:name w:val="программа Знак"/>
    <w:basedOn w:val="a0"/>
    <w:link w:val="a3"/>
    <w:rsid w:val="00780AAB"/>
    <w:rPr>
      <w:rFonts w:ascii="Cambria" w:hAnsi="Cambria" w:cs="Times New Roman"/>
      <w:bCs/>
      <w:sz w:val="20"/>
      <w:szCs w:val="24"/>
    </w:rPr>
  </w:style>
  <w:style w:type="paragraph" w:styleId="a4">
    <w:name w:val="List Paragraph"/>
    <w:basedOn w:val="a"/>
    <w:uiPriority w:val="34"/>
    <w:qFormat/>
    <w:rsid w:val="00780AAB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A644E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table" w:styleId="a7">
    <w:name w:val="Table Grid"/>
    <w:basedOn w:val="a1"/>
    <w:uiPriority w:val="39"/>
    <w:rsid w:val="003D1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67298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72983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72983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287A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6236D-43D1-4CE9-A3E2-3B717EC05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Мовенко</dc:creator>
  <cp:keywords/>
  <dc:description/>
  <cp:lastModifiedBy>Константин Мовенко</cp:lastModifiedBy>
  <cp:revision>17</cp:revision>
  <dcterms:created xsi:type="dcterms:W3CDTF">2022-10-27T09:59:00Z</dcterms:created>
  <dcterms:modified xsi:type="dcterms:W3CDTF">2023-06-15T08:39:00Z</dcterms:modified>
</cp:coreProperties>
</file>