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5459" w14:textId="40E140F7" w:rsidR="003D326F" w:rsidRPr="003D326F" w:rsidRDefault="00000000" w:rsidP="003D326F">
      <w:pPr>
        <w:ind w:firstLine="0"/>
        <w:jc w:val="center"/>
        <w:rPr>
          <w:szCs w:val="24"/>
        </w:rPr>
      </w:pPr>
      <w:r>
        <w:rPr>
          <w:noProof/>
        </w:rPr>
        <w:pict w14:anchorId="7A071D78">
          <v:rect id="Прямоугольник 1" o:spid="_x0000_s1026" style="position:absolute;left:0;text-align:left;margin-left:457.75pt;margin-top:-32.2pt;width:13.1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" fillcolor="white [3212]" strokecolor="white [3212]" strokeweight="2pt">
            <v:path arrowok="t"/>
          </v:rect>
        </w:pict>
      </w:r>
      <w:r w:rsidR="003D326F" w:rsidRPr="003D326F">
        <w:rPr>
          <w:szCs w:val="24"/>
        </w:rPr>
        <w:t>Министерство образования и науки Российской Федерации</w:t>
      </w:r>
    </w:p>
    <w:p w14:paraId="5597BBBD" w14:textId="77777777" w:rsidR="003D326F" w:rsidRPr="003D326F" w:rsidRDefault="003D326F" w:rsidP="003D326F">
      <w:pPr>
        <w:ind w:firstLine="0"/>
        <w:jc w:val="center"/>
        <w:rPr>
          <w:szCs w:val="24"/>
        </w:rPr>
      </w:pPr>
      <w:r w:rsidRPr="003D326F">
        <w:rPr>
          <w:szCs w:val="24"/>
        </w:rPr>
        <w:t>Севастопольский государственный университет</w:t>
      </w:r>
    </w:p>
    <w:p w14:paraId="390A2098" w14:textId="77777777" w:rsidR="003D326F" w:rsidRPr="003D326F" w:rsidRDefault="003D326F" w:rsidP="003D326F">
      <w:pPr>
        <w:ind w:firstLine="0"/>
        <w:jc w:val="center"/>
        <w:rPr>
          <w:szCs w:val="24"/>
        </w:rPr>
      </w:pPr>
      <w:r w:rsidRPr="003D326F">
        <w:rPr>
          <w:szCs w:val="24"/>
        </w:rPr>
        <w:t>Институт информационных технологий</w:t>
      </w:r>
    </w:p>
    <w:p w14:paraId="54914660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6445C4F0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63A112E3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355E774A" w14:textId="77777777" w:rsidR="003D326F" w:rsidRPr="003D326F" w:rsidRDefault="003D326F" w:rsidP="003D326F">
      <w:pPr>
        <w:ind w:firstLine="0"/>
        <w:jc w:val="right"/>
        <w:rPr>
          <w:sz w:val="28"/>
          <w:szCs w:val="28"/>
        </w:rPr>
      </w:pPr>
      <w:r w:rsidRPr="003D326F">
        <w:rPr>
          <w:sz w:val="28"/>
          <w:szCs w:val="28"/>
        </w:rPr>
        <w:t>Кафедра ИС</w:t>
      </w:r>
    </w:p>
    <w:p w14:paraId="04133026" w14:textId="77777777" w:rsidR="003D326F" w:rsidRPr="003D326F" w:rsidRDefault="003D326F" w:rsidP="003D326F">
      <w:pPr>
        <w:spacing w:before="120"/>
        <w:jc w:val="center"/>
        <w:rPr>
          <w:rFonts w:cs="Times New Roman"/>
          <w:b/>
          <w:sz w:val="28"/>
          <w:szCs w:val="28"/>
        </w:rPr>
      </w:pPr>
    </w:p>
    <w:p w14:paraId="6F2AC23F" w14:textId="77777777" w:rsidR="003D326F" w:rsidRPr="003D326F" w:rsidRDefault="003D326F" w:rsidP="003D326F">
      <w:pPr>
        <w:spacing w:before="120"/>
        <w:rPr>
          <w:rFonts w:cs="Times New Roman"/>
          <w:b/>
          <w:sz w:val="28"/>
          <w:szCs w:val="28"/>
        </w:rPr>
      </w:pPr>
    </w:p>
    <w:p w14:paraId="566ADDAD" w14:textId="77777777" w:rsidR="003D326F" w:rsidRPr="003D326F" w:rsidRDefault="003D326F" w:rsidP="003D326F">
      <w:pPr>
        <w:ind w:firstLine="0"/>
        <w:jc w:val="center"/>
        <w:rPr>
          <w:sz w:val="28"/>
          <w:szCs w:val="28"/>
        </w:rPr>
      </w:pPr>
    </w:p>
    <w:p w14:paraId="5CC71A2D" w14:textId="4AE61B8C" w:rsidR="003D326F" w:rsidRPr="003D326F" w:rsidRDefault="003D326F" w:rsidP="003D326F">
      <w:pPr>
        <w:keepNext/>
        <w:keepLines/>
        <w:ind w:firstLine="0"/>
        <w:jc w:val="center"/>
        <w:outlineLvl w:val="0"/>
        <w:rPr>
          <w:rFonts w:eastAsiaTheme="majorEastAsia" w:cstheme="majorBidi"/>
          <w:b/>
          <w:sz w:val="28"/>
          <w:szCs w:val="28"/>
        </w:rPr>
      </w:pPr>
      <w:r w:rsidRPr="003D326F">
        <w:rPr>
          <w:rFonts w:eastAsiaTheme="majorEastAsia" w:cstheme="majorBidi"/>
          <w:b/>
          <w:sz w:val="28"/>
          <w:szCs w:val="28"/>
        </w:rPr>
        <w:t>ОТЧ</w:t>
      </w:r>
      <w:r w:rsidR="008B2E56">
        <w:rPr>
          <w:rFonts w:eastAsiaTheme="majorEastAsia" w:cstheme="majorBidi"/>
          <w:b/>
          <w:sz w:val="28"/>
          <w:szCs w:val="28"/>
        </w:rPr>
        <w:t>Ё</w:t>
      </w:r>
      <w:r w:rsidRPr="003D326F">
        <w:rPr>
          <w:rFonts w:eastAsiaTheme="majorEastAsia" w:cstheme="majorBidi"/>
          <w:b/>
          <w:sz w:val="28"/>
          <w:szCs w:val="28"/>
        </w:rPr>
        <w:t>Т</w:t>
      </w:r>
    </w:p>
    <w:p w14:paraId="5D441281" w14:textId="2EF4C78E" w:rsidR="003D326F" w:rsidRPr="00AC7C19" w:rsidRDefault="003D326F" w:rsidP="003D326F">
      <w:pPr>
        <w:ind w:firstLine="0"/>
        <w:jc w:val="center"/>
        <w:rPr>
          <w:sz w:val="28"/>
          <w:szCs w:val="28"/>
        </w:rPr>
      </w:pPr>
      <w:r w:rsidRPr="003D326F">
        <w:rPr>
          <w:sz w:val="28"/>
          <w:szCs w:val="28"/>
        </w:rPr>
        <w:t>по лабораторной работе №</w:t>
      </w:r>
      <w:r w:rsidR="00AC7C19" w:rsidRPr="00AC7C19">
        <w:rPr>
          <w:sz w:val="28"/>
          <w:szCs w:val="28"/>
        </w:rPr>
        <w:t>4</w:t>
      </w:r>
    </w:p>
    <w:p w14:paraId="1786B6C2" w14:textId="2A13FBBC" w:rsidR="003D326F" w:rsidRPr="003D326F" w:rsidRDefault="00C22C56" w:rsidP="003D326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="00AC7C19">
        <w:rPr>
          <w:sz w:val="28"/>
          <w:szCs w:val="28"/>
        </w:rPr>
        <w:t>АНАЛИЗА ИЕРАРХИЙ</w:t>
      </w:r>
    </w:p>
    <w:p w14:paraId="261DE66D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641DB50B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62B751D8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2DCBA60F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78AE5813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5375CDCF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6965503E" w14:textId="77777777" w:rsidR="003D326F" w:rsidRP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 w:val="28"/>
          <w:szCs w:val="28"/>
        </w:rPr>
      </w:pPr>
    </w:p>
    <w:p w14:paraId="6EC456C1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Выполнил:</w:t>
      </w:r>
    </w:p>
    <w:p w14:paraId="7D410A18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ст. гр. ИС/б-21-2-о</w:t>
      </w:r>
    </w:p>
    <w:p w14:paraId="432D2EC8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Мовенко К. М.</w:t>
      </w:r>
    </w:p>
    <w:p w14:paraId="3768966F" w14:textId="77777777" w:rsidR="003D326F" w:rsidRPr="003D326F" w:rsidRDefault="003D326F" w:rsidP="003D326F">
      <w:pPr>
        <w:ind w:firstLine="0"/>
        <w:jc w:val="right"/>
        <w:rPr>
          <w:szCs w:val="24"/>
        </w:rPr>
      </w:pPr>
      <w:r w:rsidRPr="003D326F">
        <w:rPr>
          <w:szCs w:val="24"/>
        </w:rPr>
        <w:t>Проверил:</w:t>
      </w:r>
    </w:p>
    <w:p w14:paraId="425FE9C1" w14:textId="30D222EC" w:rsidR="003D326F" w:rsidRPr="003D326F" w:rsidRDefault="003D326F" w:rsidP="003D326F">
      <w:pPr>
        <w:ind w:firstLine="0"/>
        <w:jc w:val="right"/>
        <w:rPr>
          <w:szCs w:val="24"/>
        </w:rPr>
      </w:pPr>
      <w:r w:rsidRPr="00F11E5B">
        <w:rPr>
          <w:szCs w:val="24"/>
        </w:rPr>
        <w:t>Хохлов</w:t>
      </w:r>
      <w:r w:rsidRPr="003D326F">
        <w:rPr>
          <w:szCs w:val="24"/>
        </w:rPr>
        <w:t xml:space="preserve"> </w:t>
      </w:r>
      <w:r w:rsidRPr="00F11E5B">
        <w:rPr>
          <w:szCs w:val="24"/>
        </w:rPr>
        <w:t>В</w:t>
      </w:r>
      <w:r w:rsidRPr="003D326F">
        <w:rPr>
          <w:szCs w:val="24"/>
        </w:rPr>
        <w:t xml:space="preserve">. </w:t>
      </w:r>
      <w:r w:rsidRPr="00F11E5B">
        <w:rPr>
          <w:szCs w:val="24"/>
        </w:rPr>
        <w:t>В</w:t>
      </w:r>
      <w:r w:rsidRPr="003D326F">
        <w:rPr>
          <w:szCs w:val="24"/>
        </w:rPr>
        <w:t>.</w:t>
      </w:r>
    </w:p>
    <w:p w14:paraId="3FD0D54E" w14:textId="77777777" w:rsidR="003D326F" w:rsidRPr="003D326F" w:rsidRDefault="003D326F" w:rsidP="00A731B4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040B1E7A" w14:textId="77777777" w:rsidR="00A731B4" w:rsidRPr="00A731B4" w:rsidRDefault="00A731B4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54D6A687" w14:textId="77777777" w:rsidR="00A731B4" w:rsidRPr="00A731B4" w:rsidRDefault="00A731B4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1953D99B" w14:textId="77777777" w:rsidR="003D326F" w:rsidRDefault="003D326F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7FE2892C" w14:textId="77777777" w:rsidR="00A731B4" w:rsidRDefault="00A731B4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0FCFCB2D" w14:textId="77777777" w:rsidR="00F11E5B" w:rsidRDefault="00F11E5B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1C585CB5" w14:textId="77777777" w:rsidR="00F11E5B" w:rsidRPr="003D326F" w:rsidRDefault="00F11E5B" w:rsidP="003D326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3C681EB0" w14:textId="3530CE63" w:rsidR="003D326F" w:rsidRPr="003D326F" w:rsidRDefault="003D326F" w:rsidP="003D326F">
      <w:pPr>
        <w:ind w:firstLine="0"/>
        <w:jc w:val="center"/>
        <w:rPr>
          <w:szCs w:val="24"/>
        </w:rPr>
      </w:pPr>
      <w:r w:rsidRPr="003D326F">
        <w:rPr>
          <w:szCs w:val="24"/>
        </w:rPr>
        <w:t>Севастополь</w:t>
      </w:r>
    </w:p>
    <w:p w14:paraId="31917B38" w14:textId="77777777" w:rsidR="002D0592" w:rsidRDefault="003D326F" w:rsidP="00A731B4">
      <w:pPr>
        <w:ind w:firstLine="0"/>
        <w:jc w:val="center"/>
        <w:rPr>
          <w:szCs w:val="24"/>
        </w:rPr>
      </w:pPr>
      <w:r w:rsidRPr="003D326F">
        <w:rPr>
          <w:szCs w:val="24"/>
        </w:rPr>
        <w:t>2023</w:t>
      </w:r>
    </w:p>
    <w:p w14:paraId="042FF65D" w14:textId="5A05F4E9" w:rsidR="003D326F" w:rsidRPr="003D326F" w:rsidRDefault="003D326F" w:rsidP="002D0592">
      <w:pPr>
        <w:ind w:firstLine="0"/>
        <w:rPr>
          <w:szCs w:val="20"/>
        </w:rPr>
      </w:pPr>
      <w:r>
        <w:rPr>
          <w:szCs w:val="20"/>
        </w:rPr>
        <w:br w:type="page"/>
      </w:r>
    </w:p>
    <w:p w14:paraId="6C565099" w14:textId="4FB653CC" w:rsidR="00E06F20" w:rsidRPr="00555172" w:rsidRDefault="00E06F20" w:rsidP="006F7A42">
      <w:pPr>
        <w:pStyle w:val="af"/>
      </w:pPr>
      <w:r w:rsidRPr="00555172">
        <w:lastRenderedPageBreak/>
        <w:t>Цель работы</w:t>
      </w:r>
    </w:p>
    <w:p w14:paraId="1B0CD1C1" w14:textId="3844B85B" w:rsidR="00555172" w:rsidRPr="00555172" w:rsidRDefault="00AC7C19" w:rsidP="006F7A42">
      <w:r w:rsidRPr="00AC7C19">
        <w:t>Углубление теоретических знаний в области системного анализа, приобретение навыков создания и описания иерархических структур, а также изучение понятий цель, критерий, альтернатива</w:t>
      </w:r>
      <w:r w:rsidR="00555172" w:rsidRPr="00555172">
        <w:t>.</w:t>
      </w:r>
    </w:p>
    <w:p w14:paraId="0989E93A" w14:textId="457D162A" w:rsidR="007F4841" w:rsidRPr="007F4841" w:rsidRDefault="00A04D2D" w:rsidP="00830F34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47D7BB13" w14:textId="77777777" w:rsidR="00830F34" w:rsidRPr="00830F34" w:rsidRDefault="00830F34" w:rsidP="00830F34">
      <w:pPr>
        <w:pStyle w:val="aa"/>
        <w:numPr>
          <w:ilvl w:val="0"/>
          <w:numId w:val="19"/>
        </w:numPr>
        <w:ind w:left="1134"/>
      </w:pPr>
      <w:r w:rsidRPr="00830F34">
        <w:t>Решить задачу методом МАИ вручную.</w:t>
      </w:r>
    </w:p>
    <w:p w14:paraId="66BEA758" w14:textId="27AA9718" w:rsidR="00C22C56" w:rsidRPr="0095724C" w:rsidRDefault="00830F34" w:rsidP="00830F34">
      <w:pPr>
        <w:pStyle w:val="aa"/>
        <w:numPr>
          <w:ilvl w:val="0"/>
          <w:numId w:val="19"/>
        </w:numPr>
        <w:ind w:left="1134"/>
      </w:pPr>
      <w:r w:rsidRPr="00830F34">
        <w:t xml:space="preserve">Написать программу на языке программирования </w:t>
      </w:r>
      <w:r>
        <w:rPr>
          <w:lang w:val="en-US"/>
        </w:rPr>
        <w:t>P</w:t>
      </w:r>
      <w:proofErr w:type="spellStart"/>
      <w:r w:rsidRPr="00830F34">
        <w:t>ython</w:t>
      </w:r>
      <w:proofErr w:type="spellEnd"/>
      <w:r w:rsidRPr="00830F34">
        <w:t xml:space="preserve"> (или </w:t>
      </w:r>
      <w:r>
        <w:t>др.</w:t>
      </w:r>
      <w:r w:rsidRPr="00830F34">
        <w:t>)</w:t>
      </w:r>
      <w:r>
        <w:t xml:space="preserve">, </w:t>
      </w:r>
      <w:r w:rsidRPr="00830F34">
        <w:t>которая решает задачу МАИ любой размерности. Проверить на примере</w:t>
      </w:r>
      <w:r>
        <w:t xml:space="preserve"> </w:t>
      </w:r>
      <w:r w:rsidRPr="00830F34">
        <w:t>данных по своему варианту.</w:t>
      </w:r>
    </w:p>
    <w:p w14:paraId="34BDE889" w14:textId="091D1051" w:rsidR="007F4841" w:rsidRDefault="007F4841" w:rsidP="00D92D47">
      <w:pPr>
        <w:pStyle w:val="af"/>
      </w:pPr>
      <w:r>
        <w:t>Вариант задания</w:t>
      </w:r>
    </w:p>
    <w:p w14:paraId="39053E40" w14:textId="24D71FAA" w:rsidR="00830F34" w:rsidRDefault="00830F34" w:rsidP="00830F34">
      <w:r>
        <w:t xml:space="preserve">Вариант – </w:t>
      </w:r>
      <w:r w:rsidR="007516FD">
        <w:t>4</w:t>
      </w:r>
      <w:r>
        <w:t xml:space="preserve">. </w:t>
      </w:r>
      <w:r w:rsidR="007516FD" w:rsidRPr="007516FD">
        <w:t>Фирме нужно купить оборудование для очистки воды помещений. Нужно выбрать из возможных альтернатив</w:t>
      </w:r>
      <w:r>
        <w:t>.</w:t>
      </w:r>
    </w:p>
    <w:p w14:paraId="3158498C" w14:textId="00F6A34F" w:rsidR="007F4841" w:rsidRDefault="007516FD" w:rsidP="007F4841">
      <w:pPr>
        <w:ind w:firstLine="0"/>
        <w:jc w:val="center"/>
      </w:pPr>
      <w:r w:rsidRPr="007516FD">
        <w:rPr>
          <w:noProof/>
        </w:rPr>
        <w:drawing>
          <wp:inline distT="0" distB="0" distL="0" distR="0" wp14:anchorId="10E3CC7E" wp14:editId="02BF9870">
            <wp:extent cx="5091254" cy="1698625"/>
            <wp:effectExtent l="0" t="0" r="0" b="0"/>
            <wp:docPr id="1673033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33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975" cy="17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CAA4" w14:textId="606F56D2" w:rsidR="007F4841" w:rsidRDefault="007F4841" w:rsidP="007F4841">
      <w:pPr>
        <w:ind w:firstLine="0"/>
        <w:jc w:val="center"/>
      </w:pPr>
      <w:r>
        <w:t xml:space="preserve">Рисунок 1 – </w:t>
      </w:r>
      <w:r w:rsidR="00830F34" w:rsidRPr="00830F34">
        <w:t xml:space="preserve">Критерии альтернатив для </w:t>
      </w:r>
      <w:r w:rsidR="007516FD">
        <w:t>очистного оборудования</w:t>
      </w:r>
    </w:p>
    <w:p w14:paraId="1D7358F8" w14:textId="6ACC2540" w:rsidR="00555172" w:rsidRDefault="00555172" w:rsidP="00D92D47">
      <w:pPr>
        <w:pStyle w:val="af"/>
      </w:pPr>
      <w:r>
        <w:t>Ход работы</w:t>
      </w:r>
    </w:p>
    <w:p w14:paraId="5D3B03CF" w14:textId="62914680" w:rsidR="00AB039D" w:rsidRPr="00AB039D" w:rsidRDefault="00AB039D" w:rsidP="00AB039D">
      <w:r>
        <w:t>Было составлено иерархическое представление задачи (Рисунок 2).</w:t>
      </w:r>
    </w:p>
    <w:p w14:paraId="1450AFD1" w14:textId="0F231F78" w:rsidR="00570F45" w:rsidRDefault="007516FD" w:rsidP="00AB039D">
      <w:pPr>
        <w:ind w:firstLine="0"/>
        <w:jc w:val="center"/>
        <w:rPr>
          <w:lang w:val="en-US"/>
        </w:rPr>
      </w:pPr>
      <w:r w:rsidRPr="007516FD">
        <w:rPr>
          <w:noProof/>
        </w:rPr>
        <w:drawing>
          <wp:inline distT="0" distB="0" distL="0" distR="0" wp14:anchorId="517AFA29" wp14:editId="1FCB5700">
            <wp:extent cx="5718343" cy="1879600"/>
            <wp:effectExtent l="0" t="0" r="0" b="0"/>
            <wp:docPr id="2123863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63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215" cy="18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5DA4" w14:textId="739AD76C" w:rsidR="00AB039D" w:rsidRDefault="00AB039D" w:rsidP="00AB039D">
      <w:pPr>
        <w:ind w:firstLine="0"/>
        <w:jc w:val="center"/>
      </w:pPr>
      <w:r>
        <w:t>Рисунок 2 – Иерархическая структура задачи</w:t>
      </w:r>
    </w:p>
    <w:p w14:paraId="76381B8E" w14:textId="02ED632D" w:rsidR="000B3194" w:rsidRDefault="00E94EDA" w:rsidP="003B495F">
      <w:r>
        <w:t xml:space="preserve">Были выставлены экспертные оценки приоритетов характеристик (Таблица 1). </w:t>
      </w:r>
      <w:r w:rsidR="009D4045">
        <w:t>Относительно них</w:t>
      </w:r>
      <w:r w:rsidR="00A776F8">
        <w:t xml:space="preserve"> </w:t>
      </w:r>
      <w:r w:rsidR="009D4045">
        <w:t>для</w:t>
      </w:r>
      <w:r w:rsidR="004152C3">
        <w:t xml:space="preserve"> количественного определения важности факторов</w:t>
      </w:r>
      <w:r w:rsidR="009D4045">
        <w:t xml:space="preserve"> </w:t>
      </w:r>
      <w:r w:rsidR="00A776F8">
        <w:t xml:space="preserve">была </w:t>
      </w:r>
      <w:r w:rsidR="009D4045">
        <w:t>составлена</w:t>
      </w:r>
      <w:r w:rsidR="00A776F8">
        <w:t xml:space="preserve"> матрица попарных сравнений </w:t>
      </w:r>
      <w:r w:rsidR="009D4045">
        <w:t xml:space="preserve">для второго уровня </w:t>
      </w:r>
      <w:r w:rsidR="00A776F8">
        <w:t xml:space="preserve">(Таблица </w:t>
      </w:r>
      <w:r w:rsidR="009D4045">
        <w:t>2</w:t>
      </w:r>
      <w:r w:rsidR="00A776F8">
        <w:t>).</w:t>
      </w:r>
    </w:p>
    <w:p w14:paraId="00903485" w14:textId="77777777" w:rsidR="009D4045" w:rsidRDefault="009D4045" w:rsidP="009D4045">
      <w:pPr>
        <w:ind w:firstLine="0"/>
      </w:pPr>
    </w:p>
    <w:p w14:paraId="170BDA17" w14:textId="633F7B9A" w:rsidR="00C34E7A" w:rsidRDefault="009D4045" w:rsidP="00775913">
      <w:pPr>
        <w:ind w:firstLine="0"/>
      </w:pPr>
      <w:r>
        <w:lastRenderedPageBreak/>
        <w:t>Таблица 1 – Экспертные оценки приоритетов характеристик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C34E7A" w14:paraId="39A83E90" w14:textId="77777777" w:rsidTr="00C34E7A">
        <w:tc>
          <w:tcPr>
            <w:tcW w:w="2534" w:type="dxa"/>
          </w:tcPr>
          <w:p w14:paraId="5E66583F" w14:textId="0F1EF3D0" w:rsidR="00C34E7A" w:rsidRPr="00C34E7A" w:rsidRDefault="00C34E7A" w:rsidP="007759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D51636">
              <w:rPr>
                <w:vertAlign w:val="subscript"/>
                <w:lang w:val="en-US"/>
              </w:rPr>
              <w:t>21</w:t>
            </w:r>
            <w:r>
              <w:rPr>
                <w:lang w:val="en-US"/>
              </w:rPr>
              <w:t>=</w:t>
            </w:r>
            <w:r w:rsidR="009D4045">
              <w:rPr>
                <w:lang w:val="en-US"/>
              </w:rPr>
              <w:t>1/</w:t>
            </w:r>
            <w:r>
              <w:rPr>
                <w:lang w:val="en-US"/>
              </w:rPr>
              <w:t>3</w:t>
            </w:r>
          </w:p>
        </w:tc>
        <w:tc>
          <w:tcPr>
            <w:tcW w:w="2534" w:type="dxa"/>
          </w:tcPr>
          <w:p w14:paraId="1754566F" w14:textId="77777777" w:rsidR="00C34E7A" w:rsidRPr="00EF0434" w:rsidRDefault="00C34E7A" w:rsidP="00775913">
            <w:pPr>
              <w:ind w:firstLine="0"/>
              <w:rPr>
                <w:lang w:val="en-US"/>
              </w:rPr>
            </w:pPr>
          </w:p>
        </w:tc>
        <w:tc>
          <w:tcPr>
            <w:tcW w:w="2534" w:type="dxa"/>
          </w:tcPr>
          <w:p w14:paraId="1984A93B" w14:textId="77777777" w:rsidR="00C34E7A" w:rsidRDefault="00C34E7A" w:rsidP="00775913">
            <w:pPr>
              <w:ind w:firstLine="0"/>
            </w:pPr>
          </w:p>
        </w:tc>
        <w:tc>
          <w:tcPr>
            <w:tcW w:w="2535" w:type="dxa"/>
          </w:tcPr>
          <w:p w14:paraId="115D0C29" w14:textId="77777777" w:rsidR="00C34E7A" w:rsidRDefault="00C34E7A" w:rsidP="00775913">
            <w:pPr>
              <w:ind w:firstLine="0"/>
            </w:pPr>
          </w:p>
        </w:tc>
      </w:tr>
      <w:tr w:rsidR="00C34E7A" w14:paraId="726FC03A" w14:textId="77777777" w:rsidTr="00C34E7A">
        <w:tc>
          <w:tcPr>
            <w:tcW w:w="2534" w:type="dxa"/>
          </w:tcPr>
          <w:p w14:paraId="0674E099" w14:textId="5FB5C5B3" w:rsidR="00C34E7A" w:rsidRPr="00C34E7A" w:rsidRDefault="00C34E7A" w:rsidP="007759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D51636">
              <w:rPr>
                <w:vertAlign w:val="subscript"/>
                <w:lang w:val="en-US"/>
              </w:rPr>
              <w:t>31</w:t>
            </w:r>
            <w:r>
              <w:rPr>
                <w:lang w:val="en-US"/>
              </w:rPr>
              <w:t>=</w:t>
            </w:r>
            <w:r w:rsidR="009D4045">
              <w:rPr>
                <w:lang w:val="en-US"/>
              </w:rPr>
              <w:t>1/5</w:t>
            </w:r>
          </w:p>
        </w:tc>
        <w:tc>
          <w:tcPr>
            <w:tcW w:w="2534" w:type="dxa"/>
          </w:tcPr>
          <w:p w14:paraId="4CD90F98" w14:textId="474A353A" w:rsidR="00C34E7A" w:rsidRPr="009D4045" w:rsidRDefault="00C34E7A" w:rsidP="00775913">
            <w:pPr>
              <w:ind w:firstLine="0"/>
            </w:pPr>
            <w:r>
              <w:rPr>
                <w:lang w:val="en-US"/>
              </w:rPr>
              <w:t>W</w:t>
            </w:r>
            <w:r w:rsidRPr="00D51636">
              <w:rPr>
                <w:vertAlign w:val="subscript"/>
                <w:lang w:val="en-US"/>
              </w:rPr>
              <w:t>32</w:t>
            </w:r>
            <w:r w:rsidR="009D4045">
              <w:rPr>
                <w:lang w:val="en-US"/>
              </w:rPr>
              <w:t>=</w:t>
            </w:r>
            <w:r w:rsidR="009D4045">
              <w:t>1/5</w:t>
            </w:r>
          </w:p>
        </w:tc>
        <w:tc>
          <w:tcPr>
            <w:tcW w:w="2534" w:type="dxa"/>
          </w:tcPr>
          <w:p w14:paraId="3E381508" w14:textId="08BF5E50" w:rsidR="00C34E7A" w:rsidRPr="00C34E7A" w:rsidRDefault="00C34E7A" w:rsidP="00775913">
            <w:pPr>
              <w:ind w:firstLine="0"/>
              <w:rPr>
                <w:lang w:val="en-US"/>
              </w:rPr>
            </w:pPr>
          </w:p>
        </w:tc>
        <w:tc>
          <w:tcPr>
            <w:tcW w:w="2535" w:type="dxa"/>
          </w:tcPr>
          <w:p w14:paraId="088BB372" w14:textId="77777777" w:rsidR="00C34E7A" w:rsidRDefault="00C34E7A" w:rsidP="00775913">
            <w:pPr>
              <w:ind w:firstLine="0"/>
            </w:pPr>
          </w:p>
        </w:tc>
      </w:tr>
      <w:tr w:rsidR="00C34E7A" w14:paraId="04528BD8" w14:textId="77777777" w:rsidTr="00C34E7A">
        <w:tc>
          <w:tcPr>
            <w:tcW w:w="2534" w:type="dxa"/>
          </w:tcPr>
          <w:p w14:paraId="442E6A87" w14:textId="4CFEBEF3" w:rsidR="00C34E7A" w:rsidRPr="009D4045" w:rsidRDefault="00C34E7A" w:rsidP="00775913">
            <w:pPr>
              <w:ind w:firstLine="0"/>
            </w:pPr>
            <w:r>
              <w:rPr>
                <w:lang w:val="en-US"/>
              </w:rPr>
              <w:t>W</w:t>
            </w:r>
            <w:r w:rsidRPr="00D51636">
              <w:rPr>
                <w:vertAlign w:val="subscript"/>
                <w:lang w:val="en-US"/>
              </w:rPr>
              <w:t>41</w:t>
            </w:r>
            <w:r w:rsidR="009D4045">
              <w:rPr>
                <w:lang w:val="en-US"/>
              </w:rPr>
              <w:t>=</w:t>
            </w:r>
            <w:r w:rsidR="009D4045">
              <w:t>1/7</w:t>
            </w:r>
          </w:p>
        </w:tc>
        <w:tc>
          <w:tcPr>
            <w:tcW w:w="2534" w:type="dxa"/>
          </w:tcPr>
          <w:p w14:paraId="43B9A7D1" w14:textId="507A07B6" w:rsidR="00C34E7A" w:rsidRPr="009D4045" w:rsidRDefault="00C34E7A" w:rsidP="00775913">
            <w:pPr>
              <w:ind w:firstLine="0"/>
            </w:pPr>
            <w:r>
              <w:rPr>
                <w:lang w:val="en-US"/>
              </w:rPr>
              <w:t>W</w:t>
            </w:r>
            <w:r w:rsidRPr="00D51636">
              <w:rPr>
                <w:vertAlign w:val="subscript"/>
                <w:lang w:val="en-US"/>
              </w:rPr>
              <w:t>42</w:t>
            </w:r>
            <w:r w:rsidR="009D4045">
              <w:rPr>
                <w:lang w:val="en-US"/>
              </w:rPr>
              <w:t>=</w:t>
            </w:r>
            <w:r w:rsidR="009D4045">
              <w:t>1/7</w:t>
            </w:r>
          </w:p>
        </w:tc>
        <w:tc>
          <w:tcPr>
            <w:tcW w:w="2534" w:type="dxa"/>
          </w:tcPr>
          <w:p w14:paraId="4467D08C" w14:textId="57FED5EF" w:rsidR="00C34E7A" w:rsidRPr="009D4045" w:rsidRDefault="00C34E7A" w:rsidP="00775913">
            <w:pPr>
              <w:ind w:firstLine="0"/>
            </w:pPr>
            <w:r>
              <w:rPr>
                <w:lang w:val="en-US"/>
              </w:rPr>
              <w:t>W</w:t>
            </w:r>
            <w:r w:rsidRPr="00D51636">
              <w:rPr>
                <w:vertAlign w:val="subscript"/>
                <w:lang w:val="en-US"/>
              </w:rPr>
              <w:t>43</w:t>
            </w:r>
            <w:r w:rsidR="009D4045">
              <w:rPr>
                <w:lang w:val="en-US"/>
              </w:rPr>
              <w:t>=</w:t>
            </w:r>
            <w:r w:rsidR="009D4045">
              <w:t>1/7</w:t>
            </w:r>
          </w:p>
        </w:tc>
        <w:tc>
          <w:tcPr>
            <w:tcW w:w="2535" w:type="dxa"/>
          </w:tcPr>
          <w:p w14:paraId="5DB8599C" w14:textId="77777777" w:rsidR="00C34E7A" w:rsidRDefault="00C34E7A" w:rsidP="00775913">
            <w:pPr>
              <w:ind w:firstLine="0"/>
            </w:pPr>
          </w:p>
        </w:tc>
      </w:tr>
      <w:tr w:rsidR="00C34E7A" w14:paraId="71A636DD" w14:textId="77777777" w:rsidTr="00C34E7A">
        <w:tc>
          <w:tcPr>
            <w:tcW w:w="2534" w:type="dxa"/>
          </w:tcPr>
          <w:p w14:paraId="6DCB8C99" w14:textId="14D11D79" w:rsidR="00C34E7A" w:rsidRPr="009D4045" w:rsidRDefault="00C34E7A" w:rsidP="00775913">
            <w:pPr>
              <w:ind w:firstLine="0"/>
            </w:pPr>
            <w:r>
              <w:rPr>
                <w:lang w:val="en-US"/>
              </w:rPr>
              <w:t>W</w:t>
            </w:r>
            <w:r w:rsidRPr="00D51636">
              <w:rPr>
                <w:vertAlign w:val="subscript"/>
                <w:lang w:val="en-US"/>
              </w:rPr>
              <w:t>51</w:t>
            </w:r>
            <w:r w:rsidR="009D4045">
              <w:rPr>
                <w:lang w:val="en-US"/>
              </w:rPr>
              <w:t>=</w:t>
            </w:r>
            <w:r w:rsidR="009D4045">
              <w:t>1/3</w:t>
            </w:r>
          </w:p>
        </w:tc>
        <w:tc>
          <w:tcPr>
            <w:tcW w:w="2534" w:type="dxa"/>
          </w:tcPr>
          <w:p w14:paraId="34DDAD16" w14:textId="78126292" w:rsidR="00C34E7A" w:rsidRPr="009D4045" w:rsidRDefault="00C34E7A" w:rsidP="00775913">
            <w:pPr>
              <w:ind w:firstLine="0"/>
            </w:pPr>
            <w:r>
              <w:rPr>
                <w:lang w:val="en-US"/>
              </w:rPr>
              <w:t>W</w:t>
            </w:r>
            <w:r w:rsidRPr="00D51636">
              <w:rPr>
                <w:vertAlign w:val="subscript"/>
                <w:lang w:val="en-US"/>
              </w:rPr>
              <w:t>52</w:t>
            </w:r>
            <w:r w:rsidR="009D4045">
              <w:rPr>
                <w:lang w:val="en-US"/>
              </w:rPr>
              <w:t>=</w:t>
            </w:r>
            <w:r w:rsidR="009D4045">
              <w:t>1/3</w:t>
            </w:r>
          </w:p>
        </w:tc>
        <w:tc>
          <w:tcPr>
            <w:tcW w:w="2534" w:type="dxa"/>
          </w:tcPr>
          <w:p w14:paraId="37460739" w14:textId="5262F756" w:rsidR="00C34E7A" w:rsidRPr="009D4045" w:rsidRDefault="00C34E7A" w:rsidP="00775913">
            <w:pPr>
              <w:ind w:firstLine="0"/>
            </w:pPr>
            <w:r>
              <w:rPr>
                <w:lang w:val="en-US"/>
              </w:rPr>
              <w:t>W</w:t>
            </w:r>
            <w:r w:rsidRPr="00D51636">
              <w:rPr>
                <w:vertAlign w:val="subscript"/>
                <w:lang w:val="en-US"/>
              </w:rPr>
              <w:t>53</w:t>
            </w:r>
            <w:r w:rsidR="009D4045">
              <w:rPr>
                <w:lang w:val="en-US"/>
              </w:rPr>
              <w:t>=</w:t>
            </w:r>
            <w:r w:rsidR="009D4045">
              <w:t>1/5</w:t>
            </w:r>
          </w:p>
        </w:tc>
        <w:tc>
          <w:tcPr>
            <w:tcW w:w="2535" w:type="dxa"/>
          </w:tcPr>
          <w:p w14:paraId="148FF492" w14:textId="4C35F93E" w:rsidR="00C34E7A" w:rsidRPr="009D4045" w:rsidRDefault="00C34E7A" w:rsidP="00775913">
            <w:pPr>
              <w:ind w:firstLine="0"/>
            </w:pPr>
            <w:r>
              <w:rPr>
                <w:lang w:val="en-US"/>
              </w:rPr>
              <w:t>W</w:t>
            </w:r>
            <w:r w:rsidRPr="00D51636">
              <w:rPr>
                <w:vertAlign w:val="subscript"/>
                <w:lang w:val="en-US"/>
              </w:rPr>
              <w:t>54</w:t>
            </w:r>
            <w:r w:rsidR="009D4045">
              <w:rPr>
                <w:lang w:val="en-US"/>
              </w:rPr>
              <w:t>=</w:t>
            </w:r>
            <w:r w:rsidR="009D4045">
              <w:t>1/2</w:t>
            </w:r>
          </w:p>
        </w:tc>
      </w:tr>
    </w:tbl>
    <w:p w14:paraId="6EA6C667" w14:textId="7527E868" w:rsidR="000B3194" w:rsidRDefault="00A776F8" w:rsidP="009D4045">
      <w:pPr>
        <w:spacing w:before="120"/>
        <w:ind w:firstLine="0"/>
      </w:pPr>
      <w:r>
        <w:t xml:space="preserve">Таблица </w:t>
      </w:r>
      <w:r w:rsidR="00C34E7A">
        <w:rPr>
          <w:lang w:val="en-US"/>
        </w:rPr>
        <w:t>2</w:t>
      </w:r>
      <w:r>
        <w:t xml:space="preserve"> – Матрица попарных сравнений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0"/>
        <w:gridCol w:w="1378"/>
        <w:gridCol w:w="1255"/>
        <w:gridCol w:w="1544"/>
        <w:gridCol w:w="2169"/>
        <w:gridCol w:w="1621"/>
      </w:tblGrid>
      <w:tr w:rsidR="00FD6895" w14:paraId="5F663A37" w14:textId="77777777" w:rsidTr="00FD6895">
        <w:tc>
          <w:tcPr>
            <w:tcW w:w="2169" w:type="dxa"/>
          </w:tcPr>
          <w:p w14:paraId="41BBD892" w14:textId="77777777" w:rsidR="000B3194" w:rsidRDefault="000B3194" w:rsidP="000B3194">
            <w:pPr>
              <w:ind w:firstLine="0"/>
            </w:pPr>
          </w:p>
        </w:tc>
        <w:tc>
          <w:tcPr>
            <w:tcW w:w="1483" w:type="dxa"/>
          </w:tcPr>
          <w:p w14:paraId="5E702889" w14:textId="15B6D16A" w:rsidR="000B3194" w:rsidRDefault="00FD6895" w:rsidP="000B3194">
            <w:pPr>
              <w:ind w:firstLine="0"/>
            </w:pPr>
            <w:r>
              <w:t>Стоимость</w:t>
            </w:r>
          </w:p>
        </w:tc>
        <w:tc>
          <w:tcPr>
            <w:tcW w:w="1442" w:type="dxa"/>
          </w:tcPr>
          <w:p w14:paraId="0FD00543" w14:textId="681CB58D" w:rsidR="000B3194" w:rsidRDefault="00FD6895" w:rsidP="000B3194">
            <w:pPr>
              <w:ind w:firstLine="0"/>
            </w:pPr>
            <w:r>
              <w:t>Степень очистки</w:t>
            </w:r>
          </w:p>
        </w:tc>
        <w:tc>
          <w:tcPr>
            <w:tcW w:w="1677" w:type="dxa"/>
          </w:tcPr>
          <w:p w14:paraId="3A6687A0" w14:textId="255844B8" w:rsidR="000B3194" w:rsidRDefault="00FD6895" w:rsidP="000B3194">
            <w:pPr>
              <w:ind w:firstLine="0"/>
            </w:pPr>
            <w:r>
              <w:t>Надёжность</w:t>
            </w:r>
          </w:p>
        </w:tc>
        <w:tc>
          <w:tcPr>
            <w:tcW w:w="1745" w:type="dxa"/>
          </w:tcPr>
          <w:p w14:paraId="0A6DC604" w14:textId="00609704" w:rsidR="000B3194" w:rsidRDefault="00FD6895" w:rsidP="000B3194">
            <w:pPr>
              <w:ind w:firstLine="0"/>
            </w:pPr>
            <w:r>
              <w:t>Производительность</w:t>
            </w:r>
          </w:p>
        </w:tc>
        <w:tc>
          <w:tcPr>
            <w:tcW w:w="1621" w:type="dxa"/>
          </w:tcPr>
          <w:p w14:paraId="30524678" w14:textId="1B1CC5AD" w:rsidR="000B3194" w:rsidRDefault="00FD6895" w:rsidP="000B3194">
            <w:pPr>
              <w:ind w:firstLine="0"/>
            </w:pPr>
            <w:r>
              <w:t>Долговечность</w:t>
            </w:r>
          </w:p>
        </w:tc>
      </w:tr>
      <w:tr w:rsidR="00FD6895" w14:paraId="375C8FB5" w14:textId="77777777" w:rsidTr="00FD6895">
        <w:tc>
          <w:tcPr>
            <w:tcW w:w="2169" w:type="dxa"/>
          </w:tcPr>
          <w:p w14:paraId="6FD43AE7" w14:textId="2EB5CE51" w:rsidR="000B3194" w:rsidRDefault="000B3194" w:rsidP="000B3194">
            <w:pPr>
              <w:ind w:firstLine="0"/>
            </w:pPr>
            <w:r>
              <w:t>Стоимость</w:t>
            </w:r>
          </w:p>
        </w:tc>
        <w:tc>
          <w:tcPr>
            <w:tcW w:w="1483" w:type="dxa"/>
          </w:tcPr>
          <w:p w14:paraId="3BE4917A" w14:textId="0F164FC3" w:rsidR="000B3194" w:rsidRDefault="000B3194" w:rsidP="000B3194">
            <w:pPr>
              <w:ind w:firstLine="0"/>
            </w:pPr>
            <w:r>
              <w:t>1</w:t>
            </w:r>
          </w:p>
        </w:tc>
        <w:tc>
          <w:tcPr>
            <w:tcW w:w="1442" w:type="dxa"/>
          </w:tcPr>
          <w:p w14:paraId="4AADBBFA" w14:textId="080C1628" w:rsidR="000B3194" w:rsidRDefault="003B495F" w:rsidP="000B3194">
            <w:pPr>
              <w:ind w:firstLine="0"/>
            </w:pPr>
            <w:r>
              <w:t>3</w:t>
            </w:r>
          </w:p>
        </w:tc>
        <w:tc>
          <w:tcPr>
            <w:tcW w:w="1677" w:type="dxa"/>
          </w:tcPr>
          <w:p w14:paraId="06114AAD" w14:textId="52BAAF08" w:rsidR="000B3194" w:rsidRDefault="003B495F" w:rsidP="000B3194">
            <w:pPr>
              <w:ind w:firstLine="0"/>
            </w:pPr>
            <w:r>
              <w:t>5</w:t>
            </w:r>
          </w:p>
        </w:tc>
        <w:tc>
          <w:tcPr>
            <w:tcW w:w="1745" w:type="dxa"/>
          </w:tcPr>
          <w:p w14:paraId="606A950E" w14:textId="5ED9B014" w:rsidR="000B3194" w:rsidRDefault="003B495F" w:rsidP="000B3194">
            <w:pPr>
              <w:ind w:firstLine="0"/>
            </w:pPr>
            <w:r>
              <w:t>7</w:t>
            </w:r>
          </w:p>
        </w:tc>
        <w:tc>
          <w:tcPr>
            <w:tcW w:w="1621" w:type="dxa"/>
          </w:tcPr>
          <w:p w14:paraId="73E51B7D" w14:textId="6044D7DD" w:rsidR="000B3194" w:rsidRDefault="003B495F" w:rsidP="000B3194">
            <w:pPr>
              <w:ind w:firstLine="0"/>
            </w:pPr>
            <w:r>
              <w:t>3</w:t>
            </w:r>
          </w:p>
        </w:tc>
      </w:tr>
      <w:tr w:rsidR="00FD6895" w14:paraId="5F4E5CF2" w14:textId="77777777" w:rsidTr="00FD6895">
        <w:tc>
          <w:tcPr>
            <w:tcW w:w="2169" w:type="dxa"/>
          </w:tcPr>
          <w:p w14:paraId="7501F1FC" w14:textId="3E55EADD" w:rsidR="000B3194" w:rsidRDefault="00FD6895" w:rsidP="000B3194">
            <w:pPr>
              <w:ind w:firstLine="0"/>
            </w:pPr>
            <w:r>
              <w:t>Степень очистки</w:t>
            </w:r>
          </w:p>
        </w:tc>
        <w:tc>
          <w:tcPr>
            <w:tcW w:w="1483" w:type="dxa"/>
          </w:tcPr>
          <w:p w14:paraId="66AD4B94" w14:textId="42C57392" w:rsidR="000B3194" w:rsidRPr="003B495F" w:rsidRDefault="003B495F" w:rsidP="000B3194">
            <w:pPr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/3</w:t>
            </w:r>
          </w:p>
        </w:tc>
        <w:tc>
          <w:tcPr>
            <w:tcW w:w="1442" w:type="dxa"/>
          </w:tcPr>
          <w:p w14:paraId="2139507F" w14:textId="65FEA682" w:rsidR="000B3194" w:rsidRDefault="000B3194" w:rsidP="000B3194">
            <w:pPr>
              <w:ind w:firstLine="0"/>
            </w:pPr>
            <w:r>
              <w:t>1</w:t>
            </w:r>
          </w:p>
        </w:tc>
        <w:tc>
          <w:tcPr>
            <w:tcW w:w="1677" w:type="dxa"/>
          </w:tcPr>
          <w:p w14:paraId="2ED1E8E9" w14:textId="4EB8EADD" w:rsidR="000B3194" w:rsidRPr="003B495F" w:rsidRDefault="003B495F" w:rsidP="000B3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45" w:type="dxa"/>
          </w:tcPr>
          <w:p w14:paraId="45E10524" w14:textId="2716F3FB" w:rsidR="000B3194" w:rsidRPr="003B495F" w:rsidRDefault="003B495F" w:rsidP="000B3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21" w:type="dxa"/>
          </w:tcPr>
          <w:p w14:paraId="648F0F64" w14:textId="369AB9E7" w:rsidR="000B3194" w:rsidRPr="003B495F" w:rsidRDefault="003B495F" w:rsidP="000B3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D6895" w14:paraId="349AC6A2" w14:textId="77777777" w:rsidTr="00FD6895">
        <w:tc>
          <w:tcPr>
            <w:tcW w:w="2169" w:type="dxa"/>
          </w:tcPr>
          <w:p w14:paraId="5C50A626" w14:textId="2D6B6457" w:rsidR="000B3194" w:rsidRDefault="000B3194" w:rsidP="000B3194">
            <w:pPr>
              <w:ind w:firstLine="0"/>
            </w:pPr>
            <w:r>
              <w:t>Надёжность</w:t>
            </w:r>
          </w:p>
        </w:tc>
        <w:tc>
          <w:tcPr>
            <w:tcW w:w="1483" w:type="dxa"/>
          </w:tcPr>
          <w:p w14:paraId="1D02F1C6" w14:textId="71DBDC93" w:rsidR="000B3194" w:rsidRPr="003B495F" w:rsidRDefault="003B495F" w:rsidP="000B3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442" w:type="dxa"/>
          </w:tcPr>
          <w:p w14:paraId="1501F6F9" w14:textId="7D346690" w:rsidR="000B3194" w:rsidRPr="003B495F" w:rsidRDefault="003B495F" w:rsidP="000B3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677" w:type="dxa"/>
          </w:tcPr>
          <w:p w14:paraId="076C7139" w14:textId="7546ABAE" w:rsidR="000B3194" w:rsidRDefault="000B3194" w:rsidP="000B3194">
            <w:pPr>
              <w:ind w:firstLine="0"/>
            </w:pPr>
            <w:r>
              <w:t>1</w:t>
            </w:r>
          </w:p>
        </w:tc>
        <w:tc>
          <w:tcPr>
            <w:tcW w:w="1745" w:type="dxa"/>
          </w:tcPr>
          <w:p w14:paraId="6640451D" w14:textId="67FD0864" w:rsidR="000B3194" w:rsidRPr="003B495F" w:rsidRDefault="003B495F" w:rsidP="000B3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21" w:type="dxa"/>
          </w:tcPr>
          <w:p w14:paraId="4AA84639" w14:textId="7137DDA2" w:rsidR="000B3194" w:rsidRPr="003B495F" w:rsidRDefault="003B495F" w:rsidP="000B3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D6895" w14:paraId="04E32011" w14:textId="77777777" w:rsidTr="00FD6895">
        <w:tc>
          <w:tcPr>
            <w:tcW w:w="2169" w:type="dxa"/>
          </w:tcPr>
          <w:p w14:paraId="30C30B18" w14:textId="72771680" w:rsidR="000B3194" w:rsidRDefault="00FD6895" w:rsidP="000B3194">
            <w:pPr>
              <w:ind w:firstLine="0"/>
            </w:pPr>
            <w:r>
              <w:t>Производительность</w:t>
            </w:r>
          </w:p>
        </w:tc>
        <w:tc>
          <w:tcPr>
            <w:tcW w:w="1483" w:type="dxa"/>
          </w:tcPr>
          <w:p w14:paraId="458D742E" w14:textId="4510E8A0" w:rsidR="000B3194" w:rsidRPr="003B495F" w:rsidRDefault="003B495F" w:rsidP="000B3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442" w:type="dxa"/>
          </w:tcPr>
          <w:p w14:paraId="5EAEE818" w14:textId="4AFD2E56" w:rsidR="000B3194" w:rsidRPr="003B495F" w:rsidRDefault="003B495F" w:rsidP="000B3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677" w:type="dxa"/>
          </w:tcPr>
          <w:p w14:paraId="770AC352" w14:textId="437FDF58" w:rsidR="000B3194" w:rsidRPr="003B495F" w:rsidRDefault="003B495F" w:rsidP="000B3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745" w:type="dxa"/>
          </w:tcPr>
          <w:p w14:paraId="72F4227D" w14:textId="333525FA" w:rsidR="000B3194" w:rsidRDefault="000B3194" w:rsidP="000B3194">
            <w:pPr>
              <w:ind w:firstLine="0"/>
            </w:pPr>
            <w:r>
              <w:t>1</w:t>
            </w:r>
          </w:p>
        </w:tc>
        <w:tc>
          <w:tcPr>
            <w:tcW w:w="1621" w:type="dxa"/>
          </w:tcPr>
          <w:p w14:paraId="1ADBFF70" w14:textId="5D82EDA6" w:rsidR="000B3194" w:rsidRPr="003B495F" w:rsidRDefault="003B495F" w:rsidP="000B3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D6895" w14:paraId="2AEBCD01" w14:textId="77777777" w:rsidTr="00FD6895">
        <w:tc>
          <w:tcPr>
            <w:tcW w:w="2169" w:type="dxa"/>
          </w:tcPr>
          <w:p w14:paraId="1851DE61" w14:textId="74319900" w:rsidR="000B3194" w:rsidRDefault="000B3194" w:rsidP="000B3194">
            <w:pPr>
              <w:ind w:firstLine="0"/>
            </w:pPr>
            <w:r>
              <w:t>Долговечность</w:t>
            </w:r>
          </w:p>
        </w:tc>
        <w:tc>
          <w:tcPr>
            <w:tcW w:w="1483" w:type="dxa"/>
          </w:tcPr>
          <w:p w14:paraId="17CCFD8B" w14:textId="78E6F103" w:rsidR="000B3194" w:rsidRPr="003B495F" w:rsidRDefault="003B495F" w:rsidP="000B3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442" w:type="dxa"/>
          </w:tcPr>
          <w:p w14:paraId="2E2769DB" w14:textId="44A423C5" w:rsidR="000B3194" w:rsidRPr="003B495F" w:rsidRDefault="003B495F" w:rsidP="000B3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677" w:type="dxa"/>
          </w:tcPr>
          <w:p w14:paraId="3914BE6A" w14:textId="106B7A0F" w:rsidR="000B3194" w:rsidRPr="003B495F" w:rsidRDefault="003B495F" w:rsidP="000B3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745" w:type="dxa"/>
          </w:tcPr>
          <w:p w14:paraId="6BD9C9C3" w14:textId="7919A4C2" w:rsidR="000B3194" w:rsidRPr="003B495F" w:rsidRDefault="003B495F" w:rsidP="000B31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621" w:type="dxa"/>
          </w:tcPr>
          <w:p w14:paraId="1D1E3534" w14:textId="18FEB3BA" w:rsidR="000B3194" w:rsidRDefault="000B3194" w:rsidP="000B3194">
            <w:pPr>
              <w:ind w:firstLine="0"/>
            </w:pPr>
            <w:r>
              <w:t>1</w:t>
            </w:r>
          </w:p>
        </w:tc>
      </w:tr>
    </w:tbl>
    <w:p w14:paraId="522614A7" w14:textId="3C8B0993" w:rsidR="000B3194" w:rsidRDefault="009D4045" w:rsidP="00775913">
      <w:pPr>
        <w:spacing w:before="120"/>
      </w:pPr>
      <w:r>
        <w:t>На основе значений Таблицы 2 был составлен вектор приоритетов для второго уровня</w:t>
      </w:r>
      <w:r w:rsidR="007053CC" w:rsidRPr="007053CC">
        <w:t xml:space="preserve"> (</w:t>
      </w:r>
      <w:r w:rsidR="007053CC">
        <w:t>Таблица 3</w:t>
      </w:r>
      <w:r w:rsidR="007053CC" w:rsidRPr="007053CC">
        <w:t>)</w:t>
      </w:r>
      <w:r>
        <w:t>.</w:t>
      </w:r>
    </w:p>
    <w:p w14:paraId="2036BC1E" w14:textId="1AFCEBC3" w:rsidR="000B3194" w:rsidRPr="00465A07" w:rsidRDefault="00000000" w:rsidP="009D4045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1*3*5*7*3</m:t>
              </m:r>
            </m:e>
          </m:rad>
          <m:r>
            <w:rPr>
              <w:rFonts w:ascii="Cambria Math" w:hAnsi="Cambria Math"/>
            </w:rPr>
            <m:t>=3,16</m:t>
          </m:r>
        </m:oMath>
      </m:oMathPara>
    </w:p>
    <w:p w14:paraId="19571E7C" w14:textId="02A8078A" w:rsidR="00465A07" w:rsidRPr="00465A07" w:rsidRDefault="00000000" w:rsidP="00465A07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*1*5*7*3</m:t>
              </m:r>
            </m:e>
          </m:rad>
          <m:r>
            <w:rPr>
              <w:rFonts w:ascii="Cambria Math" w:hAnsi="Cambria Math"/>
            </w:rPr>
            <m:t>=2,03</m:t>
          </m:r>
        </m:oMath>
      </m:oMathPara>
    </w:p>
    <w:p w14:paraId="45ECCC71" w14:textId="5F5AFB1D" w:rsidR="00465A07" w:rsidRPr="00465A07" w:rsidRDefault="00000000" w:rsidP="00465A07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03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*1*7*5</m:t>
              </m:r>
            </m:e>
          </m:rad>
          <m:r>
            <w:rPr>
              <w:rFonts w:ascii="Cambria Math" w:hAnsi="Cambria Math"/>
            </w:rPr>
            <m:t>=1,07</m:t>
          </m:r>
        </m:oMath>
      </m:oMathPara>
    </w:p>
    <w:p w14:paraId="5C2CC42D" w14:textId="7E229AA6" w:rsidR="00465A07" w:rsidRPr="00465A07" w:rsidRDefault="00000000" w:rsidP="00465A07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04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*1*2</m:t>
              </m:r>
            </m:e>
          </m:rad>
          <m:r>
            <w:rPr>
              <w:rFonts w:ascii="Cambria Math" w:hAnsi="Cambria Math"/>
            </w:rPr>
            <m:t>=0,36</m:t>
          </m:r>
        </m:oMath>
      </m:oMathPara>
    </w:p>
    <w:p w14:paraId="56D4396F" w14:textId="2526B4A1" w:rsidR="00465A07" w:rsidRPr="00465A07" w:rsidRDefault="00000000" w:rsidP="00465A07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05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*1</m:t>
              </m:r>
            </m:e>
          </m:rad>
          <m:r>
            <w:rPr>
              <w:rFonts w:ascii="Cambria Math" w:hAnsi="Cambria Math"/>
            </w:rPr>
            <m:t>=0,4</m:t>
          </m:r>
        </m:oMath>
      </m:oMathPara>
    </w:p>
    <w:p w14:paraId="0335D935" w14:textId="31C46A44" w:rsidR="00465A07" w:rsidRPr="009D5805" w:rsidRDefault="00000000" w:rsidP="00465A07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en-US"/>
            </w:rPr>
            <m:t>,16+2,03+1,07+0,36+0,4</m:t>
          </m:r>
          <m:r>
            <w:rPr>
              <w:rFonts w:ascii="Cambria Math" w:hAnsi="Cambria Math"/>
            </w:rPr>
            <m:t>=7,02</m:t>
          </m:r>
        </m:oMath>
      </m:oMathPara>
    </w:p>
    <w:p w14:paraId="05165C59" w14:textId="0CAF4439" w:rsidR="009D5805" w:rsidRPr="009D5805" w:rsidRDefault="009D5805" w:rsidP="00465A0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Таблица 3 – Вектор приоритетов для уровня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61"/>
        <w:gridCol w:w="5776"/>
      </w:tblGrid>
      <w:tr w:rsidR="009D5805" w14:paraId="18B3D656" w14:textId="77777777" w:rsidTr="009D5805">
        <w:tc>
          <w:tcPr>
            <w:tcW w:w="4361" w:type="dxa"/>
          </w:tcPr>
          <w:p w14:paraId="6306D67C" w14:textId="0D24FCC9" w:rsidR="009D5805" w:rsidRDefault="009D5805" w:rsidP="009D404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Общее удовлетворение оборудованием</w:t>
            </w:r>
          </w:p>
        </w:tc>
        <w:tc>
          <w:tcPr>
            <w:tcW w:w="5776" w:type="dxa"/>
          </w:tcPr>
          <w:p w14:paraId="185F3D00" w14:textId="62F6E1BE" w:rsidR="009D5805" w:rsidRDefault="009D5805" w:rsidP="009D4045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Вектор приоритетов</w:t>
            </w:r>
          </w:p>
        </w:tc>
      </w:tr>
      <w:tr w:rsidR="009D5805" w14:paraId="380C295B" w14:textId="77777777" w:rsidTr="009D5805">
        <w:tc>
          <w:tcPr>
            <w:tcW w:w="4361" w:type="dxa"/>
          </w:tcPr>
          <w:p w14:paraId="46325099" w14:textId="51077310" w:rsidR="009D5805" w:rsidRDefault="009D5805" w:rsidP="009D5805">
            <w:pPr>
              <w:ind w:firstLine="0"/>
              <w:rPr>
                <w:rFonts w:eastAsiaTheme="minorEastAsia"/>
              </w:rPr>
            </w:pPr>
            <w:r>
              <w:t>Стоимость</w:t>
            </w:r>
          </w:p>
        </w:tc>
        <w:tc>
          <w:tcPr>
            <w:tcW w:w="5776" w:type="dxa"/>
          </w:tcPr>
          <w:p w14:paraId="134ACFA2" w14:textId="2D4C87B3" w:rsidR="009D5805" w:rsidRPr="009D5805" w:rsidRDefault="00000000" w:rsidP="009D5805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=0,45</m:t>
                </m:r>
              </m:oMath>
            </m:oMathPara>
          </w:p>
        </w:tc>
      </w:tr>
      <w:tr w:rsidR="009D5805" w14:paraId="0F43237F" w14:textId="77777777" w:rsidTr="009D5805">
        <w:tc>
          <w:tcPr>
            <w:tcW w:w="4361" w:type="dxa"/>
          </w:tcPr>
          <w:p w14:paraId="459B680B" w14:textId="25D6103F" w:rsidR="009D5805" w:rsidRDefault="009D5805" w:rsidP="009D5805">
            <w:pPr>
              <w:ind w:firstLine="0"/>
              <w:rPr>
                <w:rFonts w:eastAsiaTheme="minorEastAsia"/>
              </w:rPr>
            </w:pPr>
            <w:r>
              <w:t>Степень очистки</w:t>
            </w:r>
          </w:p>
        </w:tc>
        <w:tc>
          <w:tcPr>
            <w:tcW w:w="5776" w:type="dxa"/>
          </w:tcPr>
          <w:p w14:paraId="75F33B9E" w14:textId="5E2020A3" w:rsidR="009D5805" w:rsidRDefault="00000000" w:rsidP="009D5805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=0,29</m:t>
                </m:r>
              </m:oMath>
            </m:oMathPara>
          </w:p>
        </w:tc>
      </w:tr>
      <w:tr w:rsidR="009D5805" w14:paraId="79765726" w14:textId="77777777" w:rsidTr="009D5805">
        <w:tc>
          <w:tcPr>
            <w:tcW w:w="4361" w:type="dxa"/>
          </w:tcPr>
          <w:p w14:paraId="1DB585CC" w14:textId="2039F5CA" w:rsidR="009D5805" w:rsidRDefault="009D5805" w:rsidP="009D5805">
            <w:pPr>
              <w:ind w:firstLine="0"/>
              <w:rPr>
                <w:rFonts w:eastAsiaTheme="minorEastAsia"/>
              </w:rPr>
            </w:pPr>
            <w:r>
              <w:t>Надёжность</w:t>
            </w:r>
          </w:p>
        </w:tc>
        <w:tc>
          <w:tcPr>
            <w:tcW w:w="5776" w:type="dxa"/>
          </w:tcPr>
          <w:p w14:paraId="57DAA199" w14:textId="4B55FDBD" w:rsidR="009D5805" w:rsidRDefault="00000000" w:rsidP="009D5805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=0,15</m:t>
                </m:r>
              </m:oMath>
            </m:oMathPara>
          </w:p>
        </w:tc>
      </w:tr>
      <w:tr w:rsidR="009D5805" w14:paraId="487B4467" w14:textId="77777777" w:rsidTr="009D5805">
        <w:tc>
          <w:tcPr>
            <w:tcW w:w="4361" w:type="dxa"/>
          </w:tcPr>
          <w:p w14:paraId="4BFA5493" w14:textId="6A9702FF" w:rsidR="009D5805" w:rsidRDefault="009D5805" w:rsidP="009D5805">
            <w:pPr>
              <w:ind w:firstLine="0"/>
              <w:rPr>
                <w:rFonts w:eastAsiaTheme="minorEastAsia"/>
              </w:rPr>
            </w:pPr>
            <w:r>
              <w:t>Производительность</w:t>
            </w:r>
          </w:p>
        </w:tc>
        <w:tc>
          <w:tcPr>
            <w:tcW w:w="5776" w:type="dxa"/>
          </w:tcPr>
          <w:p w14:paraId="5D8B6A56" w14:textId="2F6E3C59" w:rsidR="009D5805" w:rsidRDefault="00000000" w:rsidP="009D5805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=0,05</m:t>
                </m:r>
              </m:oMath>
            </m:oMathPara>
          </w:p>
        </w:tc>
      </w:tr>
      <w:tr w:rsidR="009D5805" w14:paraId="6E571D67" w14:textId="77777777" w:rsidTr="009D5805">
        <w:tc>
          <w:tcPr>
            <w:tcW w:w="4361" w:type="dxa"/>
          </w:tcPr>
          <w:p w14:paraId="3BFBF11F" w14:textId="3E5AEED1" w:rsidR="009D5805" w:rsidRDefault="009D5805" w:rsidP="009D5805">
            <w:pPr>
              <w:ind w:firstLine="0"/>
              <w:rPr>
                <w:rFonts w:eastAsiaTheme="minorEastAsia"/>
              </w:rPr>
            </w:pPr>
            <w:r>
              <w:t>Долговечность</w:t>
            </w:r>
          </w:p>
        </w:tc>
        <w:tc>
          <w:tcPr>
            <w:tcW w:w="5776" w:type="dxa"/>
          </w:tcPr>
          <w:p w14:paraId="4B5DF399" w14:textId="572F2E63" w:rsidR="009D5805" w:rsidRDefault="00000000" w:rsidP="009D5805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=0,057</m:t>
                </m:r>
              </m:oMath>
            </m:oMathPara>
          </w:p>
        </w:tc>
      </w:tr>
    </w:tbl>
    <w:p w14:paraId="037B8F20" w14:textId="5FBA2840" w:rsidR="00465A07" w:rsidRDefault="00D82350" w:rsidP="00D82350">
      <w:pPr>
        <w:spacing w:before="120"/>
      </w:pPr>
      <w:r>
        <w:t>Были составлены матрицы попарных сравнений для уровня 3.</w:t>
      </w:r>
    </w:p>
    <w:p w14:paraId="4629DB5B" w14:textId="5154115B" w:rsidR="00D82350" w:rsidRPr="00D82350" w:rsidRDefault="00D82350" w:rsidP="00D82350">
      <w:pPr>
        <w:spacing w:before="120"/>
        <w:ind w:firstLine="0"/>
      </w:pPr>
      <w:r>
        <w:lastRenderedPageBreak/>
        <w:t>Таблица 4 – Сравнение вариантов с точки зрения стоимости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D82350" w14:paraId="3A0911F8" w14:textId="77777777" w:rsidTr="00D82350">
        <w:tc>
          <w:tcPr>
            <w:tcW w:w="2534" w:type="dxa"/>
          </w:tcPr>
          <w:p w14:paraId="75220372" w14:textId="0F7C18E0" w:rsidR="00D82350" w:rsidRPr="00D82350" w:rsidRDefault="00D82350" w:rsidP="009D4045">
            <w:pPr>
              <w:ind w:firstLine="0"/>
              <w:rPr>
                <w:rFonts w:eastAsiaTheme="minorEastAsia"/>
                <w:b/>
                <w:bCs/>
              </w:rPr>
            </w:pPr>
            <w:r w:rsidRPr="00D82350">
              <w:rPr>
                <w:b/>
                <w:bCs/>
              </w:rPr>
              <w:t>Стоимость</w:t>
            </w:r>
          </w:p>
        </w:tc>
        <w:tc>
          <w:tcPr>
            <w:tcW w:w="2534" w:type="dxa"/>
            <w:vAlign w:val="center"/>
          </w:tcPr>
          <w:p w14:paraId="34EB2965" w14:textId="29A3D722" w:rsidR="00D82350" w:rsidRPr="00D82350" w:rsidRDefault="00D82350" w:rsidP="00D82350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2534" w:type="dxa"/>
            <w:vAlign w:val="center"/>
          </w:tcPr>
          <w:p w14:paraId="3C9FE0A2" w14:textId="0D810973" w:rsidR="00D82350" w:rsidRPr="00D82350" w:rsidRDefault="00D82350" w:rsidP="00D82350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2535" w:type="dxa"/>
            <w:vAlign w:val="center"/>
          </w:tcPr>
          <w:p w14:paraId="5C7971A1" w14:textId="2A5428F1" w:rsidR="00D82350" w:rsidRPr="00D82350" w:rsidRDefault="00D82350" w:rsidP="00D82350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</w:tr>
      <w:tr w:rsidR="00CC2642" w14:paraId="30EA8A7C" w14:textId="77777777" w:rsidTr="0036152C">
        <w:tc>
          <w:tcPr>
            <w:tcW w:w="2534" w:type="dxa"/>
            <w:vAlign w:val="center"/>
          </w:tcPr>
          <w:p w14:paraId="090320D4" w14:textId="0267E4BA" w:rsidR="00CC2642" w:rsidRDefault="00CC2642" w:rsidP="00CC264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2534" w:type="dxa"/>
            <w:vAlign w:val="center"/>
          </w:tcPr>
          <w:p w14:paraId="580F0E4D" w14:textId="2B2A47AE" w:rsidR="00CC2642" w:rsidRPr="00CC2642" w:rsidRDefault="00CC2642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534" w:type="dxa"/>
            <w:vAlign w:val="center"/>
          </w:tcPr>
          <w:p w14:paraId="54A47D08" w14:textId="615F1508" w:rsidR="00CC2642" w:rsidRPr="0036152C" w:rsidRDefault="0036152C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5/4</w:t>
            </w:r>
          </w:p>
        </w:tc>
        <w:tc>
          <w:tcPr>
            <w:tcW w:w="2535" w:type="dxa"/>
            <w:vAlign w:val="center"/>
          </w:tcPr>
          <w:p w14:paraId="455D8CAC" w14:textId="2C0FF5B0" w:rsidR="00CC2642" w:rsidRPr="0036152C" w:rsidRDefault="0036152C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CC2642" w14:paraId="60A76729" w14:textId="77777777" w:rsidTr="0036152C">
        <w:tc>
          <w:tcPr>
            <w:tcW w:w="2534" w:type="dxa"/>
            <w:vAlign w:val="center"/>
          </w:tcPr>
          <w:p w14:paraId="30CF9562" w14:textId="66BE726F" w:rsidR="00CC2642" w:rsidRDefault="00CC2642" w:rsidP="00CC264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2534" w:type="dxa"/>
            <w:vAlign w:val="center"/>
          </w:tcPr>
          <w:p w14:paraId="26A29E61" w14:textId="57F4B104" w:rsidR="00CC2642" w:rsidRPr="0036152C" w:rsidRDefault="0036152C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4/5</w:t>
            </w:r>
          </w:p>
        </w:tc>
        <w:tc>
          <w:tcPr>
            <w:tcW w:w="2534" w:type="dxa"/>
            <w:vAlign w:val="center"/>
          </w:tcPr>
          <w:p w14:paraId="47A2B78B" w14:textId="100CB5F5" w:rsidR="00CC2642" w:rsidRPr="00CC2642" w:rsidRDefault="00CC2642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535" w:type="dxa"/>
            <w:vAlign w:val="center"/>
          </w:tcPr>
          <w:p w14:paraId="48683433" w14:textId="76A1D1F4" w:rsidR="00CC2642" w:rsidRPr="0036152C" w:rsidRDefault="0036152C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8/5</w:t>
            </w:r>
          </w:p>
        </w:tc>
      </w:tr>
      <w:tr w:rsidR="00CC2642" w14:paraId="1803C80B" w14:textId="77777777" w:rsidTr="0036152C">
        <w:tc>
          <w:tcPr>
            <w:tcW w:w="2534" w:type="dxa"/>
            <w:vAlign w:val="center"/>
          </w:tcPr>
          <w:p w14:paraId="112D798C" w14:textId="3338F561" w:rsidR="00CC2642" w:rsidRDefault="00CC2642" w:rsidP="00CC2642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2534" w:type="dxa"/>
            <w:vAlign w:val="center"/>
          </w:tcPr>
          <w:p w14:paraId="189CA7AF" w14:textId="54803DD6" w:rsidR="00CC2642" w:rsidRPr="0036152C" w:rsidRDefault="0036152C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1/2</w:t>
            </w:r>
          </w:p>
        </w:tc>
        <w:tc>
          <w:tcPr>
            <w:tcW w:w="2534" w:type="dxa"/>
            <w:vAlign w:val="center"/>
          </w:tcPr>
          <w:p w14:paraId="4CD9A46A" w14:textId="60F46FB7" w:rsidR="00CC2642" w:rsidRPr="0036152C" w:rsidRDefault="0036152C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5/8</w:t>
            </w:r>
          </w:p>
        </w:tc>
        <w:tc>
          <w:tcPr>
            <w:tcW w:w="2535" w:type="dxa"/>
            <w:vAlign w:val="center"/>
          </w:tcPr>
          <w:p w14:paraId="5485470E" w14:textId="52AD2004" w:rsidR="00CC2642" w:rsidRPr="00CC2642" w:rsidRDefault="00CC2642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14:paraId="35C1B350" w14:textId="0C973E1C" w:rsidR="00D82350" w:rsidRPr="00D82350" w:rsidRDefault="00D82350" w:rsidP="00CC2642">
      <w:pPr>
        <w:spacing w:before="240"/>
        <w:ind w:firstLine="0"/>
      </w:pPr>
      <w:r>
        <w:t xml:space="preserve">Таблица </w:t>
      </w:r>
      <w:r w:rsidRPr="00D82350">
        <w:t>5</w:t>
      </w:r>
      <w:r>
        <w:t xml:space="preserve"> - Сравнение вариантов с точки зрения степени очистки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D82350" w14:paraId="5907BE8A" w14:textId="77777777" w:rsidTr="00D82350">
        <w:tc>
          <w:tcPr>
            <w:tcW w:w="2534" w:type="dxa"/>
          </w:tcPr>
          <w:p w14:paraId="6308DC54" w14:textId="2E1F7B76" w:rsidR="00D82350" w:rsidRPr="00D82350" w:rsidRDefault="00D82350" w:rsidP="00D82350">
            <w:pPr>
              <w:ind w:firstLine="0"/>
              <w:rPr>
                <w:rFonts w:eastAsiaTheme="minorEastAsia"/>
                <w:b/>
                <w:bCs/>
              </w:rPr>
            </w:pPr>
            <w:r w:rsidRPr="00D82350">
              <w:rPr>
                <w:b/>
                <w:bCs/>
              </w:rPr>
              <w:t>Степень очистки</w:t>
            </w:r>
          </w:p>
        </w:tc>
        <w:tc>
          <w:tcPr>
            <w:tcW w:w="2534" w:type="dxa"/>
            <w:vAlign w:val="center"/>
          </w:tcPr>
          <w:p w14:paraId="65F95B4E" w14:textId="0A8DE55C" w:rsidR="00D82350" w:rsidRDefault="00D82350" w:rsidP="00D8235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2534" w:type="dxa"/>
            <w:vAlign w:val="center"/>
          </w:tcPr>
          <w:p w14:paraId="2A30A28B" w14:textId="00A4B77E" w:rsidR="00D82350" w:rsidRDefault="00D82350" w:rsidP="00D8235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2535" w:type="dxa"/>
            <w:vAlign w:val="center"/>
          </w:tcPr>
          <w:p w14:paraId="26D874DB" w14:textId="4A2011AC" w:rsidR="00D82350" w:rsidRDefault="00D82350" w:rsidP="00D8235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</w:tr>
      <w:tr w:rsidR="00CC2642" w14:paraId="4159107D" w14:textId="77777777" w:rsidTr="0036152C">
        <w:tc>
          <w:tcPr>
            <w:tcW w:w="2534" w:type="dxa"/>
            <w:vAlign w:val="center"/>
          </w:tcPr>
          <w:p w14:paraId="19258AD4" w14:textId="48DE4F8D" w:rsidR="00CC2642" w:rsidRDefault="00CC2642" w:rsidP="00CC264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2534" w:type="dxa"/>
            <w:vAlign w:val="center"/>
          </w:tcPr>
          <w:p w14:paraId="504BA08F" w14:textId="0C3E34F7" w:rsidR="00CC2642" w:rsidRDefault="00CC2642" w:rsidP="0036152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534" w:type="dxa"/>
            <w:vAlign w:val="center"/>
          </w:tcPr>
          <w:p w14:paraId="005B7AF9" w14:textId="281C542C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98/95</w:t>
            </w:r>
          </w:p>
        </w:tc>
        <w:tc>
          <w:tcPr>
            <w:tcW w:w="2535" w:type="dxa"/>
            <w:vAlign w:val="center"/>
          </w:tcPr>
          <w:p w14:paraId="508960F2" w14:textId="13F22FD0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49/45</w:t>
            </w:r>
          </w:p>
        </w:tc>
      </w:tr>
      <w:tr w:rsidR="00CC2642" w14:paraId="5DC57A23" w14:textId="77777777" w:rsidTr="0036152C">
        <w:tc>
          <w:tcPr>
            <w:tcW w:w="2534" w:type="dxa"/>
            <w:vAlign w:val="center"/>
          </w:tcPr>
          <w:p w14:paraId="10DA54D8" w14:textId="139EBDA6" w:rsidR="00CC2642" w:rsidRDefault="00CC2642" w:rsidP="00CC264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2534" w:type="dxa"/>
            <w:vAlign w:val="center"/>
          </w:tcPr>
          <w:p w14:paraId="22F5963F" w14:textId="33910A8F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95/98</w:t>
            </w:r>
          </w:p>
        </w:tc>
        <w:tc>
          <w:tcPr>
            <w:tcW w:w="2534" w:type="dxa"/>
            <w:vAlign w:val="center"/>
          </w:tcPr>
          <w:p w14:paraId="4291B612" w14:textId="134A029D" w:rsidR="00CC2642" w:rsidRDefault="00CC2642" w:rsidP="0036152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535" w:type="dxa"/>
            <w:vAlign w:val="center"/>
          </w:tcPr>
          <w:p w14:paraId="6B029971" w14:textId="21664E96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19/18</w:t>
            </w:r>
          </w:p>
        </w:tc>
      </w:tr>
      <w:tr w:rsidR="00CC2642" w14:paraId="4E24AC97" w14:textId="77777777" w:rsidTr="0036152C">
        <w:tc>
          <w:tcPr>
            <w:tcW w:w="2534" w:type="dxa"/>
            <w:vAlign w:val="center"/>
          </w:tcPr>
          <w:p w14:paraId="7BEB74BE" w14:textId="4BDE5296" w:rsidR="00CC2642" w:rsidRDefault="00CC2642" w:rsidP="00CC264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2534" w:type="dxa"/>
            <w:vAlign w:val="center"/>
          </w:tcPr>
          <w:p w14:paraId="12EA89AC" w14:textId="7AAC2282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45/49</w:t>
            </w:r>
          </w:p>
        </w:tc>
        <w:tc>
          <w:tcPr>
            <w:tcW w:w="2534" w:type="dxa"/>
            <w:vAlign w:val="center"/>
          </w:tcPr>
          <w:p w14:paraId="4AB04DA5" w14:textId="10197BB4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18/19</w:t>
            </w:r>
          </w:p>
        </w:tc>
        <w:tc>
          <w:tcPr>
            <w:tcW w:w="2535" w:type="dxa"/>
            <w:vAlign w:val="center"/>
          </w:tcPr>
          <w:p w14:paraId="689F9BB0" w14:textId="21BCB1C2" w:rsidR="00CC2642" w:rsidRDefault="00CC2642" w:rsidP="0036152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14:paraId="2CB0D894" w14:textId="04C09538" w:rsidR="00D82350" w:rsidRPr="00D82350" w:rsidRDefault="00D82350" w:rsidP="00CC2642">
      <w:pPr>
        <w:spacing w:before="240"/>
        <w:ind w:firstLine="0"/>
      </w:pPr>
      <w:r>
        <w:t xml:space="preserve">Таблица </w:t>
      </w:r>
      <w:r w:rsidRPr="00D82350">
        <w:t>6</w:t>
      </w:r>
      <w:r>
        <w:t xml:space="preserve"> – Сравнение вариантов с точки зрения надёжности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D82350" w14:paraId="2E16125A" w14:textId="77777777" w:rsidTr="00D82350">
        <w:tc>
          <w:tcPr>
            <w:tcW w:w="2534" w:type="dxa"/>
          </w:tcPr>
          <w:p w14:paraId="17717C9C" w14:textId="52C6B32B" w:rsidR="00D82350" w:rsidRPr="00D82350" w:rsidRDefault="00D82350" w:rsidP="00D82350">
            <w:pPr>
              <w:ind w:firstLine="0"/>
              <w:rPr>
                <w:rFonts w:eastAsiaTheme="minorEastAsia"/>
                <w:b/>
                <w:bCs/>
              </w:rPr>
            </w:pPr>
            <w:r w:rsidRPr="00D82350">
              <w:rPr>
                <w:b/>
                <w:bCs/>
              </w:rPr>
              <w:t>Надёжность</w:t>
            </w:r>
          </w:p>
        </w:tc>
        <w:tc>
          <w:tcPr>
            <w:tcW w:w="2534" w:type="dxa"/>
            <w:vAlign w:val="center"/>
          </w:tcPr>
          <w:p w14:paraId="77C63426" w14:textId="734DC666" w:rsidR="00D82350" w:rsidRDefault="00D82350" w:rsidP="00D8235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2534" w:type="dxa"/>
            <w:vAlign w:val="center"/>
          </w:tcPr>
          <w:p w14:paraId="09CBA0F3" w14:textId="09C13E3B" w:rsidR="00D82350" w:rsidRDefault="00D82350" w:rsidP="00D8235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2535" w:type="dxa"/>
            <w:vAlign w:val="center"/>
          </w:tcPr>
          <w:p w14:paraId="63EA4997" w14:textId="557D049F" w:rsidR="00D82350" w:rsidRDefault="00D82350" w:rsidP="00D8235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</w:tr>
      <w:tr w:rsidR="00CC2642" w14:paraId="17F37880" w14:textId="77777777" w:rsidTr="0036152C">
        <w:tc>
          <w:tcPr>
            <w:tcW w:w="2534" w:type="dxa"/>
            <w:vAlign w:val="center"/>
          </w:tcPr>
          <w:p w14:paraId="1FCAE123" w14:textId="371C8D78" w:rsidR="00CC2642" w:rsidRDefault="00CC2642" w:rsidP="00CC264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2534" w:type="dxa"/>
            <w:vAlign w:val="center"/>
          </w:tcPr>
          <w:p w14:paraId="452BB868" w14:textId="2F8AF786" w:rsidR="00CC2642" w:rsidRDefault="00CC2642" w:rsidP="0036152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534" w:type="dxa"/>
            <w:vAlign w:val="center"/>
          </w:tcPr>
          <w:p w14:paraId="394E4C91" w14:textId="1E832F1D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535" w:type="dxa"/>
            <w:vAlign w:val="center"/>
          </w:tcPr>
          <w:p w14:paraId="0BDC27E7" w14:textId="19CA24B9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17/14</w:t>
            </w:r>
          </w:p>
        </w:tc>
      </w:tr>
      <w:tr w:rsidR="00CC2642" w14:paraId="44471D44" w14:textId="77777777" w:rsidTr="0036152C">
        <w:tc>
          <w:tcPr>
            <w:tcW w:w="2534" w:type="dxa"/>
            <w:vAlign w:val="center"/>
          </w:tcPr>
          <w:p w14:paraId="72628716" w14:textId="5D6BF82D" w:rsidR="00CC2642" w:rsidRDefault="00CC2642" w:rsidP="00CC264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2534" w:type="dxa"/>
            <w:vAlign w:val="center"/>
          </w:tcPr>
          <w:p w14:paraId="48E546DC" w14:textId="639C0966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534" w:type="dxa"/>
            <w:vAlign w:val="center"/>
          </w:tcPr>
          <w:p w14:paraId="1EDC471B" w14:textId="5E5F1D4D" w:rsidR="00CC2642" w:rsidRDefault="00CC2642" w:rsidP="0036152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535" w:type="dxa"/>
            <w:vAlign w:val="center"/>
          </w:tcPr>
          <w:p w14:paraId="03A0A0D7" w14:textId="377F309C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17/14</w:t>
            </w:r>
          </w:p>
        </w:tc>
      </w:tr>
      <w:tr w:rsidR="00CC2642" w14:paraId="207531C2" w14:textId="77777777" w:rsidTr="0036152C">
        <w:tc>
          <w:tcPr>
            <w:tcW w:w="2534" w:type="dxa"/>
            <w:vAlign w:val="center"/>
          </w:tcPr>
          <w:p w14:paraId="773A8647" w14:textId="121CD069" w:rsidR="00CC2642" w:rsidRDefault="00CC2642" w:rsidP="00CC264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2534" w:type="dxa"/>
            <w:vAlign w:val="center"/>
          </w:tcPr>
          <w:p w14:paraId="1B3E4410" w14:textId="36EC2930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14/17</w:t>
            </w:r>
          </w:p>
        </w:tc>
        <w:tc>
          <w:tcPr>
            <w:tcW w:w="2534" w:type="dxa"/>
            <w:vAlign w:val="center"/>
          </w:tcPr>
          <w:p w14:paraId="3EC5CD70" w14:textId="27BEEA93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14/17</w:t>
            </w:r>
          </w:p>
        </w:tc>
        <w:tc>
          <w:tcPr>
            <w:tcW w:w="2535" w:type="dxa"/>
            <w:vAlign w:val="center"/>
          </w:tcPr>
          <w:p w14:paraId="4567214C" w14:textId="0615B622" w:rsidR="00CC2642" w:rsidRDefault="00CC2642" w:rsidP="0036152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14:paraId="71B185E8" w14:textId="2DDE6C10" w:rsidR="00D82350" w:rsidRPr="00D82350" w:rsidRDefault="00D82350" w:rsidP="00CC2642">
      <w:pPr>
        <w:spacing w:before="240"/>
        <w:ind w:firstLine="0"/>
      </w:pPr>
      <w:r>
        <w:t xml:space="preserve">Таблица </w:t>
      </w:r>
      <w:r w:rsidRPr="00D82350">
        <w:t xml:space="preserve">7 </w:t>
      </w:r>
      <w:r>
        <w:t>– Сравнение вариантов с точки зрения производительности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D82350" w14:paraId="6E5F8B04" w14:textId="77777777" w:rsidTr="00D82350">
        <w:tc>
          <w:tcPr>
            <w:tcW w:w="2534" w:type="dxa"/>
          </w:tcPr>
          <w:p w14:paraId="426B13D6" w14:textId="65EFC56A" w:rsidR="00D82350" w:rsidRPr="00D82350" w:rsidRDefault="00D82350" w:rsidP="00D82350">
            <w:pPr>
              <w:ind w:firstLine="0"/>
              <w:rPr>
                <w:rFonts w:eastAsiaTheme="minorEastAsia"/>
                <w:b/>
                <w:bCs/>
              </w:rPr>
            </w:pPr>
            <w:r w:rsidRPr="00D82350">
              <w:rPr>
                <w:b/>
                <w:bCs/>
              </w:rPr>
              <w:t>Производительность</w:t>
            </w:r>
          </w:p>
        </w:tc>
        <w:tc>
          <w:tcPr>
            <w:tcW w:w="2534" w:type="dxa"/>
            <w:vAlign w:val="center"/>
          </w:tcPr>
          <w:p w14:paraId="20E4CAA4" w14:textId="3E8BC58A" w:rsidR="00D82350" w:rsidRDefault="00D82350" w:rsidP="00D8235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2534" w:type="dxa"/>
            <w:vAlign w:val="center"/>
          </w:tcPr>
          <w:p w14:paraId="043EBD83" w14:textId="13261A06" w:rsidR="00D82350" w:rsidRDefault="00D82350" w:rsidP="00D8235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2535" w:type="dxa"/>
            <w:vAlign w:val="center"/>
          </w:tcPr>
          <w:p w14:paraId="75F90C73" w14:textId="37C11852" w:rsidR="00D82350" w:rsidRDefault="00D82350" w:rsidP="00D8235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</w:tr>
      <w:tr w:rsidR="00546AFA" w14:paraId="6A84C480" w14:textId="77777777" w:rsidTr="0036152C">
        <w:tc>
          <w:tcPr>
            <w:tcW w:w="2534" w:type="dxa"/>
            <w:vAlign w:val="center"/>
          </w:tcPr>
          <w:p w14:paraId="62650060" w14:textId="657EEDE7" w:rsidR="00546AFA" w:rsidRDefault="00546AFA" w:rsidP="00546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2534" w:type="dxa"/>
            <w:vAlign w:val="center"/>
          </w:tcPr>
          <w:p w14:paraId="57CC60AE" w14:textId="387F976B" w:rsidR="00546AFA" w:rsidRDefault="00546AFA" w:rsidP="00546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534" w:type="dxa"/>
            <w:vAlign w:val="center"/>
          </w:tcPr>
          <w:p w14:paraId="56A5CC13" w14:textId="11E0B5EC" w:rsidR="00546AFA" w:rsidRDefault="00546AFA" w:rsidP="00546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535" w:type="dxa"/>
            <w:vAlign w:val="center"/>
          </w:tcPr>
          <w:p w14:paraId="3192DF14" w14:textId="74AFCE3C" w:rsidR="00546AFA" w:rsidRDefault="00546AFA" w:rsidP="00546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546AFA" w14:paraId="6EF7B2C4" w14:textId="77777777" w:rsidTr="0036152C">
        <w:tc>
          <w:tcPr>
            <w:tcW w:w="2534" w:type="dxa"/>
            <w:vAlign w:val="center"/>
          </w:tcPr>
          <w:p w14:paraId="02735239" w14:textId="51799AA6" w:rsidR="00546AFA" w:rsidRDefault="00546AFA" w:rsidP="00546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2534" w:type="dxa"/>
            <w:vAlign w:val="center"/>
          </w:tcPr>
          <w:p w14:paraId="1D260184" w14:textId="1787DA25" w:rsidR="00546AFA" w:rsidRDefault="00546AFA" w:rsidP="00546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1/2</w:t>
            </w:r>
          </w:p>
        </w:tc>
        <w:tc>
          <w:tcPr>
            <w:tcW w:w="2534" w:type="dxa"/>
            <w:vAlign w:val="center"/>
          </w:tcPr>
          <w:p w14:paraId="5614F042" w14:textId="158ECBC8" w:rsidR="00546AFA" w:rsidRDefault="00546AFA" w:rsidP="00546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535" w:type="dxa"/>
            <w:vAlign w:val="center"/>
          </w:tcPr>
          <w:p w14:paraId="7C51F382" w14:textId="222C7A1F" w:rsidR="00546AFA" w:rsidRDefault="00546AFA" w:rsidP="00546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546AFA" w14:paraId="15591C57" w14:textId="77777777" w:rsidTr="0036152C">
        <w:tc>
          <w:tcPr>
            <w:tcW w:w="2534" w:type="dxa"/>
            <w:vAlign w:val="center"/>
          </w:tcPr>
          <w:p w14:paraId="2F9202D0" w14:textId="412EA314" w:rsidR="00546AFA" w:rsidRDefault="00546AFA" w:rsidP="00546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2534" w:type="dxa"/>
            <w:vAlign w:val="center"/>
          </w:tcPr>
          <w:p w14:paraId="0F82B7E9" w14:textId="1F55AF29" w:rsidR="00546AFA" w:rsidRDefault="00546AFA" w:rsidP="00546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1/4</w:t>
            </w:r>
          </w:p>
        </w:tc>
        <w:tc>
          <w:tcPr>
            <w:tcW w:w="2534" w:type="dxa"/>
            <w:vAlign w:val="center"/>
          </w:tcPr>
          <w:p w14:paraId="24D63106" w14:textId="352D7EB4" w:rsidR="00546AFA" w:rsidRDefault="00546AFA" w:rsidP="00546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1/2</w:t>
            </w:r>
          </w:p>
        </w:tc>
        <w:tc>
          <w:tcPr>
            <w:tcW w:w="2535" w:type="dxa"/>
            <w:vAlign w:val="center"/>
          </w:tcPr>
          <w:p w14:paraId="482382AE" w14:textId="389AB541" w:rsidR="00546AFA" w:rsidRDefault="00546AFA" w:rsidP="00546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14:paraId="0A132038" w14:textId="59BFAEDA" w:rsidR="00D82350" w:rsidRPr="00D82350" w:rsidRDefault="00D82350" w:rsidP="00CC2642">
      <w:pPr>
        <w:spacing w:before="240"/>
        <w:ind w:firstLine="0"/>
      </w:pPr>
      <w:r>
        <w:t xml:space="preserve">Таблица </w:t>
      </w:r>
      <w:r w:rsidRPr="00D82350">
        <w:t>8</w:t>
      </w:r>
      <w:r>
        <w:t xml:space="preserve"> – Сравнение вариантов с точки зрения долговечности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4"/>
        <w:gridCol w:w="2535"/>
      </w:tblGrid>
      <w:tr w:rsidR="00D82350" w14:paraId="5874DAB1" w14:textId="77777777" w:rsidTr="00CC2642">
        <w:tc>
          <w:tcPr>
            <w:tcW w:w="2534" w:type="dxa"/>
            <w:vAlign w:val="center"/>
          </w:tcPr>
          <w:p w14:paraId="1AC7A923" w14:textId="5B36AB2D" w:rsidR="00D82350" w:rsidRPr="00D82350" w:rsidRDefault="00D82350" w:rsidP="00CC2642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 w:rsidRPr="00D82350">
              <w:rPr>
                <w:b/>
                <w:bCs/>
              </w:rPr>
              <w:t>Долговечность</w:t>
            </w:r>
          </w:p>
        </w:tc>
        <w:tc>
          <w:tcPr>
            <w:tcW w:w="2534" w:type="dxa"/>
            <w:vAlign w:val="center"/>
          </w:tcPr>
          <w:p w14:paraId="78B05E4E" w14:textId="262085C2" w:rsidR="00D82350" w:rsidRDefault="00D82350" w:rsidP="00D8235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2534" w:type="dxa"/>
            <w:vAlign w:val="center"/>
          </w:tcPr>
          <w:p w14:paraId="211ED830" w14:textId="48B82231" w:rsidR="00D82350" w:rsidRDefault="00D82350" w:rsidP="00D8235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2535" w:type="dxa"/>
            <w:vAlign w:val="center"/>
          </w:tcPr>
          <w:p w14:paraId="37587B09" w14:textId="5B048CEA" w:rsidR="00D82350" w:rsidRDefault="00D82350" w:rsidP="00D8235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</w:tr>
      <w:tr w:rsidR="00CC2642" w14:paraId="6319F930" w14:textId="77777777" w:rsidTr="0036152C">
        <w:tc>
          <w:tcPr>
            <w:tcW w:w="2534" w:type="dxa"/>
            <w:vAlign w:val="center"/>
          </w:tcPr>
          <w:p w14:paraId="15F68AA6" w14:textId="6F86FE28" w:rsidR="00CC2642" w:rsidRPr="00CC2642" w:rsidRDefault="00CC2642" w:rsidP="00CC2642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2534" w:type="dxa"/>
            <w:vAlign w:val="center"/>
          </w:tcPr>
          <w:p w14:paraId="2E31CDAF" w14:textId="7CF0A6C5" w:rsidR="00CC2642" w:rsidRPr="0036152C" w:rsidRDefault="00CC2642" w:rsidP="0036152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534" w:type="dxa"/>
            <w:vAlign w:val="center"/>
          </w:tcPr>
          <w:p w14:paraId="47AC8213" w14:textId="5BB93150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4/5</w:t>
            </w:r>
          </w:p>
        </w:tc>
        <w:tc>
          <w:tcPr>
            <w:tcW w:w="2535" w:type="dxa"/>
            <w:vAlign w:val="center"/>
          </w:tcPr>
          <w:p w14:paraId="4006E207" w14:textId="4BF78AEF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4/5</w:t>
            </w:r>
          </w:p>
        </w:tc>
      </w:tr>
      <w:tr w:rsidR="00CC2642" w14:paraId="213F9A9B" w14:textId="77777777" w:rsidTr="0036152C">
        <w:tc>
          <w:tcPr>
            <w:tcW w:w="2534" w:type="dxa"/>
            <w:vAlign w:val="center"/>
          </w:tcPr>
          <w:p w14:paraId="76798DB0" w14:textId="28D1427D" w:rsidR="00CC2642" w:rsidRPr="00CC2642" w:rsidRDefault="00CC2642" w:rsidP="00CC2642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2534" w:type="dxa"/>
            <w:vAlign w:val="center"/>
          </w:tcPr>
          <w:p w14:paraId="303D7E51" w14:textId="52A4C867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5/4</w:t>
            </w:r>
          </w:p>
        </w:tc>
        <w:tc>
          <w:tcPr>
            <w:tcW w:w="2534" w:type="dxa"/>
            <w:vAlign w:val="center"/>
          </w:tcPr>
          <w:p w14:paraId="4223BA20" w14:textId="373AC888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535" w:type="dxa"/>
            <w:vAlign w:val="center"/>
          </w:tcPr>
          <w:p w14:paraId="6FA82926" w14:textId="7761FE1E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CC2642" w14:paraId="17499CBD" w14:textId="77777777" w:rsidTr="0036152C">
        <w:tc>
          <w:tcPr>
            <w:tcW w:w="2534" w:type="dxa"/>
            <w:vAlign w:val="center"/>
          </w:tcPr>
          <w:p w14:paraId="201AF345" w14:textId="7EF075EB" w:rsidR="00CC2642" w:rsidRPr="00CC2642" w:rsidRDefault="00CC2642" w:rsidP="00CC2642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2534" w:type="dxa"/>
            <w:vAlign w:val="center"/>
          </w:tcPr>
          <w:p w14:paraId="44F35211" w14:textId="7D994C48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5/4</w:t>
            </w:r>
          </w:p>
        </w:tc>
        <w:tc>
          <w:tcPr>
            <w:tcW w:w="2534" w:type="dxa"/>
            <w:vAlign w:val="center"/>
          </w:tcPr>
          <w:p w14:paraId="45A03243" w14:textId="1D49A463" w:rsidR="00CC2642" w:rsidRPr="00546AFA" w:rsidRDefault="00546AFA" w:rsidP="0036152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535" w:type="dxa"/>
            <w:vAlign w:val="center"/>
          </w:tcPr>
          <w:p w14:paraId="2DB5173F" w14:textId="46BB82CC" w:rsidR="00CC2642" w:rsidRDefault="00CC2642" w:rsidP="0036152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14:paraId="3EE28E63" w14:textId="17D21EC1" w:rsidR="00D82350" w:rsidRDefault="007A6762" w:rsidP="007A6762">
      <w:pPr>
        <w:spacing w:before="120"/>
      </w:pPr>
      <w:r>
        <w:t>Были составлены вектора приоритетов для уровня 3.</w:t>
      </w:r>
    </w:p>
    <w:p w14:paraId="6131B307" w14:textId="52F0D059" w:rsidR="007A6762" w:rsidRDefault="00F04B5A" w:rsidP="007A6762">
      <w:r>
        <w:t>По Таблице 4:</w:t>
      </w:r>
    </w:p>
    <w:p w14:paraId="67B25758" w14:textId="0F9E939C" w:rsidR="00F04B5A" w:rsidRPr="00B41BBE" w:rsidRDefault="00000000" w:rsidP="00F04B5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*2</m:t>
              </m:r>
            </m:e>
          </m:rad>
          <m:r>
            <w:rPr>
              <w:rFonts w:ascii="Cambria Math" w:hAnsi="Cambria Math"/>
            </w:rPr>
            <m:t>=1,36</m:t>
          </m:r>
        </m:oMath>
      </m:oMathPara>
    </w:p>
    <w:p w14:paraId="3FCDC999" w14:textId="4BEDCEF2" w:rsidR="00F04B5A" w:rsidRPr="00B41BBE" w:rsidRDefault="00000000" w:rsidP="00F04B5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*1*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/>
            </w:rPr>
            <m:t>=1,08</m:t>
          </m:r>
        </m:oMath>
      </m:oMathPara>
    </w:p>
    <w:p w14:paraId="54BBCB5F" w14:textId="57C93CA8" w:rsidR="00F04B5A" w:rsidRPr="00B41BBE" w:rsidRDefault="00000000" w:rsidP="00F04B5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*1</m:t>
              </m:r>
            </m:e>
          </m:rad>
          <m:r>
            <w:rPr>
              <w:rFonts w:ascii="Cambria Math" w:hAnsi="Cambria Math"/>
            </w:rPr>
            <m:t>=0,678</m:t>
          </m:r>
        </m:oMath>
      </m:oMathPara>
    </w:p>
    <w:p w14:paraId="71D84CF1" w14:textId="54C501C5" w:rsidR="00F04B5A" w:rsidRPr="00B41BBE" w:rsidRDefault="00000000" w:rsidP="00F04B5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=0,914+1,07+1,07=3,118</m:t>
          </m:r>
        </m:oMath>
      </m:oMathPara>
    </w:p>
    <w:p w14:paraId="0C9D7F0A" w14:textId="18817760" w:rsidR="00F04B5A" w:rsidRDefault="00F04B5A" w:rsidP="00F04B5A">
      <w:r>
        <w:t>По Таблице 5:</w:t>
      </w:r>
    </w:p>
    <w:p w14:paraId="6F18DEFB" w14:textId="13B3F6C8" w:rsidR="00F04B5A" w:rsidRPr="00B41BBE" w:rsidRDefault="00000000" w:rsidP="00F04B5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</m:t>
                  </m:r>
                </m:num>
                <m:den>
                  <m:r>
                    <w:rPr>
                      <w:rFonts w:ascii="Cambria Math" w:hAnsi="Cambria Math"/>
                    </w:rPr>
                    <m:t>95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</w:rPr>
                    <m:t>45</m:t>
                  </m:r>
                </m:den>
              </m:f>
            </m:e>
          </m:rad>
          <m:r>
            <w:rPr>
              <w:rFonts w:ascii="Cambria Math" w:hAnsi="Cambria Math"/>
            </w:rPr>
            <m:t>=1,04</m:t>
          </m:r>
        </m:oMath>
      </m:oMathPara>
    </w:p>
    <w:p w14:paraId="282F38E6" w14:textId="5387505E" w:rsidR="00F04B5A" w:rsidRPr="007B76A1" w:rsidRDefault="00000000" w:rsidP="00F04B5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95</m:t>
                  </m:r>
                </m:num>
                <m:den>
                  <m:r>
                    <w:rPr>
                      <w:rFonts w:ascii="Cambria Math" w:hAnsi="Cambria Math"/>
                    </w:rPr>
                    <m:t>98</m:t>
                  </m:r>
                </m:den>
              </m:f>
              <m:r>
                <w:rPr>
                  <w:rFonts w:ascii="Cambria Math" w:hAnsi="Cambria Math"/>
                </w:rPr>
                <m:t>*1*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e>
          </m:rad>
          <m:r>
            <w:rPr>
              <w:rFonts w:ascii="Cambria Math" w:hAnsi="Cambria Math"/>
            </w:rPr>
            <m:t>=1</m:t>
          </m:r>
        </m:oMath>
      </m:oMathPara>
    </w:p>
    <w:p w14:paraId="36A690D1" w14:textId="54668AF5" w:rsidR="00F04B5A" w:rsidRPr="007B76A1" w:rsidRDefault="00000000" w:rsidP="00F04B5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</w:rPr>
                    <m:t>49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</w:rPr>
                    <m:t>19</m:t>
                  </m:r>
                </m:den>
              </m:f>
              <m:r>
                <w:rPr>
                  <w:rFonts w:ascii="Cambria Math" w:hAnsi="Cambria Math"/>
                </w:rPr>
                <m:t>*1</m:t>
              </m:r>
            </m:e>
          </m:rad>
          <m:r>
            <w:rPr>
              <w:rFonts w:ascii="Cambria Math" w:hAnsi="Cambria Math"/>
            </w:rPr>
            <m:t>=0,95</m:t>
          </m:r>
        </m:oMath>
      </m:oMathPara>
    </w:p>
    <w:p w14:paraId="111F5151" w14:textId="54CE95D1" w:rsidR="00F04B5A" w:rsidRPr="007005FA" w:rsidRDefault="00000000" w:rsidP="007005F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=1,04+1+0,95=2,99</m:t>
          </m:r>
        </m:oMath>
      </m:oMathPara>
    </w:p>
    <w:p w14:paraId="797F4A1E" w14:textId="1696C5C6" w:rsidR="00F04B5A" w:rsidRDefault="00F04B5A" w:rsidP="00F04B5A">
      <w:r>
        <w:t>По Таблице 6:</w:t>
      </w:r>
    </w:p>
    <w:p w14:paraId="5AE27209" w14:textId="508A8723" w:rsidR="00F04B5A" w:rsidRPr="007005FA" w:rsidRDefault="00000000" w:rsidP="00F04B5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1*1*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rad>
          <m:r>
            <w:rPr>
              <w:rFonts w:ascii="Cambria Math" w:hAnsi="Cambria Math"/>
            </w:rPr>
            <m:t>=1,066</m:t>
          </m:r>
        </m:oMath>
      </m:oMathPara>
    </w:p>
    <w:p w14:paraId="3C3DB011" w14:textId="6ED73866" w:rsidR="00F04B5A" w:rsidRPr="00F04B5A" w:rsidRDefault="00000000" w:rsidP="00F04B5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1*1*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rad>
          <m:r>
            <w:rPr>
              <w:rFonts w:ascii="Cambria Math" w:hAnsi="Cambria Math"/>
            </w:rPr>
            <m:t>=1,066</m:t>
          </m:r>
        </m:oMath>
      </m:oMathPara>
    </w:p>
    <w:p w14:paraId="25984C20" w14:textId="4B954B0F" w:rsidR="00F04B5A" w:rsidRPr="007005FA" w:rsidRDefault="00000000" w:rsidP="00F04B5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w:rPr>
                  <w:rFonts w:ascii="Cambria Math" w:hAnsi="Cambria Math"/>
                </w:rPr>
                <m:t>*1</m:t>
              </m:r>
            </m:e>
          </m:rad>
          <m:r>
            <w:rPr>
              <w:rFonts w:ascii="Cambria Math" w:hAnsi="Cambria Math"/>
            </w:rPr>
            <m:t>=0,878</m:t>
          </m:r>
        </m:oMath>
      </m:oMathPara>
    </w:p>
    <w:p w14:paraId="234B5BDC" w14:textId="472796BC" w:rsidR="00F04B5A" w:rsidRPr="007005FA" w:rsidRDefault="00000000" w:rsidP="007005F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=1,066+1,066+0,878=3,01</m:t>
          </m:r>
        </m:oMath>
      </m:oMathPara>
    </w:p>
    <w:p w14:paraId="1D0FBD3F" w14:textId="4AB47438" w:rsidR="00F04B5A" w:rsidRDefault="00F04B5A" w:rsidP="00F04B5A">
      <w:r>
        <w:t>По Таблице 7:</w:t>
      </w:r>
    </w:p>
    <w:p w14:paraId="369E7073" w14:textId="40AD6410" w:rsidR="00F04B5A" w:rsidRPr="007005FA" w:rsidRDefault="00000000" w:rsidP="00F04B5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1*2*4</m:t>
              </m:r>
            </m:e>
          </m:rad>
          <m:r>
            <w:rPr>
              <w:rFonts w:ascii="Cambria Math" w:hAnsi="Cambria Math"/>
            </w:rPr>
            <m:t>=2</m:t>
          </m:r>
        </m:oMath>
      </m:oMathPara>
    </w:p>
    <w:p w14:paraId="774CAEE9" w14:textId="474C4982" w:rsidR="00F04B5A" w:rsidRPr="007005FA" w:rsidRDefault="00000000" w:rsidP="00F04B5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*1*2</m:t>
              </m:r>
            </m:e>
          </m:rad>
          <m:r>
            <w:rPr>
              <w:rFonts w:ascii="Cambria Math" w:hAnsi="Cambria Math"/>
            </w:rPr>
            <m:t>=1</m:t>
          </m:r>
        </m:oMath>
      </m:oMathPara>
    </w:p>
    <w:p w14:paraId="53DF1741" w14:textId="7693D890" w:rsidR="00F04B5A" w:rsidRPr="007005FA" w:rsidRDefault="00000000" w:rsidP="00F04B5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*1</m:t>
              </m:r>
            </m:e>
          </m:rad>
          <m:r>
            <w:rPr>
              <w:rFonts w:ascii="Cambria Math" w:hAnsi="Cambria Math"/>
            </w:rPr>
            <m:t>=0,5</m:t>
          </m:r>
        </m:oMath>
      </m:oMathPara>
    </w:p>
    <w:p w14:paraId="7FDBE7CF" w14:textId="7E9F1C43" w:rsidR="00F04B5A" w:rsidRPr="007005FA" w:rsidRDefault="00000000" w:rsidP="007005F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=2+1+0,5=3,5</m:t>
          </m:r>
        </m:oMath>
      </m:oMathPara>
    </w:p>
    <w:p w14:paraId="07DB6DCD" w14:textId="021C6DF3" w:rsidR="00F04B5A" w:rsidRDefault="00F04B5A" w:rsidP="00F04B5A">
      <w:r>
        <w:t>По Таблице 8:</w:t>
      </w:r>
    </w:p>
    <w:p w14:paraId="06FA7A1F" w14:textId="4B2B7C2F" w:rsidR="00F04B5A" w:rsidRPr="00CD2279" w:rsidRDefault="00000000" w:rsidP="00F04B5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86</m:t>
          </m:r>
        </m:oMath>
      </m:oMathPara>
    </w:p>
    <w:p w14:paraId="522BB7C6" w14:textId="28682FC8" w:rsidR="00F04B5A" w:rsidRPr="00F04B5A" w:rsidRDefault="00000000" w:rsidP="00F04B5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*1*1</m:t>
              </m:r>
            </m:e>
          </m:rad>
          <m:r>
            <w:rPr>
              <w:rFonts w:ascii="Cambria Math" w:hAnsi="Cambria Math"/>
            </w:rPr>
            <m:t>=1,07</m:t>
          </m:r>
        </m:oMath>
      </m:oMathPara>
    </w:p>
    <w:p w14:paraId="72360FD4" w14:textId="09D01105" w:rsidR="00F04B5A" w:rsidRPr="00465A07" w:rsidRDefault="00000000" w:rsidP="00F04B5A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53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*1*1</m:t>
              </m:r>
            </m:e>
          </m:rad>
          <m:r>
            <w:rPr>
              <w:rFonts w:ascii="Cambria Math" w:hAnsi="Cambria Math"/>
            </w:rPr>
            <m:t>=1,07</m:t>
          </m:r>
        </m:oMath>
      </m:oMathPara>
    </w:p>
    <w:p w14:paraId="3243E061" w14:textId="17CD1594" w:rsidR="00CD2279" w:rsidRPr="002128AA" w:rsidRDefault="00000000" w:rsidP="00F04B5A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=0,914+1,07+1,07=3,0</m:t>
          </m:r>
          <m:r>
            <w:rPr>
              <w:rFonts w:ascii="Cambria Math" w:hAnsi="Cambria Math"/>
            </w:rPr>
            <m:t>16</m:t>
          </m:r>
        </m:oMath>
      </m:oMathPara>
    </w:p>
    <w:p w14:paraId="081002B4" w14:textId="4746C471" w:rsidR="00F04B5A" w:rsidRPr="00C76058" w:rsidRDefault="00C76058" w:rsidP="000A0D8C">
      <w:pPr>
        <w:spacing w:before="120"/>
        <w:ind w:firstLine="0"/>
      </w:pPr>
      <w:r>
        <w:t>Таблица 9 – Вектора приоритетов для уровня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842"/>
        <w:gridCol w:w="1703"/>
        <w:gridCol w:w="2169"/>
        <w:gridCol w:w="1621"/>
      </w:tblGrid>
      <w:tr w:rsidR="00C76058" w14:paraId="71D2CFDD" w14:textId="77777777" w:rsidTr="00C76058">
        <w:trPr>
          <w:trHeight w:val="439"/>
        </w:trPr>
        <w:tc>
          <w:tcPr>
            <w:tcW w:w="1242" w:type="dxa"/>
          </w:tcPr>
          <w:p w14:paraId="02F54CA5" w14:textId="3FF4A540" w:rsidR="00C76058" w:rsidRDefault="00C76058" w:rsidP="00C76058">
            <w:pPr>
              <w:ind w:firstLine="0"/>
            </w:pPr>
            <w:r>
              <w:t>Вариант решения</w:t>
            </w:r>
          </w:p>
        </w:tc>
        <w:tc>
          <w:tcPr>
            <w:tcW w:w="1560" w:type="dxa"/>
          </w:tcPr>
          <w:p w14:paraId="1789F9C3" w14:textId="3ABDE62D" w:rsidR="00C76058" w:rsidRDefault="00C76058" w:rsidP="00C76058">
            <w:pPr>
              <w:ind w:firstLine="0"/>
            </w:pPr>
            <w:r>
              <w:t>Стоимость</w:t>
            </w:r>
          </w:p>
        </w:tc>
        <w:tc>
          <w:tcPr>
            <w:tcW w:w="1842" w:type="dxa"/>
          </w:tcPr>
          <w:p w14:paraId="233F5A94" w14:textId="22341448" w:rsidR="00C76058" w:rsidRDefault="00C76058" w:rsidP="00C76058">
            <w:pPr>
              <w:ind w:firstLine="0"/>
            </w:pPr>
            <w:r>
              <w:t>Степень очистки</w:t>
            </w:r>
          </w:p>
        </w:tc>
        <w:tc>
          <w:tcPr>
            <w:tcW w:w="1703" w:type="dxa"/>
          </w:tcPr>
          <w:p w14:paraId="508294BD" w14:textId="42FAD005" w:rsidR="00C76058" w:rsidRDefault="00C76058" w:rsidP="00C76058">
            <w:pPr>
              <w:ind w:firstLine="0"/>
            </w:pPr>
            <w:r>
              <w:t>Надёжность</w:t>
            </w:r>
          </w:p>
        </w:tc>
        <w:tc>
          <w:tcPr>
            <w:tcW w:w="2169" w:type="dxa"/>
          </w:tcPr>
          <w:p w14:paraId="3C91009C" w14:textId="2B0B1CB2" w:rsidR="00C76058" w:rsidRDefault="00C76058" w:rsidP="00C76058">
            <w:pPr>
              <w:ind w:firstLine="0"/>
            </w:pPr>
            <w:r>
              <w:t>Производительность</w:t>
            </w:r>
          </w:p>
        </w:tc>
        <w:tc>
          <w:tcPr>
            <w:tcW w:w="1621" w:type="dxa"/>
          </w:tcPr>
          <w:p w14:paraId="21D1345E" w14:textId="64589A13" w:rsidR="00C76058" w:rsidRDefault="00C76058" w:rsidP="00C76058">
            <w:pPr>
              <w:ind w:firstLine="0"/>
            </w:pPr>
            <w:r>
              <w:t>Долговечность</w:t>
            </w:r>
          </w:p>
        </w:tc>
      </w:tr>
      <w:tr w:rsidR="00C76058" w14:paraId="6B2EC04B" w14:textId="77777777" w:rsidTr="00C76058">
        <w:tc>
          <w:tcPr>
            <w:tcW w:w="1242" w:type="dxa"/>
          </w:tcPr>
          <w:p w14:paraId="3F7D49B2" w14:textId="277453EE" w:rsidR="00C76058" w:rsidRPr="00C76058" w:rsidRDefault="00C76058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60" w:type="dxa"/>
          </w:tcPr>
          <w:p w14:paraId="4481079B" w14:textId="339068C4" w:rsidR="00C76058" w:rsidRPr="000A0D8C" w:rsidRDefault="000A0D8C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0,43</w:t>
            </w:r>
          </w:p>
        </w:tc>
        <w:tc>
          <w:tcPr>
            <w:tcW w:w="1842" w:type="dxa"/>
          </w:tcPr>
          <w:p w14:paraId="250DAC43" w14:textId="3EB956C0" w:rsidR="00C76058" w:rsidRPr="008E22CE" w:rsidRDefault="008E22CE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0,347</w:t>
            </w:r>
          </w:p>
        </w:tc>
        <w:tc>
          <w:tcPr>
            <w:tcW w:w="1703" w:type="dxa"/>
          </w:tcPr>
          <w:p w14:paraId="18964FD9" w14:textId="0493D793" w:rsidR="00C76058" w:rsidRPr="008E22CE" w:rsidRDefault="008E22CE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0,354</w:t>
            </w:r>
          </w:p>
        </w:tc>
        <w:tc>
          <w:tcPr>
            <w:tcW w:w="2169" w:type="dxa"/>
          </w:tcPr>
          <w:p w14:paraId="5981F293" w14:textId="21C6F38C" w:rsidR="00C76058" w:rsidRPr="008E22CE" w:rsidRDefault="008E22CE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0,57</w:t>
            </w:r>
          </w:p>
        </w:tc>
        <w:tc>
          <w:tcPr>
            <w:tcW w:w="1621" w:type="dxa"/>
          </w:tcPr>
          <w:p w14:paraId="6943DAD3" w14:textId="0B9FC480" w:rsidR="00C76058" w:rsidRPr="008E22CE" w:rsidRDefault="008E22CE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0,29</w:t>
            </w:r>
          </w:p>
        </w:tc>
      </w:tr>
      <w:tr w:rsidR="00C76058" w14:paraId="1D8606EC" w14:textId="77777777" w:rsidTr="00C76058">
        <w:tc>
          <w:tcPr>
            <w:tcW w:w="1242" w:type="dxa"/>
          </w:tcPr>
          <w:p w14:paraId="7B93EFCF" w14:textId="34C49679" w:rsidR="00C76058" w:rsidRPr="00C76058" w:rsidRDefault="00C76058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60" w:type="dxa"/>
          </w:tcPr>
          <w:p w14:paraId="7563CE0F" w14:textId="318E9536" w:rsidR="00C76058" w:rsidRPr="008E22CE" w:rsidRDefault="008E22CE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0,34</w:t>
            </w:r>
          </w:p>
        </w:tc>
        <w:tc>
          <w:tcPr>
            <w:tcW w:w="1842" w:type="dxa"/>
          </w:tcPr>
          <w:p w14:paraId="10E50B04" w14:textId="618CD7D0" w:rsidR="00C76058" w:rsidRPr="008E22CE" w:rsidRDefault="008E22CE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0,335</w:t>
            </w:r>
          </w:p>
        </w:tc>
        <w:tc>
          <w:tcPr>
            <w:tcW w:w="1703" w:type="dxa"/>
          </w:tcPr>
          <w:p w14:paraId="3DE44BC8" w14:textId="35C66EA6" w:rsidR="00C76058" w:rsidRPr="008E22CE" w:rsidRDefault="008E22CE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0,354</w:t>
            </w:r>
          </w:p>
        </w:tc>
        <w:tc>
          <w:tcPr>
            <w:tcW w:w="2169" w:type="dxa"/>
          </w:tcPr>
          <w:p w14:paraId="7A3BFB63" w14:textId="610108EB" w:rsidR="00C76058" w:rsidRPr="008E22CE" w:rsidRDefault="008E22CE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0,285</w:t>
            </w:r>
          </w:p>
        </w:tc>
        <w:tc>
          <w:tcPr>
            <w:tcW w:w="1621" w:type="dxa"/>
          </w:tcPr>
          <w:p w14:paraId="6A280CF5" w14:textId="0731D91F" w:rsidR="00C76058" w:rsidRPr="008E22CE" w:rsidRDefault="008E22CE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</w:tr>
      <w:tr w:rsidR="00C76058" w14:paraId="2752545E" w14:textId="77777777" w:rsidTr="00C76058">
        <w:tc>
          <w:tcPr>
            <w:tcW w:w="1242" w:type="dxa"/>
          </w:tcPr>
          <w:p w14:paraId="39C43F23" w14:textId="74CD5E98" w:rsidR="00C76058" w:rsidRPr="00C76058" w:rsidRDefault="00C76058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60" w:type="dxa"/>
          </w:tcPr>
          <w:p w14:paraId="38B6EC6B" w14:textId="38959A9E" w:rsidR="00C76058" w:rsidRPr="008E22CE" w:rsidRDefault="008E22CE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0,217</w:t>
            </w:r>
          </w:p>
        </w:tc>
        <w:tc>
          <w:tcPr>
            <w:tcW w:w="1842" w:type="dxa"/>
          </w:tcPr>
          <w:p w14:paraId="5C98A261" w14:textId="5E8D3080" w:rsidR="00C76058" w:rsidRPr="008E22CE" w:rsidRDefault="008E22CE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0,318</w:t>
            </w:r>
          </w:p>
        </w:tc>
        <w:tc>
          <w:tcPr>
            <w:tcW w:w="1703" w:type="dxa"/>
          </w:tcPr>
          <w:p w14:paraId="669A5773" w14:textId="3093DA86" w:rsidR="00C76058" w:rsidRPr="008E22CE" w:rsidRDefault="008E22CE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0,291</w:t>
            </w:r>
          </w:p>
        </w:tc>
        <w:tc>
          <w:tcPr>
            <w:tcW w:w="2169" w:type="dxa"/>
          </w:tcPr>
          <w:p w14:paraId="4A19CC6A" w14:textId="1E47CDA0" w:rsidR="00C76058" w:rsidRPr="008E22CE" w:rsidRDefault="008E22CE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0,142</w:t>
            </w:r>
          </w:p>
        </w:tc>
        <w:tc>
          <w:tcPr>
            <w:tcW w:w="1621" w:type="dxa"/>
          </w:tcPr>
          <w:p w14:paraId="5AC3DF17" w14:textId="6781FF5E" w:rsidR="00C76058" w:rsidRPr="008E22CE" w:rsidRDefault="008E22CE" w:rsidP="007A67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</w:tr>
    </w:tbl>
    <w:p w14:paraId="0E0DE98D" w14:textId="3B5E3C9F" w:rsidR="00F04B5A" w:rsidRDefault="008E22CE" w:rsidP="008E22CE">
      <w:pPr>
        <w:spacing w:before="120"/>
      </w:pPr>
      <w:r>
        <w:t>Были вычислены глобальные приоритеты:</w:t>
      </w:r>
    </w:p>
    <w:p w14:paraId="5AB8EE46" w14:textId="1F70763A" w:rsidR="008E22CE" w:rsidRPr="005417A2" w:rsidRDefault="00000000" w:rsidP="008E22CE">
      <w:pPr>
        <w:spacing w:before="1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=0,43*0,45+0,347*0,29+0,354*0,15+0,57*0,05+0,29*0,057=0,39</m:t>
          </m:r>
        </m:oMath>
      </m:oMathPara>
    </w:p>
    <w:p w14:paraId="10B4BE7E" w14:textId="25F23A4C" w:rsidR="008E22CE" w:rsidRPr="009708B3" w:rsidRDefault="00000000" w:rsidP="008E22CE">
      <w:pPr>
        <w:spacing w:before="1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=0,34*0,45+0,335*0,29+0,354*0,15+0,285*0,05+0,35*0,057=0,34</m:t>
          </m:r>
        </m:oMath>
      </m:oMathPara>
    </w:p>
    <w:p w14:paraId="2FB75447" w14:textId="454A5141" w:rsidR="008E22CE" w:rsidRPr="00C1616A" w:rsidRDefault="00000000" w:rsidP="008E22CE">
      <w:pPr>
        <w:spacing w:before="1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=0,217*0,45+0,318*0,29+0,291*0,15+0,142*0,05+0,35*0,057=0,26</m:t>
          </m:r>
        </m:oMath>
      </m:oMathPara>
    </w:p>
    <w:p w14:paraId="7866C66F" w14:textId="3A4BB52C" w:rsidR="009D4045" w:rsidRDefault="00C1616A" w:rsidP="00C1616A">
      <w:pPr>
        <w:spacing w:before="120"/>
      </w:pPr>
      <w:r>
        <w:t>На основе проведённых вычислений вариант А получает наивысший вес и, следовательно, является наиболее оптимальным.</w:t>
      </w:r>
    </w:p>
    <w:p w14:paraId="0056011E" w14:textId="4BA0F78A" w:rsidR="00EF0434" w:rsidRDefault="00EF0434" w:rsidP="00EF0434">
      <w:r>
        <w:t>Была запущена программа, решающая задачу МАИ (Листинг 1). Результат её выполнения совпал с вычислениями, проведёнными вручную (Рисунок 2).</w:t>
      </w:r>
    </w:p>
    <w:p w14:paraId="722410BF" w14:textId="3E4F8714" w:rsidR="00EF0434" w:rsidRDefault="00EF0434" w:rsidP="00EF0434">
      <w:pPr>
        <w:ind w:firstLine="0"/>
        <w:jc w:val="center"/>
      </w:pPr>
      <w:r>
        <w:rPr>
          <w:noProof/>
        </w:rPr>
        <w:drawing>
          <wp:inline distT="0" distB="0" distL="0" distR="0" wp14:anchorId="0BFDCF0E" wp14:editId="275BC25E">
            <wp:extent cx="2438400" cy="3200400"/>
            <wp:effectExtent l="0" t="0" r="0" b="0"/>
            <wp:docPr id="816392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92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79" cy="32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FB13" w14:textId="5F742672" w:rsidR="00EF0434" w:rsidRPr="00AB039D" w:rsidRDefault="00EF0434" w:rsidP="00EF0434">
      <w:pPr>
        <w:ind w:firstLine="0"/>
        <w:jc w:val="center"/>
      </w:pPr>
      <w:r>
        <w:t>Рисунок 2 – Результат выполнения программы</w:t>
      </w:r>
    </w:p>
    <w:p w14:paraId="286DCA23" w14:textId="0EE92F28" w:rsidR="00972633" w:rsidRDefault="00972633" w:rsidP="00972633">
      <w:pPr>
        <w:pStyle w:val="af"/>
      </w:pPr>
      <w:r>
        <w:lastRenderedPageBreak/>
        <w:t>Текст программы</w:t>
      </w:r>
    </w:p>
    <w:p w14:paraId="28C144B9" w14:textId="0EDEAAA0" w:rsidR="00972633" w:rsidRDefault="00AA50E8" w:rsidP="00972633">
      <w:r>
        <w:t xml:space="preserve">Листинг 1 – Программа решения задачи </w:t>
      </w:r>
      <w:r w:rsidR="00830F34">
        <w:t>МА</w:t>
      </w:r>
      <w:r w:rsidR="00EF0434">
        <w:t>И</w:t>
      </w:r>
    </w:p>
    <w:p w14:paraId="771B0891" w14:textId="63C94755" w:rsidR="00830F34" w:rsidRPr="00CD2279" w:rsidRDefault="00EF0434" w:rsidP="00EF0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Вывод матрицы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print_matrix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(a):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(a)):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(a[</w:t>
      </w:r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])):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"%7.3f"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% a[</w:t>
      </w:r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EF0434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end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 |"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Геометрическое среднее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geometric_mean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numbers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</w:t>
      </w:r>
      <w:proofErr w:type="spellEnd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numbers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</w:t>
      </w:r>
      <w:proofErr w:type="spellEnd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*= </w:t>
      </w:r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math.pow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numbers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Получение вектора приоритетов по матрице попарных сравнений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get_priority_vector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priorities</w:t>
      </w:r>
      <w:proofErr w:type="spellEnd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[]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matrix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priorities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geometric_mean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w0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priorities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priorities</w:t>
      </w:r>
      <w:proofErr w:type="spellEnd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w0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w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priorities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priorities</w:t>
      </w:r>
      <w:proofErr w:type="spellEnd"/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Названия альтернатив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names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'ABCDEFGHIJKLMNOPQRSTUVWXYZ'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Ввод начальных данных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crit_cnt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"Введите количество критериев: "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alt_cnt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"Введите количество альтернатив: "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Объявление используемых матриц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alt_matrix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[[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alt_cnt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)]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crit_cnt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)]       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критерии альтернатив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expert_matrix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[[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crit_cnt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)]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crit_cnt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)]   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экспертные оценки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priorities_2 = []                                                               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приоритеты уровня 2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priorities_3 = []                                                               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приоритеты уровня 3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Заполнение матрицы критериев альтернатив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EF043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EF043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proofErr w:type="spellEnd"/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критерии альтернатив: "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alt_cnt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"Альтернатива "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names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crit_cnt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alt_matrix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*  Критерий %2d: "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% (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Заполнение матрицы экспертных оценок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EF043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EF043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proofErr w:type="spellEnd"/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экспертные оценки приоритетов характеристик:"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crit_cnt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expert_matrix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*  w[%d][%d]: "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% (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expert_matrix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expert_matrix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col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expert_matrix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[row-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][row-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1.0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expert_matrix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row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1.0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Вывод заполненных матриц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EF043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EF043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proofErr w:type="spellEnd"/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альтернатив:"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print_matrix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alt_matrix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EF043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EF043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proofErr w:type="spellEnd"/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оценок:"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print_matrix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expert_matrix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Определение вектора приоритетов для 2 уровня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priorities_2 =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get_priority_vector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expert_matrix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EF043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EF0434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Вектор</w:t>
      </w:r>
      <w:proofErr w:type="spellEnd"/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приоритетов уровня 2:"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(priorities_2)):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 *  </w:t>
      </w:r>
      <w:proofErr w:type="spellStart"/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w%d</w:t>
      </w:r>
      <w:proofErr w:type="spellEnd"/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= %.3f"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(i + 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priorities_2[i]))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Определение вектора приоритетов для 3 уровня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crit_n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crit_cnt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comparisons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[[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alt_cnt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)]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alt_cnt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F0434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alt_cnt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CD227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CD227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227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alt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cnt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comparisons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alt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crit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/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alt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crit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priorities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_3.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append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priority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vector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comparisons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227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227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r w:rsidRPr="00EF043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Вектор</w:t>
      </w:r>
      <w:r w:rsidRPr="00CD227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приоритетов</w:t>
      </w:r>
      <w:r w:rsidRPr="00CD227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уровня</w:t>
      </w:r>
      <w:r w:rsidRPr="00CD227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3:"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priorities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_3)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22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Вычисление</w:t>
      </w:r>
      <w:r w:rsidRPr="00CD22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глобальных</w:t>
      </w:r>
      <w:r w:rsidRPr="00CD22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приоритетов</w:t>
      </w:r>
      <w:r w:rsidRPr="00CD227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CD227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CD227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CD227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227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alt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cnt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CD227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CD227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227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alt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cnt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CD227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CD227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227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crit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cnt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+=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priorities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_3[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priorities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_2[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227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227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r w:rsidRPr="00EF043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Глобальные</w:t>
      </w:r>
      <w:r w:rsidRPr="00CD227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приоритеты</w:t>
      </w:r>
      <w:r w:rsidRPr="00CD227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CD227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CD227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227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)):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227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Приоритет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%c = %.3f" 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(names[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k[</w:t>
      </w:r>
      <w:proofErr w:type="spellStart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04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F04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Вариант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%c 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является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наиболее</w:t>
      </w:r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оптимальым</w:t>
      </w:r>
      <w:proofErr w:type="spellEnd"/>
      <w:r w:rsidRPr="00EF043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." 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% (names[</w:t>
      </w:r>
      <w:proofErr w:type="spellStart"/>
      <w:proofErr w:type="gramStart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k.index</w:t>
      </w:r>
      <w:proofErr w:type="spellEnd"/>
      <w:proofErr w:type="gramEnd"/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227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CD227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(k))]))</w:t>
      </w:r>
    </w:p>
    <w:p w14:paraId="00C46850" w14:textId="3CD548B6" w:rsidR="002D0592" w:rsidRPr="002D0592" w:rsidRDefault="004E4AA0" w:rsidP="00227587">
      <w:pPr>
        <w:pStyle w:val="af"/>
        <w:spacing w:before="360"/>
      </w:pPr>
      <w:r>
        <w:t>Контрольные вопросы</w:t>
      </w:r>
    </w:p>
    <w:p w14:paraId="0C5E3E82" w14:textId="252C82B3" w:rsidR="00830F34" w:rsidRDefault="00830F34" w:rsidP="00830F34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rPr>
          <w:u w:val="single"/>
        </w:rPr>
      </w:pPr>
      <w:r w:rsidRPr="00830F34">
        <w:rPr>
          <w:u w:val="single"/>
        </w:rPr>
        <w:t>Что такое иерархическая структура?</w:t>
      </w:r>
    </w:p>
    <w:p w14:paraId="1BDB47D0" w14:textId="76A69C5B" w:rsidR="00692E2A" w:rsidRPr="00830F34" w:rsidRDefault="00A81CF9" w:rsidP="00A81CF9">
      <w:r w:rsidRPr="00A81CF9">
        <w:t>Иерархическая структура — это графическое представление проблемы в виде перевернутого дерева, где каждый элемент, за исключением самого верхнего, зависит от одного или более выше расположенных элементов.</w:t>
      </w:r>
    </w:p>
    <w:p w14:paraId="1690AFD6" w14:textId="28FEC61F" w:rsidR="00830F34" w:rsidRDefault="00830F34" w:rsidP="00A81CF9">
      <w:pPr>
        <w:pStyle w:val="aa"/>
        <w:numPr>
          <w:ilvl w:val="0"/>
          <w:numId w:val="17"/>
        </w:numPr>
        <w:tabs>
          <w:tab w:val="left" w:pos="1134"/>
        </w:tabs>
        <w:spacing w:before="120"/>
        <w:ind w:left="0" w:firstLine="709"/>
        <w:rPr>
          <w:u w:val="single"/>
        </w:rPr>
      </w:pPr>
      <w:r w:rsidRPr="00830F34">
        <w:rPr>
          <w:u w:val="single"/>
        </w:rPr>
        <w:t>Какие виды иерархических структур бывают?</w:t>
      </w:r>
    </w:p>
    <w:p w14:paraId="6583F2B9" w14:textId="6F0D60A3" w:rsidR="00A81CF9" w:rsidRDefault="00A81CF9" w:rsidP="00A81CF9">
      <w:r>
        <w:t>Наиболее простая иерархия (</w:t>
      </w:r>
      <w:r w:rsidRPr="00A81CF9">
        <w:t>доминантн</w:t>
      </w:r>
      <w:r>
        <w:t xml:space="preserve">ая) определяют три </w:t>
      </w:r>
      <w:r w:rsidRPr="00A81CF9">
        <w:t>уровня: верхний уровень цели, уровень критериев и список альтернатив</w:t>
      </w:r>
      <w:r>
        <w:t>.</w:t>
      </w:r>
      <w:r w:rsidRPr="00A81CF9">
        <w:t xml:space="preserve"> Однако возможны случаи, когда между целью и альтернативами добавляются дополнительные промежуточные уровни</w:t>
      </w:r>
      <w:r>
        <w:t xml:space="preserve">. </w:t>
      </w:r>
      <w:r w:rsidRPr="00A81CF9">
        <w:t>Например, уровень внешнего воздействия</w:t>
      </w:r>
      <w:r>
        <w:t>.</w:t>
      </w:r>
    </w:p>
    <w:p w14:paraId="043AE127" w14:textId="77777777" w:rsidR="00DC7651" w:rsidRDefault="00DC7651" w:rsidP="00A81CF9"/>
    <w:p w14:paraId="580D13F2" w14:textId="77777777" w:rsidR="00DC7651" w:rsidRPr="00692E2A" w:rsidRDefault="00DC7651" w:rsidP="00A81CF9"/>
    <w:p w14:paraId="47B65778" w14:textId="51035F03" w:rsidR="00830F34" w:rsidRDefault="00830F34" w:rsidP="00A81CF9">
      <w:pPr>
        <w:pStyle w:val="aa"/>
        <w:numPr>
          <w:ilvl w:val="0"/>
          <w:numId w:val="17"/>
        </w:numPr>
        <w:tabs>
          <w:tab w:val="left" w:pos="1134"/>
        </w:tabs>
        <w:spacing w:before="120"/>
        <w:ind w:left="0" w:firstLine="709"/>
        <w:rPr>
          <w:u w:val="single"/>
        </w:rPr>
      </w:pPr>
      <w:r w:rsidRPr="00830F34">
        <w:rPr>
          <w:u w:val="single"/>
        </w:rPr>
        <w:lastRenderedPageBreak/>
        <w:t>Почему матрица парных сравнений имеет свойства обратной симметричности?</w:t>
      </w:r>
    </w:p>
    <w:p w14:paraId="03AD2C8F" w14:textId="0A9D94A4" w:rsidR="00692E2A" w:rsidRPr="00DC7651" w:rsidRDefault="00DC7651" w:rsidP="00DC7651">
      <w:r>
        <w:t xml:space="preserve">Матрица парных сравнений имеет свойство обратной симметричности поскольку её значения – результат отношений элементов строк и элементов столбцов, выполняется равенство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den>
        </m:f>
      </m:oMath>
      <w:r w:rsidRPr="00DC7651">
        <w:rPr>
          <w:rFonts w:eastAsiaTheme="minorEastAsia"/>
        </w:rPr>
        <w:t xml:space="preserve"> .</w:t>
      </w:r>
    </w:p>
    <w:p w14:paraId="446662B6" w14:textId="3EA65251" w:rsidR="00830F34" w:rsidRDefault="00830F34" w:rsidP="00A81CF9">
      <w:pPr>
        <w:pStyle w:val="aa"/>
        <w:numPr>
          <w:ilvl w:val="0"/>
          <w:numId w:val="17"/>
        </w:numPr>
        <w:tabs>
          <w:tab w:val="left" w:pos="1134"/>
        </w:tabs>
        <w:spacing w:before="120"/>
        <w:ind w:left="0" w:firstLine="709"/>
        <w:rPr>
          <w:u w:val="single"/>
        </w:rPr>
      </w:pPr>
      <w:r w:rsidRPr="00830F34">
        <w:rPr>
          <w:u w:val="single"/>
        </w:rPr>
        <w:t>О чем говорит закон иерархической непрерывности?</w:t>
      </w:r>
    </w:p>
    <w:p w14:paraId="3D7380AC" w14:textId="500BC15C" w:rsidR="00692E2A" w:rsidRPr="00692E2A" w:rsidRDefault="00DC7651" w:rsidP="00DC7651">
      <w:r w:rsidRPr="00DC7651">
        <w:t>Существует закон иерархической непрерывности</w:t>
      </w:r>
      <w:r>
        <w:t xml:space="preserve">, </w:t>
      </w:r>
      <w:r w:rsidRPr="00DC7651">
        <w:t>который требует, чтобы все элементы нижнего уровня иерархии были сравнимы попарно по отношению к элементам следующего уровня и т.д. вплоть до вершины иерархии.</w:t>
      </w:r>
    </w:p>
    <w:p w14:paraId="7B8EA487" w14:textId="70157EF8" w:rsidR="00F35AF5" w:rsidRPr="00210AC5" w:rsidRDefault="00B91B4D" w:rsidP="00210AC5">
      <w:pPr>
        <w:pStyle w:val="af"/>
        <w:rPr>
          <w:i/>
          <w:iCs/>
        </w:rPr>
      </w:pPr>
      <w:r>
        <w:t>Выво</w:t>
      </w:r>
      <w:r w:rsidR="00F90949">
        <w:t>д</w:t>
      </w:r>
    </w:p>
    <w:p w14:paraId="5D00FAD0" w14:textId="525ABE83" w:rsidR="00A41412" w:rsidRPr="006B293C" w:rsidRDefault="00C43C3C" w:rsidP="00B5792C">
      <w:r>
        <w:t>В ходе</w:t>
      </w:r>
      <w:r w:rsidRPr="00C43C3C">
        <w:t xml:space="preserve"> работы были получены навыки сравнения и выполнения количественной оценки альтернативных вариантов решения с помощью </w:t>
      </w:r>
      <w:r>
        <w:t>м</w:t>
      </w:r>
      <w:r w:rsidRPr="00C43C3C">
        <w:t>етода анализа иерархий. Полученные навыки помог</w:t>
      </w:r>
      <w:r>
        <w:t>ают с математической точностью определять</w:t>
      </w:r>
      <w:r w:rsidRPr="00C43C3C">
        <w:t xml:space="preserve"> наилучш</w:t>
      </w:r>
      <w:r>
        <w:t>ую</w:t>
      </w:r>
      <w:r w:rsidRPr="00C43C3C">
        <w:t xml:space="preserve"> альтернатив</w:t>
      </w:r>
      <w:r>
        <w:t>у</w:t>
      </w:r>
      <w:r w:rsidRPr="00C43C3C">
        <w:t xml:space="preserve"> из предложенных.</w:t>
      </w:r>
    </w:p>
    <w:sectPr w:rsidR="00A41412" w:rsidRPr="006B293C" w:rsidSect="006F7A42">
      <w:footerReference w:type="default" r:id="rId11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18584" w14:textId="77777777" w:rsidR="009D1E85" w:rsidRDefault="009D1E85" w:rsidP="00FD07C7">
      <w:pPr>
        <w:spacing w:line="240" w:lineRule="auto"/>
      </w:pPr>
      <w:r>
        <w:separator/>
      </w:r>
    </w:p>
  </w:endnote>
  <w:endnote w:type="continuationSeparator" w:id="0">
    <w:p w14:paraId="3CD72E9B" w14:textId="77777777" w:rsidR="009D1E85" w:rsidRDefault="009D1E85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6DB4A" w14:textId="77777777" w:rsidR="009D1E85" w:rsidRDefault="009D1E85" w:rsidP="00FD07C7">
      <w:pPr>
        <w:spacing w:line="240" w:lineRule="auto"/>
      </w:pPr>
      <w:r>
        <w:separator/>
      </w:r>
    </w:p>
  </w:footnote>
  <w:footnote w:type="continuationSeparator" w:id="0">
    <w:p w14:paraId="5B82ED28" w14:textId="77777777" w:rsidR="009D1E85" w:rsidRDefault="009D1E85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D730336"/>
    <w:multiLevelType w:val="hybridMultilevel"/>
    <w:tmpl w:val="9676D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592B0194"/>
    <w:multiLevelType w:val="hybridMultilevel"/>
    <w:tmpl w:val="7F02E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BF1479"/>
    <w:multiLevelType w:val="hybridMultilevel"/>
    <w:tmpl w:val="526A32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6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D60AAF"/>
    <w:multiLevelType w:val="hybridMultilevel"/>
    <w:tmpl w:val="FDEA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14"/>
  </w:num>
  <w:num w:numId="2" w16cid:durableId="2021929421">
    <w:abstractNumId w:val="3"/>
  </w:num>
  <w:num w:numId="3" w16cid:durableId="1954626158">
    <w:abstractNumId w:val="4"/>
  </w:num>
  <w:num w:numId="4" w16cid:durableId="1730691003">
    <w:abstractNumId w:val="5"/>
  </w:num>
  <w:num w:numId="5" w16cid:durableId="1132403534">
    <w:abstractNumId w:val="1"/>
  </w:num>
  <w:num w:numId="6" w16cid:durableId="798836517">
    <w:abstractNumId w:val="7"/>
  </w:num>
  <w:num w:numId="7" w16cid:durableId="1069116558">
    <w:abstractNumId w:val="19"/>
  </w:num>
  <w:num w:numId="8" w16cid:durableId="1199583519">
    <w:abstractNumId w:val="9"/>
  </w:num>
  <w:num w:numId="9" w16cid:durableId="550043909">
    <w:abstractNumId w:val="6"/>
  </w:num>
  <w:num w:numId="10" w16cid:durableId="1397970569">
    <w:abstractNumId w:val="2"/>
  </w:num>
  <w:num w:numId="11" w16cid:durableId="532310372">
    <w:abstractNumId w:val="18"/>
  </w:num>
  <w:num w:numId="12" w16cid:durableId="663706839">
    <w:abstractNumId w:val="0"/>
  </w:num>
  <w:num w:numId="13" w16cid:durableId="2092045552">
    <w:abstractNumId w:val="15"/>
  </w:num>
  <w:num w:numId="14" w16cid:durableId="1544705772">
    <w:abstractNumId w:val="13"/>
  </w:num>
  <w:num w:numId="15" w16cid:durableId="888421475">
    <w:abstractNumId w:val="10"/>
  </w:num>
  <w:num w:numId="16" w16cid:durableId="1283465630">
    <w:abstractNumId w:val="16"/>
  </w:num>
  <w:num w:numId="17" w16cid:durableId="1237788519">
    <w:abstractNumId w:val="8"/>
  </w:num>
  <w:num w:numId="18" w16cid:durableId="1700473931">
    <w:abstractNumId w:val="17"/>
  </w:num>
  <w:num w:numId="19" w16cid:durableId="1828520494">
    <w:abstractNumId w:val="12"/>
  </w:num>
  <w:num w:numId="20" w16cid:durableId="8180355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05B05"/>
    <w:rsid w:val="00006657"/>
    <w:rsid w:val="00014E5C"/>
    <w:rsid w:val="00017A82"/>
    <w:rsid w:val="00022D68"/>
    <w:rsid w:val="00045764"/>
    <w:rsid w:val="000754B0"/>
    <w:rsid w:val="00076CD1"/>
    <w:rsid w:val="000836B6"/>
    <w:rsid w:val="00095CCB"/>
    <w:rsid w:val="00097757"/>
    <w:rsid w:val="000A0D8C"/>
    <w:rsid w:val="000A30B3"/>
    <w:rsid w:val="000B0100"/>
    <w:rsid w:val="000B2F72"/>
    <w:rsid w:val="000B3194"/>
    <w:rsid w:val="000B37A1"/>
    <w:rsid w:val="000B51EF"/>
    <w:rsid w:val="000B6C4E"/>
    <w:rsid w:val="000B7A9A"/>
    <w:rsid w:val="000C3DEE"/>
    <w:rsid w:val="000C533F"/>
    <w:rsid w:val="000C6150"/>
    <w:rsid w:val="000D15B2"/>
    <w:rsid w:val="000D79B6"/>
    <w:rsid w:val="000F25ED"/>
    <w:rsid w:val="000F5471"/>
    <w:rsid w:val="00100B6E"/>
    <w:rsid w:val="00112186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85418"/>
    <w:rsid w:val="001A0954"/>
    <w:rsid w:val="001A290F"/>
    <w:rsid w:val="001A2B45"/>
    <w:rsid w:val="001A2FCE"/>
    <w:rsid w:val="001A3860"/>
    <w:rsid w:val="001B48D8"/>
    <w:rsid w:val="001B7513"/>
    <w:rsid w:val="001C742C"/>
    <w:rsid w:val="001D7465"/>
    <w:rsid w:val="001E319E"/>
    <w:rsid w:val="001E3B00"/>
    <w:rsid w:val="001E5836"/>
    <w:rsid w:val="00203058"/>
    <w:rsid w:val="00206784"/>
    <w:rsid w:val="00210AC5"/>
    <w:rsid w:val="002128AA"/>
    <w:rsid w:val="00215DBD"/>
    <w:rsid w:val="00220470"/>
    <w:rsid w:val="00227587"/>
    <w:rsid w:val="00253049"/>
    <w:rsid w:val="002539C0"/>
    <w:rsid w:val="00271C56"/>
    <w:rsid w:val="002748CB"/>
    <w:rsid w:val="00281561"/>
    <w:rsid w:val="00292BB5"/>
    <w:rsid w:val="002960C9"/>
    <w:rsid w:val="002A1F26"/>
    <w:rsid w:val="002B5468"/>
    <w:rsid w:val="002B6796"/>
    <w:rsid w:val="002D043C"/>
    <w:rsid w:val="002D0592"/>
    <w:rsid w:val="002D33B9"/>
    <w:rsid w:val="002D6807"/>
    <w:rsid w:val="002E261A"/>
    <w:rsid w:val="00303FA3"/>
    <w:rsid w:val="003200C5"/>
    <w:rsid w:val="00322723"/>
    <w:rsid w:val="0032497A"/>
    <w:rsid w:val="003369CC"/>
    <w:rsid w:val="00337DB0"/>
    <w:rsid w:val="00340532"/>
    <w:rsid w:val="0036152C"/>
    <w:rsid w:val="003633C0"/>
    <w:rsid w:val="0036755C"/>
    <w:rsid w:val="00374512"/>
    <w:rsid w:val="003761E7"/>
    <w:rsid w:val="00383D10"/>
    <w:rsid w:val="003840F7"/>
    <w:rsid w:val="00384F25"/>
    <w:rsid w:val="003A214C"/>
    <w:rsid w:val="003B495F"/>
    <w:rsid w:val="003C5530"/>
    <w:rsid w:val="003D326F"/>
    <w:rsid w:val="003D35A4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05D76"/>
    <w:rsid w:val="00412B57"/>
    <w:rsid w:val="004152C3"/>
    <w:rsid w:val="0042169E"/>
    <w:rsid w:val="004225ED"/>
    <w:rsid w:val="00423185"/>
    <w:rsid w:val="00426F86"/>
    <w:rsid w:val="00433259"/>
    <w:rsid w:val="004344FB"/>
    <w:rsid w:val="00440C01"/>
    <w:rsid w:val="00442B59"/>
    <w:rsid w:val="00455B68"/>
    <w:rsid w:val="004575DF"/>
    <w:rsid w:val="00457DEA"/>
    <w:rsid w:val="004611E0"/>
    <w:rsid w:val="00464B73"/>
    <w:rsid w:val="00465A07"/>
    <w:rsid w:val="0046704D"/>
    <w:rsid w:val="00470D1B"/>
    <w:rsid w:val="00472A8D"/>
    <w:rsid w:val="004737C2"/>
    <w:rsid w:val="00473AEA"/>
    <w:rsid w:val="004740BE"/>
    <w:rsid w:val="00476BD5"/>
    <w:rsid w:val="00477872"/>
    <w:rsid w:val="00480850"/>
    <w:rsid w:val="00491D56"/>
    <w:rsid w:val="004A3F4F"/>
    <w:rsid w:val="004B036D"/>
    <w:rsid w:val="004C148B"/>
    <w:rsid w:val="004C3AE9"/>
    <w:rsid w:val="004C5927"/>
    <w:rsid w:val="004D141F"/>
    <w:rsid w:val="004D221F"/>
    <w:rsid w:val="004D24DB"/>
    <w:rsid w:val="004D5186"/>
    <w:rsid w:val="004D5CF1"/>
    <w:rsid w:val="004D63B3"/>
    <w:rsid w:val="004E0424"/>
    <w:rsid w:val="004E4AA0"/>
    <w:rsid w:val="005040F1"/>
    <w:rsid w:val="00512363"/>
    <w:rsid w:val="00521255"/>
    <w:rsid w:val="005261F0"/>
    <w:rsid w:val="005416FF"/>
    <w:rsid w:val="005417A2"/>
    <w:rsid w:val="0054574F"/>
    <w:rsid w:val="00546AFA"/>
    <w:rsid w:val="00552B64"/>
    <w:rsid w:val="00555172"/>
    <w:rsid w:val="00562C9F"/>
    <w:rsid w:val="00565477"/>
    <w:rsid w:val="00570F45"/>
    <w:rsid w:val="005713CF"/>
    <w:rsid w:val="005724DE"/>
    <w:rsid w:val="00573320"/>
    <w:rsid w:val="00573A46"/>
    <w:rsid w:val="005746A7"/>
    <w:rsid w:val="005910EF"/>
    <w:rsid w:val="00591CDB"/>
    <w:rsid w:val="00592B47"/>
    <w:rsid w:val="0059557B"/>
    <w:rsid w:val="00596748"/>
    <w:rsid w:val="005A5358"/>
    <w:rsid w:val="005B4081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558D"/>
    <w:rsid w:val="006278BB"/>
    <w:rsid w:val="00632419"/>
    <w:rsid w:val="00636AC1"/>
    <w:rsid w:val="00637A3C"/>
    <w:rsid w:val="00641954"/>
    <w:rsid w:val="00646D2A"/>
    <w:rsid w:val="00647EB3"/>
    <w:rsid w:val="00662AA4"/>
    <w:rsid w:val="00662B7B"/>
    <w:rsid w:val="00665BCF"/>
    <w:rsid w:val="00671502"/>
    <w:rsid w:val="00685AEC"/>
    <w:rsid w:val="00692E2A"/>
    <w:rsid w:val="006A3C67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6F7A42"/>
    <w:rsid w:val="007005FA"/>
    <w:rsid w:val="007029CC"/>
    <w:rsid w:val="007053CC"/>
    <w:rsid w:val="0071221B"/>
    <w:rsid w:val="00714EB6"/>
    <w:rsid w:val="007161FD"/>
    <w:rsid w:val="00716F74"/>
    <w:rsid w:val="00720116"/>
    <w:rsid w:val="00720D3A"/>
    <w:rsid w:val="007357C9"/>
    <w:rsid w:val="007365E1"/>
    <w:rsid w:val="00740D72"/>
    <w:rsid w:val="00742CE2"/>
    <w:rsid w:val="007516FD"/>
    <w:rsid w:val="00751944"/>
    <w:rsid w:val="007526CB"/>
    <w:rsid w:val="0076105F"/>
    <w:rsid w:val="00765434"/>
    <w:rsid w:val="00775913"/>
    <w:rsid w:val="007820C9"/>
    <w:rsid w:val="00786775"/>
    <w:rsid w:val="00795F2A"/>
    <w:rsid w:val="007973EC"/>
    <w:rsid w:val="00797B3B"/>
    <w:rsid w:val="007A2D2A"/>
    <w:rsid w:val="007A5A85"/>
    <w:rsid w:val="007A6762"/>
    <w:rsid w:val="007B2E79"/>
    <w:rsid w:val="007B7396"/>
    <w:rsid w:val="007B76A1"/>
    <w:rsid w:val="007D35A5"/>
    <w:rsid w:val="007E323B"/>
    <w:rsid w:val="007E5DA7"/>
    <w:rsid w:val="007E7F8D"/>
    <w:rsid w:val="007F0CB1"/>
    <w:rsid w:val="007F42BF"/>
    <w:rsid w:val="007F4841"/>
    <w:rsid w:val="0080462D"/>
    <w:rsid w:val="008107F2"/>
    <w:rsid w:val="00814769"/>
    <w:rsid w:val="00815BE9"/>
    <w:rsid w:val="00817CED"/>
    <w:rsid w:val="0082391E"/>
    <w:rsid w:val="00823E2B"/>
    <w:rsid w:val="00830F34"/>
    <w:rsid w:val="008312F0"/>
    <w:rsid w:val="00841616"/>
    <w:rsid w:val="00841EA5"/>
    <w:rsid w:val="008424BC"/>
    <w:rsid w:val="00850A35"/>
    <w:rsid w:val="0085127C"/>
    <w:rsid w:val="00853426"/>
    <w:rsid w:val="0085523D"/>
    <w:rsid w:val="00855381"/>
    <w:rsid w:val="0085660F"/>
    <w:rsid w:val="00892130"/>
    <w:rsid w:val="008A275C"/>
    <w:rsid w:val="008B2E56"/>
    <w:rsid w:val="008B7D90"/>
    <w:rsid w:val="008C4CFB"/>
    <w:rsid w:val="008C77D8"/>
    <w:rsid w:val="008D390C"/>
    <w:rsid w:val="008D40B3"/>
    <w:rsid w:val="008E22CE"/>
    <w:rsid w:val="008F0625"/>
    <w:rsid w:val="008F06E4"/>
    <w:rsid w:val="008F1893"/>
    <w:rsid w:val="0090498A"/>
    <w:rsid w:val="00910260"/>
    <w:rsid w:val="00910E8F"/>
    <w:rsid w:val="0091176A"/>
    <w:rsid w:val="00914719"/>
    <w:rsid w:val="009153DD"/>
    <w:rsid w:val="009160CD"/>
    <w:rsid w:val="00921F89"/>
    <w:rsid w:val="0092334C"/>
    <w:rsid w:val="0092721F"/>
    <w:rsid w:val="00930F67"/>
    <w:rsid w:val="009343CC"/>
    <w:rsid w:val="00935378"/>
    <w:rsid w:val="00936FCC"/>
    <w:rsid w:val="0095724C"/>
    <w:rsid w:val="009603AA"/>
    <w:rsid w:val="00962834"/>
    <w:rsid w:val="009708B3"/>
    <w:rsid w:val="00972633"/>
    <w:rsid w:val="009827A4"/>
    <w:rsid w:val="0099595C"/>
    <w:rsid w:val="009A30CD"/>
    <w:rsid w:val="009A54C6"/>
    <w:rsid w:val="009C7F1F"/>
    <w:rsid w:val="009D039B"/>
    <w:rsid w:val="009D1E85"/>
    <w:rsid w:val="009D2532"/>
    <w:rsid w:val="009D34CE"/>
    <w:rsid w:val="009D4045"/>
    <w:rsid w:val="009D5805"/>
    <w:rsid w:val="009D6719"/>
    <w:rsid w:val="009D759E"/>
    <w:rsid w:val="009F006A"/>
    <w:rsid w:val="009F2B41"/>
    <w:rsid w:val="009F2C30"/>
    <w:rsid w:val="009F3A79"/>
    <w:rsid w:val="009F3B72"/>
    <w:rsid w:val="009F5182"/>
    <w:rsid w:val="00A04D2D"/>
    <w:rsid w:val="00A1206E"/>
    <w:rsid w:val="00A16938"/>
    <w:rsid w:val="00A23E86"/>
    <w:rsid w:val="00A31ED7"/>
    <w:rsid w:val="00A33141"/>
    <w:rsid w:val="00A347F7"/>
    <w:rsid w:val="00A3627B"/>
    <w:rsid w:val="00A37800"/>
    <w:rsid w:val="00A41412"/>
    <w:rsid w:val="00A4413D"/>
    <w:rsid w:val="00A50A7B"/>
    <w:rsid w:val="00A512B3"/>
    <w:rsid w:val="00A62955"/>
    <w:rsid w:val="00A70B4F"/>
    <w:rsid w:val="00A72F14"/>
    <w:rsid w:val="00A731B4"/>
    <w:rsid w:val="00A7459A"/>
    <w:rsid w:val="00A776F8"/>
    <w:rsid w:val="00A81CF9"/>
    <w:rsid w:val="00A83736"/>
    <w:rsid w:val="00A84194"/>
    <w:rsid w:val="00A93C43"/>
    <w:rsid w:val="00A954FE"/>
    <w:rsid w:val="00AA0046"/>
    <w:rsid w:val="00AA04D7"/>
    <w:rsid w:val="00AA3B98"/>
    <w:rsid w:val="00AA50E8"/>
    <w:rsid w:val="00AA76B8"/>
    <w:rsid w:val="00AB039D"/>
    <w:rsid w:val="00AB2299"/>
    <w:rsid w:val="00AB7F82"/>
    <w:rsid w:val="00AC46F5"/>
    <w:rsid w:val="00AC5165"/>
    <w:rsid w:val="00AC7C19"/>
    <w:rsid w:val="00AD1687"/>
    <w:rsid w:val="00AD3C28"/>
    <w:rsid w:val="00AE0BDA"/>
    <w:rsid w:val="00AE0FA3"/>
    <w:rsid w:val="00AE2DAB"/>
    <w:rsid w:val="00AE3E8D"/>
    <w:rsid w:val="00AE5D55"/>
    <w:rsid w:val="00AF0799"/>
    <w:rsid w:val="00AF2280"/>
    <w:rsid w:val="00AF2CBD"/>
    <w:rsid w:val="00AF3263"/>
    <w:rsid w:val="00B10042"/>
    <w:rsid w:val="00B13831"/>
    <w:rsid w:val="00B17B63"/>
    <w:rsid w:val="00B269F6"/>
    <w:rsid w:val="00B32E97"/>
    <w:rsid w:val="00B366F6"/>
    <w:rsid w:val="00B41BBE"/>
    <w:rsid w:val="00B44B07"/>
    <w:rsid w:val="00B47156"/>
    <w:rsid w:val="00B56EC8"/>
    <w:rsid w:val="00B5792C"/>
    <w:rsid w:val="00B61E36"/>
    <w:rsid w:val="00B64B90"/>
    <w:rsid w:val="00B70636"/>
    <w:rsid w:val="00B714DE"/>
    <w:rsid w:val="00B7317A"/>
    <w:rsid w:val="00B73F3E"/>
    <w:rsid w:val="00B77120"/>
    <w:rsid w:val="00B91B4D"/>
    <w:rsid w:val="00B942D4"/>
    <w:rsid w:val="00BA11FE"/>
    <w:rsid w:val="00BA5F71"/>
    <w:rsid w:val="00BB1FA5"/>
    <w:rsid w:val="00BC1E16"/>
    <w:rsid w:val="00BC1F1C"/>
    <w:rsid w:val="00BD021E"/>
    <w:rsid w:val="00BD56DF"/>
    <w:rsid w:val="00BD5E88"/>
    <w:rsid w:val="00BD66E9"/>
    <w:rsid w:val="00BE61BA"/>
    <w:rsid w:val="00BF057F"/>
    <w:rsid w:val="00BF517B"/>
    <w:rsid w:val="00BF5573"/>
    <w:rsid w:val="00BF56F8"/>
    <w:rsid w:val="00C028A6"/>
    <w:rsid w:val="00C06985"/>
    <w:rsid w:val="00C1616A"/>
    <w:rsid w:val="00C169A0"/>
    <w:rsid w:val="00C16CAF"/>
    <w:rsid w:val="00C22C56"/>
    <w:rsid w:val="00C23285"/>
    <w:rsid w:val="00C34E7A"/>
    <w:rsid w:val="00C407C1"/>
    <w:rsid w:val="00C42959"/>
    <w:rsid w:val="00C43C3C"/>
    <w:rsid w:val="00C45194"/>
    <w:rsid w:val="00C46CF1"/>
    <w:rsid w:val="00C52C42"/>
    <w:rsid w:val="00C61804"/>
    <w:rsid w:val="00C61DB5"/>
    <w:rsid w:val="00C71D52"/>
    <w:rsid w:val="00C72709"/>
    <w:rsid w:val="00C76058"/>
    <w:rsid w:val="00C85005"/>
    <w:rsid w:val="00C87E98"/>
    <w:rsid w:val="00C90194"/>
    <w:rsid w:val="00C96447"/>
    <w:rsid w:val="00CB112E"/>
    <w:rsid w:val="00CB5C8F"/>
    <w:rsid w:val="00CC1EA1"/>
    <w:rsid w:val="00CC2642"/>
    <w:rsid w:val="00CC3631"/>
    <w:rsid w:val="00CC674F"/>
    <w:rsid w:val="00CD2279"/>
    <w:rsid w:val="00CD5D21"/>
    <w:rsid w:val="00CF5626"/>
    <w:rsid w:val="00D21B94"/>
    <w:rsid w:val="00D225F3"/>
    <w:rsid w:val="00D257B7"/>
    <w:rsid w:val="00D51636"/>
    <w:rsid w:val="00D52313"/>
    <w:rsid w:val="00D601F3"/>
    <w:rsid w:val="00D674E9"/>
    <w:rsid w:val="00D77313"/>
    <w:rsid w:val="00D82350"/>
    <w:rsid w:val="00D85917"/>
    <w:rsid w:val="00D87CDB"/>
    <w:rsid w:val="00D92D47"/>
    <w:rsid w:val="00D93B70"/>
    <w:rsid w:val="00DB292B"/>
    <w:rsid w:val="00DB4CB9"/>
    <w:rsid w:val="00DC502E"/>
    <w:rsid w:val="00DC7651"/>
    <w:rsid w:val="00DD551B"/>
    <w:rsid w:val="00DE6A98"/>
    <w:rsid w:val="00DE6EE9"/>
    <w:rsid w:val="00DE7E15"/>
    <w:rsid w:val="00DF341F"/>
    <w:rsid w:val="00E00CCE"/>
    <w:rsid w:val="00E06F20"/>
    <w:rsid w:val="00E11B56"/>
    <w:rsid w:val="00E250CB"/>
    <w:rsid w:val="00E33F85"/>
    <w:rsid w:val="00E43905"/>
    <w:rsid w:val="00E54249"/>
    <w:rsid w:val="00E5473E"/>
    <w:rsid w:val="00E62926"/>
    <w:rsid w:val="00E6329B"/>
    <w:rsid w:val="00E82348"/>
    <w:rsid w:val="00E84E6E"/>
    <w:rsid w:val="00E901D9"/>
    <w:rsid w:val="00E91C6E"/>
    <w:rsid w:val="00E94EDA"/>
    <w:rsid w:val="00E97EA7"/>
    <w:rsid w:val="00EB1F74"/>
    <w:rsid w:val="00EB370A"/>
    <w:rsid w:val="00EB3EF9"/>
    <w:rsid w:val="00EC0669"/>
    <w:rsid w:val="00EC7EAC"/>
    <w:rsid w:val="00ED0104"/>
    <w:rsid w:val="00ED2201"/>
    <w:rsid w:val="00ED5BC2"/>
    <w:rsid w:val="00EE510F"/>
    <w:rsid w:val="00EF0434"/>
    <w:rsid w:val="00EF542E"/>
    <w:rsid w:val="00F04940"/>
    <w:rsid w:val="00F04B5A"/>
    <w:rsid w:val="00F0683B"/>
    <w:rsid w:val="00F11E5B"/>
    <w:rsid w:val="00F257CE"/>
    <w:rsid w:val="00F3400A"/>
    <w:rsid w:val="00F34F41"/>
    <w:rsid w:val="00F35AF5"/>
    <w:rsid w:val="00F46F7D"/>
    <w:rsid w:val="00F54D7D"/>
    <w:rsid w:val="00F62D63"/>
    <w:rsid w:val="00F63BA9"/>
    <w:rsid w:val="00F66BF2"/>
    <w:rsid w:val="00F67DBB"/>
    <w:rsid w:val="00F72EB4"/>
    <w:rsid w:val="00F779D4"/>
    <w:rsid w:val="00F854CA"/>
    <w:rsid w:val="00F90949"/>
    <w:rsid w:val="00F923AF"/>
    <w:rsid w:val="00F939FB"/>
    <w:rsid w:val="00FB3E27"/>
    <w:rsid w:val="00FC4666"/>
    <w:rsid w:val="00FD07C7"/>
    <w:rsid w:val="00FD0E43"/>
    <w:rsid w:val="00FD264E"/>
    <w:rsid w:val="00FD6895"/>
    <w:rsid w:val="00FD79DA"/>
    <w:rsid w:val="00FE3BB7"/>
    <w:rsid w:val="00FF5782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E337668-8875-473E-8B9D-9CBB864F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6F7A42"/>
    <w:pPr>
      <w:spacing w:before="24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semiHidden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12648</TotalTime>
  <Pages>9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</cp:revision>
  <dcterms:created xsi:type="dcterms:W3CDTF">2021-09-14T16:39:00Z</dcterms:created>
  <dcterms:modified xsi:type="dcterms:W3CDTF">2023-11-25T10:19:00Z</dcterms:modified>
</cp:coreProperties>
</file>