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490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FDA02AE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</w:t>
      </w:r>
    </w:p>
    <w:p w14:paraId="39A582EF" w14:textId="77777777" w:rsidR="00E3753C" w:rsidRPr="00E3753C" w:rsidRDefault="00E3753C" w:rsidP="00E3753C">
      <w:pPr>
        <w:spacing w:line="240" w:lineRule="auto"/>
        <w:ind w:left="709" w:right="-1" w:hanging="142"/>
        <w:jc w:val="center"/>
        <w:rPr>
          <w:rFonts w:eastAsia="Times New Roman" w:cs="Times New Roman"/>
          <w:i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учреждение высшего образования</w:t>
      </w:r>
      <w:r w:rsidRPr="00E3753C">
        <w:rPr>
          <w:rFonts w:eastAsia="Times New Roman" w:cs="Times New Roman"/>
          <w:szCs w:val="28"/>
          <w:lang w:eastAsia="ru-RU"/>
        </w:rPr>
        <w:br/>
        <w:t xml:space="preserve"> «Севастопольский государственный университет»</w:t>
      </w:r>
    </w:p>
    <w:p w14:paraId="1D9CEDBB" w14:textId="77777777" w:rsidR="00E3753C" w:rsidRPr="00E3753C" w:rsidRDefault="00E3753C" w:rsidP="00E3753C">
      <w:pPr>
        <w:spacing w:line="240" w:lineRule="auto"/>
        <w:ind w:left="709" w:right="424" w:firstLine="0"/>
        <w:jc w:val="center"/>
        <w:rPr>
          <w:rFonts w:eastAsia="Times New Roman" w:cs="Times New Roman"/>
          <w:szCs w:val="20"/>
          <w:lang w:eastAsia="ru-RU"/>
        </w:rPr>
      </w:pPr>
    </w:p>
    <w:p w14:paraId="2858EFC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6F3A51E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7C126B7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B12F35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4D6CFE03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6959994C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2D5ADB24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szCs w:val="20"/>
          <w:lang w:eastAsia="ru-RU"/>
        </w:rPr>
      </w:pPr>
    </w:p>
    <w:p w14:paraId="1195C873" w14:textId="77777777" w:rsidR="00E3753C" w:rsidRPr="00E3753C" w:rsidRDefault="00E3753C" w:rsidP="00E3753C">
      <w:pPr>
        <w:ind w:right="424" w:firstLine="1701"/>
        <w:jc w:val="center"/>
        <w:rPr>
          <w:rFonts w:eastAsia="Times New Roman" w:cs="Times New Roman"/>
          <w:b/>
          <w:szCs w:val="28"/>
          <w:lang w:eastAsia="ru-RU"/>
        </w:rPr>
      </w:pPr>
    </w:p>
    <w:p w14:paraId="3A37AB7C" w14:textId="128FEEB5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Отч</w:t>
      </w:r>
      <w:r>
        <w:rPr>
          <w:rFonts w:eastAsia="Times New Roman" w:cs="Times New Roman"/>
          <w:b/>
          <w:szCs w:val="28"/>
          <w:lang w:eastAsia="ru-RU"/>
        </w:rPr>
        <w:t>ё</w:t>
      </w:r>
      <w:r w:rsidRPr="00E3753C">
        <w:rPr>
          <w:rFonts w:eastAsia="Times New Roman" w:cs="Times New Roman"/>
          <w:b/>
          <w:szCs w:val="28"/>
          <w:lang w:eastAsia="ru-RU"/>
        </w:rPr>
        <w:t>т</w:t>
      </w:r>
    </w:p>
    <w:p w14:paraId="04BA875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 xml:space="preserve">по лабораторной работе </w:t>
      </w:r>
    </w:p>
    <w:p w14:paraId="02E7FA64" w14:textId="7260BB86" w:rsidR="00E3753C" w:rsidRPr="00E3753C" w:rsidRDefault="00DD33F7" w:rsidP="00E3753C">
      <w:pPr>
        <w:spacing w:before="100" w:beforeAutospacing="1" w:after="100" w:afterAutospacing="1"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DD33F7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Исследование активационных функций нейронных элементов</w:t>
      </w:r>
    </w:p>
    <w:p w14:paraId="187D8E9F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</w:p>
    <w:p w14:paraId="23D51766" w14:textId="77777777" w:rsidR="00E3753C" w:rsidRPr="00E3753C" w:rsidRDefault="00E3753C" w:rsidP="00E3753C">
      <w:pPr>
        <w:ind w:left="567" w:firstLine="0"/>
        <w:jc w:val="center"/>
        <w:rPr>
          <w:rFonts w:eastAsia="Times New Roman" w:cs="Times New Roman"/>
          <w:szCs w:val="28"/>
          <w:lang w:eastAsia="ru-RU"/>
        </w:rPr>
      </w:pPr>
      <w:r w:rsidRPr="00E3753C">
        <w:rPr>
          <w:rFonts w:eastAsia="Times New Roman" w:cs="Times New Roman"/>
          <w:szCs w:val="28"/>
          <w:lang w:eastAsia="ru-RU"/>
        </w:rPr>
        <w:t>Дисциплина «Основы нейронных сетей»</w:t>
      </w:r>
    </w:p>
    <w:p w14:paraId="40EF5FEC" w14:textId="77777777" w:rsidR="00E3753C" w:rsidRPr="00E3753C" w:rsidRDefault="00E3753C" w:rsidP="00E3753C">
      <w:pPr>
        <w:spacing w:line="240" w:lineRule="auto"/>
        <w:ind w:left="567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3FBF98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AA60269" w14:textId="77777777" w:rsidR="00E3753C" w:rsidRPr="00E3753C" w:rsidRDefault="00E3753C" w:rsidP="00E3753C">
      <w:pPr>
        <w:spacing w:line="240" w:lineRule="auto"/>
        <w:ind w:right="424" w:firstLine="1701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DB747F8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50B60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265236E" w14:textId="77777777" w:rsidR="00E3753C" w:rsidRPr="00E3753C" w:rsidRDefault="00E3753C" w:rsidP="00E3753C">
      <w:pPr>
        <w:spacing w:line="240" w:lineRule="auto"/>
        <w:ind w:left="567" w:right="424"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D0D25D4" w14:textId="48639BF1" w:rsidR="00E3753C" w:rsidRP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E3753C">
        <w:rPr>
          <w:rFonts w:eastAsia="Times New Roman" w:cs="Times New Roman"/>
          <w:sz w:val="24"/>
          <w:szCs w:val="24"/>
          <w:lang w:eastAsia="ru-RU"/>
        </w:rPr>
        <w:t>Выполнил студент гр. ГНКЗ-</w:t>
      </w:r>
      <w:r>
        <w:rPr>
          <w:rFonts w:eastAsia="Times New Roman" w:cs="Times New Roman"/>
          <w:sz w:val="24"/>
          <w:szCs w:val="24"/>
          <w:lang w:eastAsia="ru-RU"/>
        </w:rPr>
        <w:t>8</w:t>
      </w:r>
    </w:p>
    <w:p w14:paraId="6C70FB06" w14:textId="46612462" w:rsidR="00E3753C" w:rsidRDefault="00E3753C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Мовенко К.М</w:t>
      </w:r>
      <w:r w:rsidRPr="00E3753C">
        <w:rPr>
          <w:rFonts w:eastAsia="Times New Roman" w:cs="Times New Roman"/>
          <w:sz w:val="24"/>
          <w:szCs w:val="24"/>
          <w:lang w:eastAsia="ru-RU"/>
        </w:rPr>
        <w:t>.</w:t>
      </w:r>
    </w:p>
    <w:p w14:paraId="2628838D" w14:textId="482C7B86" w:rsidR="00EE215F" w:rsidRPr="00E3753C" w:rsidRDefault="00EE215F" w:rsidP="00E3753C">
      <w:pPr>
        <w:spacing w:line="240" w:lineRule="auto"/>
        <w:ind w:left="567" w:right="424" w:firstLine="0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Вариант </w:t>
      </w:r>
      <w:r>
        <w:rPr>
          <w:rFonts w:eastAsia="Times New Roman" w:cs="Times New Roman"/>
          <w:sz w:val="24"/>
          <w:szCs w:val="24"/>
          <w:lang w:eastAsia="ru-RU"/>
        </w:rPr>
        <w:sym w:font="Symbol" w:char="F02D"/>
      </w:r>
      <w:r>
        <w:rPr>
          <w:rFonts w:eastAsia="Times New Roman" w:cs="Times New Roman"/>
          <w:sz w:val="24"/>
          <w:szCs w:val="24"/>
          <w:lang w:eastAsia="ru-RU"/>
        </w:rPr>
        <w:t xml:space="preserve"> 5</w:t>
      </w:r>
    </w:p>
    <w:p w14:paraId="455AFA2F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4E3CB13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9678A83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4397CE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C79CEC4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37FDD9B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09546C0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19C7F95C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7B60E72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0E5504F5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ABE0CD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52DC0258" w14:textId="77777777" w:rsidR="00E3753C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71C8EC71" w14:textId="77777777" w:rsidR="00E3753C" w:rsidRPr="00E3753C" w:rsidRDefault="00E3753C" w:rsidP="00EE215F">
      <w:pPr>
        <w:spacing w:line="240" w:lineRule="auto"/>
        <w:ind w:right="425" w:firstLine="0"/>
        <w:rPr>
          <w:rFonts w:eastAsia="Times New Roman" w:cs="Times New Roman"/>
          <w:b/>
          <w:szCs w:val="28"/>
          <w:lang w:eastAsia="ru-RU"/>
        </w:rPr>
      </w:pPr>
    </w:p>
    <w:p w14:paraId="7F6376BF" w14:textId="77777777" w:rsidR="00EE215F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Севастополь</w:t>
      </w:r>
    </w:p>
    <w:p w14:paraId="326482DC" w14:textId="1A2B04CA" w:rsidR="005871D6" w:rsidRPr="00E3753C" w:rsidRDefault="00E3753C" w:rsidP="00E3753C">
      <w:pPr>
        <w:spacing w:line="240" w:lineRule="auto"/>
        <w:ind w:left="567" w:right="425" w:firstLine="0"/>
        <w:jc w:val="center"/>
        <w:rPr>
          <w:rFonts w:eastAsia="Times New Roman" w:cs="Times New Roman"/>
          <w:szCs w:val="20"/>
          <w:lang w:eastAsia="ru-RU"/>
        </w:rPr>
      </w:pPr>
      <w:r w:rsidRPr="00E3753C">
        <w:rPr>
          <w:rFonts w:eastAsia="Times New Roman" w:cs="Times New Roman"/>
          <w:b/>
          <w:szCs w:val="28"/>
          <w:lang w:eastAsia="ru-RU"/>
        </w:rPr>
        <w:t>2023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39C07CA4" w:rsidR="004A503B" w:rsidRDefault="00DD33F7" w:rsidP="004A503B">
      <w:r w:rsidRPr="00DD33F7">
        <w:t>Углубление теоретических знаний в области архитектуры нейронных сетей, исследование свойств активационных функций нейронных элементов, приобретение практических навыков моделирования простейшей нейронной сети прямого распространения</w:t>
      </w:r>
      <w:r w:rsidR="008235A8" w:rsidRPr="008235A8">
        <w:t>.</w:t>
      </w:r>
    </w:p>
    <w:p w14:paraId="5442A742" w14:textId="1C176BF7" w:rsidR="00F226BA" w:rsidRDefault="00F226BA" w:rsidP="009B3714">
      <w:pPr>
        <w:ind w:firstLine="0"/>
      </w:pPr>
    </w:p>
    <w:p w14:paraId="35852D05" w14:textId="77777777" w:rsidR="007752E7" w:rsidRDefault="007752E7" w:rsidP="00DD6878"/>
    <w:p w14:paraId="5ABC9867" w14:textId="1EEFD1A3" w:rsidR="00495907" w:rsidRDefault="00E3753C" w:rsidP="006E4B43">
      <w:pPr>
        <w:pStyle w:val="1"/>
        <w:numPr>
          <w:ilvl w:val="0"/>
          <w:numId w:val="20"/>
        </w:numPr>
      </w:pPr>
      <w:r>
        <w:t>ЗАДАНИЕ</w:t>
      </w:r>
    </w:p>
    <w:p w14:paraId="1D513AEC" w14:textId="7B11D860" w:rsidR="00254A79" w:rsidRPr="00EE215F" w:rsidRDefault="00254A79" w:rsidP="001E0ED0">
      <w:pPr>
        <w:ind w:firstLine="0"/>
        <w:rPr>
          <w:lang w:val="en-US"/>
        </w:rPr>
      </w:pPr>
    </w:p>
    <w:p w14:paraId="293143B9" w14:textId="13958F08" w:rsidR="00622B98" w:rsidRDefault="00622B98" w:rsidP="00622B98">
      <w:pPr>
        <w:spacing w:before="120"/>
      </w:pPr>
      <w:r>
        <w:t>Таблица 1 – Вариант задания №5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2693"/>
        <w:gridCol w:w="2835"/>
      </w:tblGrid>
      <w:tr w:rsidR="00622B98" w14:paraId="58B75EE1" w14:textId="77777777" w:rsidTr="001319D7">
        <w:tc>
          <w:tcPr>
            <w:tcW w:w="2093" w:type="dxa"/>
          </w:tcPr>
          <w:p w14:paraId="61FFE540" w14:textId="77777777" w:rsidR="00622B98" w:rsidRPr="00622B98" w:rsidRDefault="00622B98" w:rsidP="001319D7">
            <w:pPr>
              <w:ind w:firstLine="0"/>
              <w:rPr>
                <w:szCs w:val="28"/>
              </w:rPr>
            </w:pPr>
            <w:r w:rsidRPr="00622B98">
              <w:rPr>
                <w:szCs w:val="28"/>
              </w:rPr>
              <w:t>Структура сети</w:t>
            </w:r>
          </w:p>
        </w:tc>
        <w:tc>
          <w:tcPr>
            <w:tcW w:w="2410" w:type="dxa"/>
          </w:tcPr>
          <w:p w14:paraId="310AA84F" w14:textId="77777777" w:rsidR="00622B98" w:rsidRPr="00622B98" w:rsidRDefault="00622B98" w:rsidP="001319D7">
            <w:pPr>
              <w:ind w:firstLine="0"/>
              <w:rPr>
                <w:szCs w:val="28"/>
              </w:rPr>
            </w:pPr>
            <w:r w:rsidRPr="00622B98">
              <w:rPr>
                <w:szCs w:val="28"/>
              </w:rPr>
              <w:t>Активационная функция 1</w:t>
            </w:r>
          </w:p>
        </w:tc>
        <w:tc>
          <w:tcPr>
            <w:tcW w:w="2693" w:type="dxa"/>
          </w:tcPr>
          <w:p w14:paraId="00E7B34C" w14:textId="77777777" w:rsidR="00622B98" w:rsidRPr="00622B98" w:rsidRDefault="00622B98" w:rsidP="001319D7">
            <w:pPr>
              <w:ind w:firstLine="0"/>
              <w:rPr>
                <w:szCs w:val="28"/>
                <w:lang w:val="en-US"/>
              </w:rPr>
            </w:pPr>
            <w:r w:rsidRPr="00622B98">
              <w:rPr>
                <w:szCs w:val="28"/>
              </w:rPr>
              <w:t xml:space="preserve">Активационная функция </w:t>
            </w:r>
            <w:r w:rsidRPr="00622B98">
              <w:rPr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14:paraId="53D620DB" w14:textId="4F089806" w:rsidR="00622B98" w:rsidRPr="00622B98" w:rsidRDefault="00622B98" w:rsidP="001319D7">
            <w:pPr>
              <w:ind w:firstLine="0"/>
              <w:rPr>
                <w:szCs w:val="28"/>
              </w:rPr>
            </w:pPr>
            <w:r w:rsidRPr="00622B98">
              <w:rPr>
                <w:szCs w:val="28"/>
              </w:rPr>
              <w:t xml:space="preserve">Входной сигнал для </w:t>
            </w:r>
            <w:proofErr w:type="spellStart"/>
            <w:r w:rsidRPr="00622B98">
              <w:rPr>
                <w:szCs w:val="28"/>
                <w:lang w:val="en-US"/>
              </w:rPr>
              <w:t>i</w:t>
            </w:r>
            <w:proofErr w:type="spellEnd"/>
            <w:r w:rsidRPr="00622B98">
              <w:rPr>
                <w:szCs w:val="28"/>
              </w:rPr>
              <w:t>-го входа сети</w:t>
            </w:r>
          </w:p>
        </w:tc>
      </w:tr>
      <w:tr w:rsidR="00622B98" w14:paraId="3DBC5591" w14:textId="77777777" w:rsidTr="001319D7">
        <w:tc>
          <w:tcPr>
            <w:tcW w:w="2093" w:type="dxa"/>
          </w:tcPr>
          <w:p w14:paraId="0DBFC392" w14:textId="77777777" w:rsidR="00622B98" w:rsidRPr="00622B98" w:rsidRDefault="00622B98" w:rsidP="001319D7">
            <w:pPr>
              <w:ind w:firstLine="0"/>
              <w:rPr>
                <w:szCs w:val="28"/>
              </w:rPr>
            </w:pPr>
            <w:r w:rsidRPr="00622B98">
              <w:rPr>
                <w:szCs w:val="28"/>
              </w:rPr>
              <w:t>100-10-1</w:t>
            </w:r>
          </w:p>
        </w:tc>
        <w:tc>
          <w:tcPr>
            <w:tcW w:w="2410" w:type="dxa"/>
          </w:tcPr>
          <w:p w14:paraId="10BE65C0" w14:textId="77777777" w:rsidR="00622B98" w:rsidRPr="00622B98" w:rsidRDefault="00622B98" w:rsidP="001319D7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622B98">
              <w:rPr>
                <w:szCs w:val="28"/>
                <w:lang w:val="en-US"/>
              </w:rPr>
              <w:t>tansig</w:t>
            </w:r>
            <w:proofErr w:type="spellEnd"/>
          </w:p>
        </w:tc>
        <w:tc>
          <w:tcPr>
            <w:tcW w:w="2693" w:type="dxa"/>
          </w:tcPr>
          <w:p w14:paraId="73522295" w14:textId="77777777" w:rsidR="00622B98" w:rsidRPr="00622B98" w:rsidRDefault="00622B98" w:rsidP="001319D7">
            <w:pPr>
              <w:ind w:firstLine="0"/>
              <w:rPr>
                <w:szCs w:val="28"/>
                <w:lang w:val="en-US"/>
              </w:rPr>
            </w:pPr>
            <w:proofErr w:type="spellStart"/>
            <w:r w:rsidRPr="00622B98">
              <w:rPr>
                <w:szCs w:val="28"/>
                <w:lang w:val="en-US"/>
              </w:rPr>
              <w:t>purelin</w:t>
            </w:r>
            <w:proofErr w:type="spellEnd"/>
          </w:p>
        </w:tc>
        <w:tc>
          <w:tcPr>
            <w:tcW w:w="2835" w:type="dxa"/>
          </w:tcPr>
          <w:p w14:paraId="310591EF" w14:textId="77777777" w:rsidR="00622B98" w:rsidRPr="00622B98" w:rsidRDefault="00622B98" w:rsidP="001319D7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622B98">
              <w:rPr>
                <w:sz w:val="28"/>
                <w:szCs w:val="28"/>
              </w:rPr>
              <w:t>sin</w:t>
            </w:r>
            <w:proofErr w:type="spellEnd"/>
            <w:r w:rsidRPr="00622B98">
              <w:rPr>
                <w:sz w:val="28"/>
                <w:szCs w:val="28"/>
              </w:rPr>
              <w:t>(2*%</w:t>
            </w:r>
            <w:proofErr w:type="spellStart"/>
            <w:r w:rsidRPr="00622B98">
              <w:rPr>
                <w:sz w:val="28"/>
                <w:szCs w:val="28"/>
              </w:rPr>
              <w:t>pi</w:t>
            </w:r>
            <w:proofErr w:type="spellEnd"/>
            <w:r w:rsidRPr="00622B98">
              <w:rPr>
                <w:sz w:val="28"/>
                <w:szCs w:val="28"/>
              </w:rPr>
              <w:t xml:space="preserve">*0.01*i*t) </w:t>
            </w:r>
          </w:p>
        </w:tc>
      </w:tr>
    </w:tbl>
    <w:p w14:paraId="7C42C94B" w14:textId="77777777" w:rsidR="00622B98" w:rsidRDefault="00622B98" w:rsidP="00622B98">
      <w:pPr>
        <w:spacing w:before="120"/>
        <w:ind w:firstLine="0"/>
      </w:pPr>
    </w:p>
    <w:p w14:paraId="7D08D325" w14:textId="05904E6A" w:rsidR="00622B98" w:rsidRDefault="005A2776" w:rsidP="00622B98">
      <w:pPr>
        <w:pStyle w:val="aa"/>
        <w:numPr>
          <w:ilvl w:val="0"/>
          <w:numId w:val="21"/>
        </w:numPr>
      </w:pPr>
      <w:r>
        <w:t>Построить графики активационных функций и их производных в соответствии с вариантом задания</w:t>
      </w:r>
      <w:r w:rsidR="00622B98" w:rsidRPr="00622B98">
        <w:t xml:space="preserve"> (</w:t>
      </w:r>
      <w:r w:rsidR="00622B98">
        <w:t>Таблица 1</w:t>
      </w:r>
      <w:r w:rsidR="00622B98" w:rsidRPr="00622B98">
        <w:t>)</w:t>
      </w:r>
      <w:r>
        <w:t xml:space="preserve">, используя соответствующие встроенные функции модуля </w:t>
      </w:r>
      <w:proofErr w:type="spellStart"/>
      <w:r>
        <w:t>NeuralNetworks</w:t>
      </w:r>
      <w:proofErr w:type="spellEnd"/>
      <w:r>
        <w:t xml:space="preserve"> </w:t>
      </w:r>
      <w:r w:rsidR="00622B98">
        <w:t>3</w:t>
      </w:r>
      <w:r>
        <w:t xml:space="preserve">.0 пакета </w:t>
      </w:r>
      <w:proofErr w:type="spellStart"/>
      <w:r>
        <w:t>Scilab</w:t>
      </w:r>
      <w:proofErr w:type="spellEnd"/>
      <w:r>
        <w:t>. В случае отсутствия указанных встроенных функци</w:t>
      </w:r>
      <w:r w:rsidR="003F64A2">
        <w:t>й</w:t>
      </w:r>
      <w:r>
        <w:t xml:space="preserve"> определить их самостоятельно на основе выражений, приведенных в </w:t>
      </w:r>
      <w:r w:rsidR="003F64A2">
        <w:t>методических указаниях</w:t>
      </w:r>
      <w:r w:rsidR="003F64A2" w:rsidRPr="003F64A2">
        <w:t>;</w:t>
      </w:r>
    </w:p>
    <w:p w14:paraId="2D23E5C4" w14:textId="35952D3A" w:rsidR="005A2776" w:rsidRDefault="005A2776" w:rsidP="005A2776">
      <w:pPr>
        <w:pStyle w:val="aa"/>
        <w:numPr>
          <w:ilvl w:val="0"/>
          <w:numId w:val="21"/>
        </w:numPr>
      </w:pPr>
      <w:r>
        <w:t>Реализовать две сети прямого распространения в соответствии с заданной структурой, запрограммировав вычисления в соответствии с выражением</w:t>
      </w:r>
      <w:r w:rsidR="003F64A2" w:rsidRPr="003F64A2">
        <w:t xml:space="preserve"> </w:t>
      </w:r>
      <w:r>
        <w:t>для двух видов активационных функций, заданных по варианту</w:t>
      </w:r>
      <w:r w:rsidR="003F64A2" w:rsidRPr="003F64A2">
        <w:t>;</w:t>
      </w:r>
    </w:p>
    <w:p w14:paraId="55324BD8" w14:textId="461E4E8A" w:rsidR="005A2776" w:rsidRDefault="005A2776" w:rsidP="005A2776">
      <w:pPr>
        <w:pStyle w:val="aa"/>
        <w:numPr>
          <w:ilvl w:val="0"/>
          <w:numId w:val="21"/>
        </w:numPr>
      </w:pPr>
      <w:r>
        <w:t>Выполнить моделирование двух нейросетей, сгенерировав входные сигналы в соответствии с вариантом задания на интервале времени от 0 до 2/F, где F – минимальная частота входного гармонического сигнала. При этом инициализацию сетей выполнить двумя способами:</w:t>
      </w:r>
    </w:p>
    <w:p w14:paraId="05948DCA" w14:textId="736D0BF3" w:rsidR="005A2776" w:rsidRDefault="005A2776" w:rsidP="003F64A2">
      <w:pPr>
        <w:pStyle w:val="aa"/>
        <w:numPr>
          <w:ilvl w:val="1"/>
          <w:numId w:val="21"/>
        </w:numPr>
      </w:pPr>
      <w:r>
        <w:t>случайными значениями из диапазона от -10 до +10;</w:t>
      </w:r>
    </w:p>
    <w:p w14:paraId="2F103C93" w14:textId="7F237D0F" w:rsidR="005A2776" w:rsidRDefault="005A2776" w:rsidP="003F64A2">
      <w:pPr>
        <w:pStyle w:val="aa"/>
        <w:numPr>
          <w:ilvl w:val="1"/>
          <w:numId w:val="21"/>
        </w:numPr>
      </w:pPr>
      <w:r>
        <w:t>случайными значениями из диапазона от -1/</w:t>
      </w:r>
      <w:proofErr w:type="spellStart"/>
      <w:r>
        <w:t>sqrt</w:t>
      </w:r>
      <w:proofErr w:type="spellEnd"/>
      <w:r>
        <w:t>(R) до +1/</w:t>
      </w:r>
      <w:proofErr w:type="spellStart"/>
      <w:r>
        <w:t>sqrt</w:t>
      </w:r>
      <w:proofErr w:type="spellEnd"/>
      <w:r>
        <w:t>(R), где R число входов нейрона</w:t>
      </w:r>
      <w:r w:rsidR="003F64A2" w:rsidRPr="003F64A2">
        <w:t>;</w:t>
      </w:r>
    </w:p>
    <w:p w14:paraId="1CF0A41A" w14:textId="519C0496" w:rsidR="005A2776" w:rsidRDefault="005A2776" w:rsidP="005A2776">
      <w:pPr>
        <w:pStyle w:val="aa"/>
        <w:numPr>
          <w:ilvl w:val="0"/>
          <w:numId w:val="21"/>
        </w:numPr>
      </w:pPr>
      <w:r>
        <w:lastRenderedPageBreak/>
        <w:t>Вычислить выходные значения всех нейронов сети. Построить графики активностей одного из нейронов скрытого слоя и нейрона выходного слоя, а также гистограмму общей активности всех нейронов скрытого слоя и отдельно гистограмму активности выходного нейрона для двух способов инициализации для каждой из двух реализованных сетей. Вычислить значение средней активности и стандартного отклонения на выходах нейронов скрытого и выходного слоёв</w:t>
      </w:r>
      <w:r w:rsidR="003F64A2" w:rsidRPr="003F64A2">
        <w:t>;</w:t>
      </w:r>
    </w:p>
    <w:p w14:paraId="56D444F9" w14:textId="6968DBCF" w:rsidR="005A2776" w:rsidRDefault="005A2776" w:rsidP="005A2776">
      <w:pPr>
        <w:pStyle w:val="aa"/>
        <w:numPr>
          <w:ilvl w:val="0"/>
          <w:numId w:val="21"/>
        </w:numPr>
      </w:pPr>
      <w:r>
        <w:t>Вычислить значения производных нелинейностей для всех нейронов в точках, соответствующих значениям входных сигналов этих нейронов. Построить графики вычисленных значений производных для одного из нейронов скрытого слоя и нейрона выходного слоя, а также гистограмму значений производных функции активации скрытых нейронов и выходного нейрона (для двух способов инициализации и для каждой из двух реализованных сетей). Вычислить среднее значение и стандартное отклонение производных для нейронов скрытого и выходного слоёв.</w:t>
      </w:r>
    </w:p>
    <w:p w14:paraId="51ABB9F8" w14:textId="16443820" w:rsidR="00454802" w:rsidRDefault="005A2776" w:rsidP="00622B98">
      <w:pPr>
        <w:pStyle w:val="aa"/>
        <w:numPr>
          <w:ilvl w:val="0"/>
          <w:numId w:val="21"/>
        </w:numPr>
      </w:pPr>
      <w:r>
        <w:t>Выполнить анализ полученных результатов, обратив внимание на характер гистограмм. Сделать выводы о характере распределения значений активностей и значений производных для заданных активационных функций и каждого из способов инициализации. Сравнить результаты для каждой из двух реализованных сетей.</w:t>
      </w:r>
    </w:p>
    <w:p w14:paraId="7771B13E" w14:textId="77777777" w:rsidR="00622B98" w:rsidRDefault="00622B98" w:rsidP="00D35717">
      <w:pPr>
        <w:ind w:firstLine="0"/>
      </w:pPr>
    </w:p>
    <w:p w14:paraId="2E020605" w14:textId="77777777" w:rsidR="00622B98" w:rsidRPr="00C54A2B" w:rsidRDefault="00622B98" w:rsidP="00D35717">
      <w:pPr>
        <w:ind w:firstLine="0"/>
      </w:pPr>
    </w:p>
    <w:p w14:paraId="7D21F56D" w14:textId="3EF01AEA" w:rsidR="007F246D" w:rsidRDefault="007B136D" w:rsidP="007F246D">
      <w:pPr>
        <w:pStyle w:val="1"/>
        <w:numPr>
          <w:ilvl w:val="0"/>
          <w:numId w:val="20"/>
        </w:numPr>
      </w:pPr>
      <w:r>
        <w:t>ЛИСТИНГИ</w:t>
      </w:r>
      <w:r w:rsidR="00E3753C">
        <w:t xml:space="preserve"> ПРОГРАММ</w:t>
      </w:r>
    </w:p>
    <w:p w14:paraId="797FB135" w14:textId="77777777" w:rsidR="00E3753C" w:rsidRDefault="00E3753C" w:rsidP="00E3753C"/>
    <w:p w14:paraId="162EEF11" w14:textId="02D68C4B" w:rsidR="00D74748" w:rsidRPr="00D74748" w:rsidRDefault="00D74748" w:rsidP="00D74748">
      <w:r>
        <w:t>Листинг 1 – Построение графиков активационных функций и их производных</w:t>
      </w:r>
    </w:p>
    <w:p w14:paraId="38B2A2B5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Диапазон значений x</w:t>
      </w:r>
    </w:p>
    <w:p w14:paraId="3818C894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x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r>
        <w:rPr>
          <w:rFonts w:ascii="Monospaced" w:hAnsi="Monospaced"/>
          <w:color w:val="5C5C5C"/>
          <w:sz w:val="23"/>
          <w:szCs w:val="23"/>
        </w:rPr>
        <w:t>-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0.05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4A55DB"/>
          <w:sz w:val="23"/>
          <w:szCs w:val="23"/>
        </w:rPr>
        <w:t>]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9D3B2E7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983194A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Значения функции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tansig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и её производной</w:t>
      </w:r>
    </w:p>
    <w:p w14:paraId="756E0FC2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000000"/>
          <w:sz w:val="23"/>
          <w:szCs w:val="23"/>
          <w:lang w:val="en-US"/>
        </w:rPr>
        <w:t>y1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D74748">
        <w:rPr>
          <w:rFonts w:ascii="Monospaced" w:hAnsi="Monospaced"/>
          <w:color w:val="000000"/>
          <w:sz w:val="23"/>
          <w:szCs w:val="23"/>
          <w:lang w:val="en-US"/>
        </w:rPr>
        <w:t>ann_tansig_activ</w:t>
      </w:r>
      <w:proofErr w:type="spellEnd"/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A5F8A8D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000000"/>
          <w:sz w:val="23"/>
          <w:szCs w:val="23"/>
          <w:lang w:val="en-US"/>
        </w:rPr>
        <w:t>y2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D74748">
        <w:rPr>
          <w:rFonts w:ascii="Monospaced" w:hAnsi="Monospaced"/>
          <w:color w:val="000000"/>
          <w:sz w:val="23"/>
          <w:szCs w:val="23"/>
          <w:lang w:val="en-US"/>
        </w:rPr>
        <w:t>ann_d_tansig_activ</w:t>
      </w:r>
      <w:proofErr w:type="spellEnd"/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y1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E530D7A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3338DB63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lastRenderedPageBreak/>
        <w:t xml:space="preserve">// График функции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tansig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и её производной</w:t>
      </w:r>
    </w:p>
    <w:p w14:paraId="2745252E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2B022BD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y1,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'r'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y2,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'b'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A317C02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'График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tansig</w:t>
      </w:r>
      <w:proofErr w:type="spellEnd"/>
      <w:r>
        <w:rPr>
          <w:rFonts w:ascii="Monospaced" w:hAnsi="Monospaced"/>
          <w:color w:val="BC8F8F"/>
          <w:sz w:val="23"/>
          <w:szCs w:val="23"/>
        </w:rPr>
        <w:t xml:space="preserve"> и её производной'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76F4047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proofErr w:type="spellEnd"/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x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201BEAE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proofErr w:type="spellEnd"/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y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7FCFFB6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legend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proofErr w:type="spellStart"/>
      <w:r w:rsidRPr="00D74748">
        <w:rPr>
          <w:rFonts w:ascii="Monospaced" w:hAnsi="Monospaced"/>
          <w:color w:val="BC8F8F"/>
          <w:sz w:val="23"/>
          <w:szCs w:val="23"/>
          <w:lang w:val="en-US"/>
        </w:rPr>
        <w:t>tansig</w:t>
      </w:r>
      <w:proofErr w:type="spellEnd"/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4D5279">
        <w:rPr>
          <w:rFonts w:ascii="Monospaced" w:hAnsi="Monospaced"/>
          <w:sz w:val="23"/>
          <w:szCs w:val="23"/>
          <w:lang w:val="en-US"/>
        </w:rPr>
        <w:t xml:space="preserve"> 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proofErr w:type="spellStart"/>
      <w:r w:rsidRPr="00D74748">
        <w:rPr>
          <w:rFonts w:ascii="Monospaced" w:hAnsi="Monospaced"/>
          <w:color w:val="BC8F8F"/>
          <w:sz w:val="23"/>
          <w:szCs w:val="23"/>
          <w:lang w:val="en-US"/>
        </w:rPr>
        <w:t>tansig</w:t>
      </w:r>
      <w:proofErr w:type="spellEnd"/>
      <w:r w:rsidRPr="004D5279">
        <w:rPr>
          <w:rFonts w:ascii="Monospaced" w:hAnsi="Monospaced"/>
          <w:color w:val="BC8F8F"/>
          <w:sz w:val="23"/>
          <w:szCs w:val="23"/>
          <w:lang w:val="en-US"/>
        </w:rPr>
        <w:t>'''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1FEAD58A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0F0EE29B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Значения функции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purelin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и её производной</w:t>
      </w:r>
    </w:p>
    <w:p w14:paraId="4918151F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000000"/>
          <w:sz w:val="23"/>
          <w:szCs w:val="23"/>
          <w:lang w:val="en-US"/>
        </w:rPr>
        <w:t>y1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D74748">
        <w:rPr>
          <w:rFonts w:ascii="Monospaced" w:hAnsi="Monospaced"/>
          <w:color w:val="000000"/>
          <w:sz w:val="23"/>
          <w:szCs w:val="23"/>
          <w:lang w:val="en-US"/>
        </w:rPr>
        <w:t>ann_purelin_activ</w:t>
      </w:r>
      <w:proofErr w:type="spellEnd"/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BEF24AC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000000"/>
          <w:sz w:val="23"/>
          <w:szCs w:val="23"/>
          <w:lang w:val="en-US"/>
        </w:rPr>
        <w:t>y2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D74748">
        <w:rPr>
          <w:rFonts w:ascii="Monospaced" w:hAnsi="Monospaced"/>
          <w:color w:val="000000"/>
          <w:sz w:val="23"/>
          <w:szCs w:val="23"/>
          <w:lang w:val="en-US"/>
        </w:rPr>
        <w:t>ann_d_purelin_activ</w:t>
      </w:r>
      <w:proofErr w:type="spellEnd"/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y1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05EAF3A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2B752E9F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График функции </w:t>
      </w:r>
      <w:proofErr w:type="spellStart"/>
      <w:r>
        <w:rPr>
          <w:rFonts w:ascii="Monospaced" w:hAnsi="Monospaced"/>
          <w:i/>
          <w:iCs/>
          <w:color w:val="64AE64"/>
          <w:sz w:val="23"/>
          <w:szCs w:val="23"/>
        </w:rPr>
        <w:t>purelin</w:t>
      </w:r>
      <w:proofErr w:type="spellEnd"/>
      <w:r>
        <w:rPr>
          <w:rFonts w:ascii="Monospaced" w:hAnsi="Monospaced"/>
          <w:i/>
          <w:iCs/>
          <w:color w:val="64AE64"/>
          <w:sz w:val="23"/>
          <w:szCs w:val="23"/>
        </w:rPr>
        <w:t xml:space="preserve"> и её производной</w:t>
      </w:r>
    </w:p>
    <w:p w14:paraId="498A487A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90B4B6F" w14:textId="77777777" w:rsidR="00D74748" w:rsidRP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y1,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'r'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x,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y2,</w:t>
      </w:r>
      <w:r w:rsidRPr="00D74748">
        <w:rPr>
          <w:rFonts w:ascii="Monospaced" w:hAnsi="Monospaced"/>
          <w:sz w:val="23"/>
          <w:szCs w:val="23"/>
          <w:lang w:val="en-US"/>
        </w:rPr>
        <w:t xml:space="preserve"> 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'b'</w:t>
      </w:r>
      <w:r w:rsidRPr="00D74748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D74748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159B65F" w14:textId="77777777" w:rsidR="00D74748" w:rsidRDefault="00D74748" w:rsidP="00D74748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'График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purelin</w:t>
      </w:r>
      <w:proofErr w:type="spellEnd"/>
      <w:r>
        <w:rPr>
          <w:rFonts w:ascii="Monospaced" w:hAnsi="Monospaced"/>
          <w:color w:val="BC8F8F"/>
          <w:sz w:val="23"/>
          <w:szCs w:val="23"/>
        </w:rPr>
        <w:t xml:space="preserve"> и её производной'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09B61436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xlabel</w:t>
      </w:r>
      <w:proofErr w:type="spellEnd"/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x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293209DA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ylabel</w:t>
      </w:r>
      <w:proofErr w:type="spellEnd"/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D74748">
        <w:rPr>
          <w:rFonts w:ascii="Monospaced" w:hAnsi="Monospaced"/>
          <w:color w:val="BC8F8F"/>
          <w:sz w:val="23"/>
          <w:szCs w:val="23"/>
          <w:lang w:val="en-US"/>
        </w:rPr>
        <w:t>y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7FB0A671" w14:textId="77777777" w:rsidR="00D74748" w:rsidRPr="004D5279" w:rsidRDefault="00D74748" w:rsidP="00D74748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D74748">
        <w:rPr>
          <w:rFonts w:ascii="Monospaced" w:hAnsi="Monospaced"/>
          <w:color w:val="AE5CB0"/>
          <w:sz w:val="23"/>
          <w:szCs w:val="23"/>
          <w:u w:val="single"/>
          <w:lang w:val="en-US"/>
        </w:rPr>
        <w:t>legend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proofErr w:type="spellStart"/>
      <w:r w:rsidRPr="00D74748">
        <w:rPr>
          <w:rFonts w:ascii="Monospaced" w:hAnsi="Monospaced"/>
          <w:color w:val="BC8F8F"/>
          <w:sz w:val="23"/>
          <w:szCs w:val="23"/>
          <w:lang w:val="en-US"/>
        </w:rPr>
        <w:t>purelin</w:t>
      </w:r>
      <w:proofErr w:type="spellEnd"/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4D5279">
        <w:rPr>
          <w:rFonts w:ascii="Monospaced" w:hAnsi="Monospaced"/>
          <w:sz w:val="23"/>
          <w:szCs w:val="23"/>
          <w:lang w:val="en-US"/>
        </w:rPr>
        <w:t xml:space="preserve"> </w:t>
      </w:r>
      <w:r w:rsidRPr="004D5279">
        <w:rPr>
          <w:rFonts w:ascii="Monospaced" w:hAnsi="Monospaced"/>
          <w:color w:val="BC8F8F"/>
          <w:sz w:val="23"/>
          <w:szCs w:val="23"/>
          <w:lang w:val="en-US"/>
        </w:rPr>
        <w:t>'</w:t>
      </w:r>
      <w:proofErr w:type="spellStart"/>
      <w:r w:rsidRPr="00D74748">
        <w:rPr>
          <w:rFonts w:ascii="Monospaced" w:hAnsi="Monospaced"/>
          <w:color w:val="BC8F8F"/>
          <w:sz w:val="23"/>
          <w:szCs w:val="23"/>
          <w:lang w:val="en-US"/>
        </w:rPr>
        <w:t>purelin</w:t>
      </w:r>
      <w:proofErr w:type="spellEnd"/>
      <w:r w:rsidRPr="004D5279">
        <w:rPr>
          <w:rFonts w:ascii="Monospaced" w:hAnsi="Monospaced"/>
          <w:color w:val="BC8F8F"/>
          <w:sz w:val="23"/>
          <w:szCs w:val="23"/>
          <w:lang w:val="en-US"/>
        </w:rPr>
        <w:t>'''</w:t>
      </w:r>
      <w:r w:rsidRPr="004D5279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4D5279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5F1A871" w14:textId="0C326B54" w:rsidR="00D74748" w:rsidRPr="004D5279" w:rsidRDefault="00D74748" w:rsidP="00D74748">
      <w:pPr>
        <w:rPr>
          <w:lang w:val="en-US"/>
        </w:rPr>
      </w:pPr>
    </w:p>
    <w:p w14:paraId="25657D00" w14:textId="124B2545" w:rsidR="00E3753C" w:rsidRPr="00DA52E3" w:rsidRDefault="00D74748" w:rsidP="00E3753C">
      <w:r>
        <w:t xml:space="preserve">Листинг 2 </w:t>
      </w:r>
      <w:r w:rsidR="00DA52E3">
        <w:t>–</w:t>
      </w:r>
      <w:r>
        <w:t xml:space="preserve"> </w:t>
      </w:r>
      <w:r w:rsidR="00DA52E3">
        <w:t xml:space="preserve">Исследование сети с активационной функцией </w:t>
      </w:r>
      <w:proofErr w:type="spellStart"/>
      <w:r w:rsidR="00DA52E3">
        <w:rPr>
          <w:lang w:val="en-US"/>
        </w:rPr>
        <w:t>tansig</w:t>
      </w:r>
      <w:proofErr w:type="spellEnd"/>
    </w:p>
    <w:p w14:paraId="28DA6DC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Задание исходных данных</w:t>
      </w:r>
    </w:p>
    <w:p w14:paraId="5EB3761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0.01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минимальная частота входного сигнала</w:t>
      </w:r>
    </w:p>
    <w:p w14:paraId="25C76E9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R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входов слоя</w:t>
      </w:r>
    </w:p>
    <w:p w14:paraId="6EEAB1F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нейронов слоя 1</w:t>
      </w:r>
    </w:p>
    <w:p w14:paraId="3CB9DDB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нейронов слоя 2</w:t>
      </w:r>
    </w:p>
    <w:p w14:paraId="417AB97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C2A3F8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Формирование матрицы входных сигналов</w:t>
      </w:r>
    </w:p>
    <w:p w14:paraId="1BD51A4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отсчёты времени от 0 до 2/F</w:t>
      </w:r>
    </w:p>
    <w:p w14:paraId="595EF58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fi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DA70D6"/>
          <w:sz w:val="23"/>
          <w:szCs w:val="23"/>
        </w:rPr>
        <w:t>%pi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.*</w:t>
      </w: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аргументы синуса</w:t>
      </w:r>
    </w:p>
    <w:p w14:paraId="2AFD478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proofErr w:type="spellStart"/>
      <w:r>
        <w:rPr>
          <w:rFonts w:ascii="Monospaced" w:hAnsi="Monospaced"/>
          <w:color w:val="32B9B9"/>
          <w:sz w:val="23"/>
          <w:szCs w:val="23"/>
        </w:rPr>
        <w:t>sin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r>
        <w:rPr>
          <w:rFonts w:ascii="Monospaced" w:hAnsi="Monospaced"/>
          <w:color w:val="000000"/>
          <w:sz w:val="23"/>
          <w:szCs w:val="23"/>
        </w:rPr>
        <w:t>fi</w:t>
      </w:r>
      <w:proofErr w:type="spellEnd"/>
      <w:r>
        <w:rPr>
          <w:rFonts w:ascii="Monospaced" w:hAnsi="Monospaced"/>
          <w:color w:val="4A55DB"/>
          <w:sz w:val="23"/>
          <w:szCs w:val="23"/>
        </w:rPr>
        <w:t>)]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входные сигналы для 1-го входа</w:t>
      </w:r>
    </w:p>
    <w:p w14:paraId="51ADF4F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for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000000"/>
          <w:sz w:val="23"/>
          <w:szCs w:val="23"/>
        </w:rPr>
        <w:t>R</w:t>
      </w:r>
      <w:r>
        <w:rPr>
          <w:rFonts w:ascii="Monospaced" w:hAnsi="Monospaced"/>
          <w:sz w:val="23"/>
          <w:szCs w:val="23"/>
        </w:rPr>
        <w:t xml:space="preserve">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формирование входных сигналов для i-х входов</w:t>
      </w:r>
    </w:p>
    <w:p w14:paraId="199A6E6F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>
        <w:rPr>
          <w:rFonts w:ascii="Monospaced" w:hAnsi="Monospaced"/>
          <w:sz w:val="23"/>
          <w:szCs w:val="23"/>
        </w:rPr>
        <w:t xml:space="preserve">   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p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[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p;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sin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fi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*</w:t>
      </w:r>
      <w:proofErr w:type="spellStart"/>
      <w:r w:rsidRPr="00A95D41">
        <w:rPr>
          <w:rFonts w:ascii="Monospaced" w:hAnsi="Monospaced"/>
          <w:color w:val="000000"/>
          <w:sz w:val="23"/>
          <w:szCs w:val="23"/>
          <w:lang w:val="en-US"/>
        </w:rPr>
        <w:t>i</w:t>
      </w:r>
      <w:proofErr w:type="spellEnd"/>
      <w:r w:rsidRPr="00A95D41">
        <w:rPr>
          <w:rFonts w:ascii="Monospaced" w:hAnsi="Monospaced"/>
          <w:color w:val="4A55DB"/>
          <w:sz w:val="23"/>
          <w:szCs w:val="23"/>
          <w:lang w:val="en-US"/>
        </w:rPr>
        <w:t>)]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</w:t>
      </w:r>
    </w:p>
    <w:p w14:paraId="548B6A98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020F0"/>
          <w:sz w:val="23"/>
          <w:szCs w:val="23"/>
          <w:lang w:val="en-US"/>
        </w:rPr>
        <w:t>end</w:t>
      </w:r>
    </w:p>
    <w:p w14:paraId="038533FF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28286AE5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Инициализация весов и смещений для слоя 1</w:t>
      </w:r>
    </w:p>
    <w:p w14:paraId="3199A1F1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sqrt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R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                  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масштабирование</w:t>
      </w:r>
    </w:p>
    <w:p w14:paraId="6DE670B7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//scale = 10; </w:t>
      </w:r>
    </w:p>
    <w:p w14:paraId="3C7F1856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w1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grand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R,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proofErr w:type="spellStart"/>
      <w:r w:rsidRPr="00A95D41">
        <w:rPr>
          <w:rFonts w:ascii="Monospaced" w:hAnsi="Monospaced"/>
          <w:color w:val="BC8F8F"/>
          <w:sz w:val="23"/>
          <w:szCs w:val="23"/>
          <w:lang w:val="en-US"/>
        </w:rPr>
        <w:t>unf</w:t>
      </w:r>
      <w:proofErr w:type="spellEnd"/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вес</w:t>
      </w:r>
    </w:p>
    <w:p w14:paraId="72D57ED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zeros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S1,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смещение</w:t>
      </w:r>
    </w:p>
    <w:p w14:paraId="036F277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A4AC12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Моделирование слоя 1</w:t>
      </w:r>
    </w:p>
    <w:p w14:paraId="00E0A76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w1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b1,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size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p,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сетевые значения</w:t>
      </w:r>
    </w:p>
    <w:p w14:paraId="4581B5D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ann_tansig_activ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n1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активность на выходе 1-го слоя</w:t>
      </w:r>
    </w:p>
    <w:p w14:paraId="1C28BF4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ann_d_tansig_activ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производная активационной функции </w:t>
      </w:r>
    </w:p>
    <w:p w14:paraId="623F26D7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2BC1DF5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Вычисление статистик слоя 1</w:t>
      </w:r>
    </w:p>
    <w:p w14:paraId="47A2199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функции</w:t>
      </w:r>
    </w:p>
    <w:p w14:paraId="30BDBCC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79FF29B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производной</w:t>
      </w:r>
    </w:p>
    <w:p w14:paraId="4CEFC65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2597E8D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FCD658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lastRenderedPageBreak/>
        <w:t>// Инициализация весов и смещений для слоя 2</w:t>
      </w:r>
    </w:p>
    <w:p w14:paraId="15BC3CC4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sqrt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                 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масштабирование</w:t>
      </w:r>
    </w:p>
    <w:p w14:paraId="7173ED70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//scale = 10; </w:t>
      </w:r>
    </w:p>
    <w:p w14:paraId="0768D169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w2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grand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S2,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proofErr w:type="spellStart"/>
      <w:r w:rsidRPr="00A95D41">
        <w:rPr>
          <w:rFonts w:ascii="Monospaced" w:hAnsi="Monospaced"/>
          <w:color w:val="BC8F8F"/>
          <w:sz w:val="23"/>
          <w:szCs w:val="23"/>
          <w:lang w:val="en-US"/>
        </w:rPr>
        <w:t>unf</w:t>
      </w:r>
      <w:proofErr w:type="spellEnd"/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вес</w:t>
      </w:r>
    </w:p>
    <w:p w14:paraId="5B36560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zeros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S2,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     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смещение</w:t>
      </w:r>
    </w:p>
    <w:p w14:paraId="4E8F1CD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63514255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Моделирование слоя 2</w:t>
      </w:r>
    </w:p>
    <w:p w14:paraId="3F6AB0DD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n2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w2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proofErr w:type="spellEnd"/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b2,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size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сетевые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значения</w:t>
      </w:r>
    </w:p>
    <w:p w14:paraId="7B0FDD0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ann_tansig_activ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n2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активность на выходе 2-го слоя</w:t>
      </w:r>
    </w:p>
    <w:p w14:paraId="2A9F787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ann_d_tansig_activ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производная активационной функции </w:t>
      </w:r>
    </w:p>
    <w:p w14:paraId="42DC3655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51D25F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Вычисление статистик слоя 2</w:t>
      </w:r>
    </w:p>
    <w:p w14:paraId="1A4601F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функции</w:t>
      </w:r>
    </w:p>
    <w:p w14:paraId="0AC74CE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1ADD4B4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производной</w:t>
      </w:r>
    </w:p>
    <w:p w14:paraId="369CA53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327B66C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322CFC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первого слоя</w:t>
      </w:r>
    </w:p>
    <w:p w14:paraId="298A36A6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proofErr w:type="spellStart"/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clf</w:t>
      </w:r>
      <w:proofErr w:type="spellEnd"/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65F55F9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32B9B9"/>
          <w:sz w:val="23"/>
          <w:szCs w:val="23"/>
          <w:lang w:val="en-US"/>
        </w:rPr>
        <w:t>figure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271F8DE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69651418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5C0C67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'Активность нейронов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2F89D935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565E9F45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0710EBD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'Производные функции активации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2F336AEC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299A9D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C15693C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'Гистограмма активности нейронов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C72EB4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7FB7E8E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D6E493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'Гистограмма производных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tansig</w:t>
      </w:r>
      <w:proofErr w:type="spellEnd"/>
      <w:r>
        <w:rPr>
          <w:rFonts w:ascii="Monospaced" w:hAnsi="Monospaced"/>
          <w:color w:val="BC8F8F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AFBD3D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9F9D70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второго слоя</w:t>
      </w:r>
    </w:p>
    <w:p w14:paraId="10BB538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D7F5087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figure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84154FD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D6630D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t,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746BC9F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'Активность нейронов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6311014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0342C462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3374936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'Производные функции активации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A47D24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505AC1F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4CEED5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'Гистограмма активности нейронов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5174756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7BC7E25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4F927D93" w14:textId="6F49272F" w:rsidR="00DA52E3" w:rsidRPr="004968B5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'Гистограмма производных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tansig</w:t>
      </w:r>
      <w:proofErr w:type="spellEnd"/>
      <w:r>
        <w:rPr>
          <w:rFonts w:ascii="Monospaced" w:hAnsi="Monospaced"/>
          <w:color w:val="BC8F8F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7BD4F54E" w14:textId="77777777" w:rsidR="001A560F" w:rsidRPr="00C715A5" w:rsidRDefault="001A560F" w:rsidP="001A560F"/>
    <w:p w14:paraId="0749E024" w14:textId="3BACC6EA" w:rsidR="00DA52E3" w:rsidRPr="00DA52E3" w:rsidRDefault="00DA52E3" w:rsidP="001A560F">
      <w:r>
        <w:t xml:space="preserve">Листинг 3 – Исследование сети с активационной функцией </w:t>
      </w:r>
      <w:proofErr w:type="spellStart"/>
      <w:r>
        <w:rPr>
          <w:lang w:val="en-US"/>
        </w:rPr>
        <w:t>purelin</w:t>
      </w:r>
      <w:proofErr w:type="spellEnd"/>
    </w:p>
    <w:p w14:paraId="058AD86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Задание исходных данных</w:t>
      </w:r>
    </w:p>
    <w:p w14:paraId="3A9C815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0.01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минимальная частота входного сигнала</w:t>
      </w:r>
    </w:p>
    <w:p w14:paraId="211AE0F7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lastRenderedPageBreak/>
        <w:t>R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входов слоя</w:t>
      </w:r>
    </w:p>
    <w:p w14:paraId="1F352EF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10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нейронов слоя 1</w:t>
      </w:r>
    </w:p>
    <w:p w14:paraId="565754E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число нейронов слоя 2</w:t>
      </w:r>
    </w:p>
    <w:p w14:paraId="6F6205D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1E8667E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Формирование матрицы входных сигналов</w:t>
      </w:r>
    </w:p>
    <w:p w14:paraId="254D440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0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0.1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/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sz w:val="23"/>
          <w:szCs w:val="23"/>
        </w:rPr>
        <w:t xml:space="preserve">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отсчёты времени от 0 до 2/F</w:t>
      </w:r>
    </w:p>
    <w:p w14:paraId="2037164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000000"/>
          <w:sz w:val="23"/>
          <w:szCs w:val="23"/>
        </w:rPr>
        <w:t>fi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DA70D6"/>
          <w:sz w:val="23"/>
          <w:szCs w:val="23"/>
        </w:rPr>
        <w:t>%pi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F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5C5C5C"/>
          <w:sz w:val="23"/>
          <w:szCs w:val="23"/>
        </w:rPr>
        <w:t>.*</w:t>
      </w:r>
      <w:r>
        <w:rPr>
          <w:rFonts w:ascii="Monospaced" w:hAnsi="Monospaced"/>
          <w:color w:val="000000"/>
          <w:sz w:val="23"/>
          <w:szCs w:val="23"/>
        </w:rPr>
        <w:t>t</w:t>
      </w:r>
      <w:r>
        <w:rPr>
          <w:rFonts w:ascii="Monospaced" w:hAnsi="Monospaced"/>
          <w:sz w:val="23"/>
          <w:szCs w:val="23"/>
        </w:rPr>
        <w:t xml:space="preserve">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аргументы синуса</w:t>
      </w:r>
    </w:p>
    <w:p w14:paraId="7C5EB74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4A55DB"/>
          <w:sz w:val="23"/>
          <w:szCs w:val="23"/>
        </w:rPr>
        <w:t>[</w:t>
      </w:r>
      <w:proofErr w:type="spellStart"/>
      <w:r>
        <w:rPr>
          <w:rFonts w:ascii="Monospaced" w:hAnsi="Monospaced"/>
          <w:color w:val="32B9B9"/>
          <w:sz w:val="23"/>
          <w:szCs w:val="23"/>
        </w:rPr>
        <w:t>sin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proofErr w:type="spellStart"/>
      <w:r>
        <w:rPr>
          <w:rFonts w:ascii="Monospaced" w:hAnsi="Monospaced"/>
          <w:color w:val="000000"/>
          <w:sz w:val="23"/>
          <w:szCs w:val="23"/>
        </w:rPr>
        <w:t>fi</w:t>
      </w:r>
      <w:proofErr w:type="spellEnd"/>
      <w:r>
        <w:rPr>
          <w:rFonts w:ascii="Monospaced" w:hAnsi="Monospaced"/>
          <w:color w:val="4A55DB"/>
          <w:sz w:val="23"/>
          <w:szCs w:val="23"/>
        </w:rPr>
        <w:t>)]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входные сигналы для 1-го входа</w:t>
      </w:r>
    </w:p>
    <w:p w14:paraId="58A9E09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020F0"/>
          <w:sz w:val="23"/>
          <w:szCs w:val="23"/>
        </w:rPr>
        <w:t>for</w:t>
      </w:r>
      <w:proofErr w:type="spellEnd"/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i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000000"/>
          <w:sz w:val="23"/>
          <w:szCs w:val="23"/>
        </w:rPr>
        <w:t>R</w:t>
      </w:r>
      <w:r>
        <w:rPr>
          <w:rFonts w:ascii="Monospaced" w:hAnsi="Monospaced"/>
          <w:sz w:val="23"/>
          <w:szCs w:val="23"/>
        </w:rPr>
        <w:t xml:space="preserve">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формирование входных сигналов для i-х входов</w:t>
      </w:r>
    </w:p>
    <w:p w14:paraId="08197A31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>
        <w:rPr>
          <w:rFonts w:ascii="Monospaced" w:hAnsi="Monospaced"/>
          <w:sz w:val="23"/>
          <w:szCs w:val="23"/>
        </w:rPr>
        <w:t xml:space="preserve">   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p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[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p;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sin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fi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*</w:t>
      </w:r>
      <w:proofErr w:type="spellStart"/>
      <w:r w:rsidRPr="00A95D41">
        <w:rPr>
          <w:rFonts w:ascii="Monospaced" w:hAnsi="Monospaced"/>
          <w:color w:val="000000"/>
          <w:sz w:val="23"/>
          <w:szCs w:val="23"/>
          <w:lang w:val="en-US"/>
        </w:rPr>
        <w:t>i</w:t>
      </w:r>
      <w:proofErr w:type="spellEnd"/>
      <w:r w:rsidRPr="00A95D41">
        <w:rPr>
          <w:rFonts w:ascii="Monospaced" w:hAnsi="Monospaced"/>
          <w:color w:val="4A55DB"/>
          <w:sz w:val="23"/>
          <w:szCs w:val="23"/>
          <w:lang w:val="en-US"/>
        </w:rPr>
        <w:t>)]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</w:t>
      </w:r>
    </w:p>
    <w:p w14:paraId="547156E8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020F0"/>
          <w:sz w:val="23"/>
          <w:szCs w:val="23"/>
          <w:lang w:val="en-US"/>
        </w:rPr>
        <w:t>end</w:t>
      </w:r>
    </w:p>
    <w:p w14:paraId="1B1FE976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</w:p>
    <w:p w14:paraId="324C0BE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Инициализация весов и смещений для слоя 1</w:t>
      </w:r>
    </w:p>
    <w:p w14:paraId="2A71E4C1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sqrt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R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                  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масштабирование</w:t>
      </w:r>
    </w:p>
    <w:p w14:paraId="6E61844C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//scale = 10; </w:t>
      </w:r>
    </w:p>
    <w:p w14:paraId="2E1D3CB0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w1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grand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R,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proofErr w:type="spellStart"/>
      <w:r w:rsidRPr="00A95D41">
        <w:rPr>
          <w:rFonts w:ascii="Monospaced" w:hAnsi="Monospaced"/>
          <w:color w:val="BC8F8F"/>
          <w:sz w:val="23"/>
          <w:szCs w:val="23"/>
          <w:lang w:val="en-US"/>
        </w:rPr>
        <w:t>unf</w:t>
      </w:r>
      <w:proofErr w:type="spellEnd"/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вес</w:t>
      </w:r>
    </w:p>
    <w:p w14:paraId="32AE072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zeros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S1,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смещение</w:t>
      </w:r>
    </w:p>
    <w:p w14:paraId="595432A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0E27732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Моделирование слоя 1</w:t>
      </w:r>
    </w:p>
    <w:p w14:paraId="1A79742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n1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w1</w:t>
      </w:r>
      <w:r>
        <w:rPr>
          <w:rFonts w:ascii="Monospaced" w:hAnsi="Monospaced"/>
          <w:color w:val="5C5C5C"/>
          <w:sz w:val="23"/>
          <w:szCs w:val="23"/>
        </w:rPr>
        <w:t>*</w:t>
      </w:r>
      <w:r>
        <w:rPr>
          <w:rFonts w:ascii="Monospaced" w:hAnsi="Monospaced"/>
          <w:color w:val="000000"/>
          <w:sz w:val="23"/>
          <w:szCs w:val="23"/>
        </w:rPr>
        <w:t>p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+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repmat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b1,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size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p,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сетевые значения</w:t>
      </w:r>
    </w:p>
    <w:p w14:paraId="40693BC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ann_purelin_activ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n1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активность на выходе 1-го слоя</w:t>
      </w:r>
    </w:p>
    <w:p w14:paraId="2028268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ann_d_purelin_activ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производная активационной функции </w:t>
      </w:r>
    </w:p>
    <w:p w14:paraId="3F5BCB7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3F99385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Вычисление статистик слоя 1</w:t>
      </w:r>
    </w:p>
    <w:p w14:paraId="741376E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функции</w:t>
      </w:r>
    </w:p>
    <w:p w14:paraId="29C6AF67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4643D09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производной</w:t>
      </w:r>
    </w:p>
    <w:p w14:paraId="32A535D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stdev_d_a1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070EAFC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979394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Инициализация весов и смещений для слоя 2</w:t>
      </w:r>
    </w:p>
    <w:p w14:paraId="1A967105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/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sqrt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                   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масштабирование</w:t>
      </w:r>
    </w:p>
    <w:p w14:paraId="187A90B4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//scale = 10; </w:t>
      </w:r>
    </w:p>
    <w:p w14:paraId="310E1299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w2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grand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S2,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proofErr w:type="spellStart"/>
      <w:r w:rsidRPr="00A95D41">
        <w:rPr>
          <w:rFonts w:ascii="Monospaced" w:hAnsi="Monospaced"/>
          <w:color w:val="BC8F8F"/>
          <w:sz w:val="23"/>
          <w:szCs w:val="23"/>
          <w:lang w:val="en-US"/>
        </w:rPr>
        <w:t>unf</w:t>
      </w:r>
      <w:proofErr w:type="spellEnd"/>
      <w:r w:rsidRPr="00A95D41">
        <w:rPr>
          <w:rFonts w:ascii="Monospaced" w:hAnsi="Monospaced"/>
          <w:color w:val="BC8F8F"/>
          <w:sz w:val="23"/>
          <w:szCs w:val="23"/>
          <w:lang w:val="en-US"/>
        </w:rPr>
        <w:t>"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-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scale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вес</w:t>
      </w:r>
    </w:p>
    <w:p w14:paraId="03EC3CD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b2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32B9B9"/>
          <w:sz w:val="23"/>
          <w:szCs w:val="23"/>
        </w:rPr>
        <w:t>zeros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S2,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     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смещение</w:t>
      </w:r>
    </w:p>
    <w:p w14:paraId="18E5F17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86D76BD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Моделирование слоя 2</w:t>
      </w:r>
    </w:p>
    <w:p w14:paraId="2A710AF3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000000"/>
          <w:sz w:val="23"/>
          <w:szCs w:val="23"/>
          <w:lang w:val="en-US"/>
        </w:rPr>
        <w:t>n2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=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w2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*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5C5C5C"/>
          <w:sz w:val="23"/>
          <w:szCs w:val="23"/>
          <w:lang w:val="en-US"/>
        </w:rPr>
        <w:t>+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proofErr w:type="spellStart"/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repmat</w:t>
      </w:r>
      <w:proofErr w:type="spellEnd"/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b2,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32B9B9"/>
          <w:sz w:val="23"/>
          <w:szCs w:val="23"/>
          <w:lang w:val="en-US"/>
        </w:rPr>
        <w:t>size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sz w:val="23"/>
          <w:szCs w:val="23"/>
          <w:lang w:val="en-US"/>
        </w:rPr>
        <w:t xml:space="preserve">  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// </w:t>
      </w:r>
      <w:r>
        <w:rPr>
          <w:rFonts w:ascii="Monospaced" w:hAnsi="Monospaced"/>
          <w:i/>
          <w:iCs/>
          <w:color w:val="64AE64"/>
          <w:sz w:val="23"/>
          <w:szCs w:val="23"/>
        </w:rPr>
        <w:t>сетевые</w:t>
      </w:r>
      <w:r w:rsidRPr="00A95D41">
        <w:rPr>
          <w:rFonts w:ascii="Monospaced" w:hAnsi="Monospaced"/>
          <w:i/>
          <w:iCs/>
          <w:color w:val="64AE64"/>
          <w:sz w:val="23"/>
          <w:szCs w:val="23"/>
          <w:lang w:val="en-US"/>
        </w:rPr>
        <w:t xml:space="preserve"> </w:t>
      </w:r>
      <w:r>
        <w:rPr>
          <w:rFonts w:ascii="Monospaced" w:hAnsi="Monospaced"/>
          <w:i/>
          <w:iCs/>
          <w:color w:val="64AE64"/>
          <w:sz w:val="23"/>
          <w:szCs w:val="23"/>
        </w:rPr>
        <w:t>значения</w:t>
      </w:r>
    </w:p>
    <w:p w14:paraId="4DBDE165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ann_purelin_activ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n2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активность на выходе 2-го слоя</w:t>
      </w:r>
    </w:p>
    <w:p w14:paraId="087CC6B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ann_d_purelin_activ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 xml:space="preserve">// производная активационной функции </w:t>
      </w:r>
    </w:p>
    <w:p w14:paraId="35E0515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799C6D69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Вычисление статистик слоя 2</w:t>
      </w:r>
    </w:p>
    <w:p w14:paraId="011E3EF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функции</w:t>
      </w:r>
    </w:p>
    <w:p w14:paraId="00618FAD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39D1977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mean_d_a2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mean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среднее значение производной</w:t>
      </w:r>
    </w:p>
    <w:p w14:paraId="38ABCD3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color w:val="000000"/>
          <w:sz w:val="23"/>
          <w:szCs w:val="23"/>
        </w:rPr>
        <w:t>stdev_d_a2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5C5C5C"/>
          <w:sz w:val="23"/>
          <w:szCs w:val="23"/>
        </w:rPr>
        <w:t>=</w:t>
      </w:r>
      <w:r>
        <w:rPr>
          <w:rFonts w:ascii="Monospaced" w:hAnsi="Monospaced"/>
          <w:sz w:val="23"/>
          <w:szCs w:val="23"/>
        </w:rPr>
        <w:t xml:space="preserve"> </w:t>
      </w: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stdev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sz w:val="23"/>
          <w:szCs w:val="23"/>
        </w:rPr>
        <w:t xml:space="preserve">    </w:t>
      </w:r>
      <w:r>
        <w:rPr>
          <w:rFonts w:ascii="Monospaced" w:hAnsi="Monospaced"/>
          <w:i/>
          <w:iCs/>
          <w:color w:val="64AE64"/>
          <w:sz w:val="23"/>
          <w:szCs w:val="23"/>
        </w:rPr>
        <w:t>// стандартное отклонение</w:t>
      </w:r>
    </w:p>
    <w:p w14:paraId="31EC680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5560E05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первого слоя</w:t>
      </w:r>
    </w:p>
    <w:p w14:paraId="008A473D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3DBB165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figure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2E315F69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37261DC8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4C5144F1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'Активность нейронов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4CEAFBC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6838A57F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d_a1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6031F00C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lastRenderedPageBreak/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'Производные функции активации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76D2E05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12F442BE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FB1393B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'Гистограмма активности нейронов слоя 1'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CED6DD8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B9BB00B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d_a1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EBD4EC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'Гистограмма производных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purelin</w:t>
      </w:r>
      <w:proofErr w:type="spellEnd"/>
      <w:r>
        <w:rPr>
          <w:rFonts w:ascii="Monospaced" w:hAnsi="Monospaced"/>
          <w:color w:val="BC8F8F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6F848F7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</w:p>
    <w:p w14:paraId="4B7FF03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r>
        <w:rPr>
          <w:rFonts w:ascii="Monospaced" w:hAnsi="Monospaced"/>
          <w:i/>
          <w:iCs/>
          <w:color w:val="64AE64"/>
          <w:sz w:val="23"/>
          <w:szCs w:val="23"/>
        </w:rPr>
        <w:t>// Графики второго слоя</w:t>
      </w:r>
    </w:p>
    <w:p w14:paraId="062E514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clf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39F1FE72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32B9B9"/>
          <w:sz w:val="23"/>
          <w:szCs w:val="23"/>
        </w:rPr>
        <w:t>figure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3BB1E7A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C8CF79B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000000"/>
          <w:sz w:val="23"/>
          <w:szCs w:val="23"/>
        </w:rPr>
        <w:t>t,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1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color w:val="FFAA00"/>
          <w:sz w:val="23"/>
          <w:szCs w:val="23"/>
        </w:rPr>
        <w:t>:</w:t>
      </w:r>
      <w:r>
        <w:rPr>
          <w:rFonts w:ascii="Monospaced" w:hAnsi="Monospaced"/>
          <w:color w:val="4A55DB"/>
          <w:sz w:val="23"/>
          <w:szCs w:val="23"/>
        </w:rPr>
        <w:t>))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17039B2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'Активность нейронов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063D03C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subplot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</w:t>
      </w:r>
    </w:p>
    <w:p w14:paraId="10382F98" w14:textId="77777777" w:rsidR="00A95D41" w:rsidRP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  <w:lang w:val="en-US"/>
        </w:rPr>
      </w:pPr>
      <w:r w:rsidRPr="00A95D41">
        <w:rPr>
          <w:rFonts w:ascii="Monospaced" w:hAnsi="Monospaced"/>
          <w:color w:val="AE5CB0"/>
          <w:sz w:val="23"/>
          <w:szCs w:val="23"/>
          <w:u w:val="single"/>
          <w:lang w:val="en-US"/>
        </w:rPr>
        <w:t>plot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t,</w:t>
      </w:r>
      <w:r w:rsidRPr="00A95D41">
        <w:rPr>
          <w:rFonts w:ascii="Monospaced" w:hAnsi="Monospaced"/>
          <w:sz w:val="23"/>
          <w:szCs w:val="23"/>
          <w:lang w:val="en-US"/>
        </w:rPr>
        <w:t xml:space="preserve"> 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d_a2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(</w:t>
      </w:r>
      <w:r w:rsidRPr="00A95D41">
        <w:rPr>
          <w:rFonts w:ascii="Monospaced" w:hAnsi="Monospaced"/>
          <w:color w:val="BC8F8F"/>
          <w:sz w:val="23"/>
          <w:szCs w:val="23"/>
          <w:lang w:val="en-US"/>
        </w:rPr>
        <w:t>1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,</w:t>
      </w:r>
      <w:r w:rsidRPr="00A95D41">
        <w:rPr>
          <w:rFonts w:ascii="Monospaced" w:hAnsi="Monospaced"/>
          <w:color w:val="FFAA00"/>
          <w:sz w:val="23"/>
          <w:szCs w:val="23"/>
          <w:lang w:val="en-US"/>
        </w:rPr>
        <w:t>:</w:t>
      </w:r>
      <w:r w:rsidRPr="00A95D41">
        <w:rPr>
          <w:rFonts w:ascii="Monospaced" w:hAnsi="Monospaced"/>
          <w:color w:val="4A55DB"/>
          <w:sz w:val="23"/>
          <w:szCs w:val="23"/>
          <w:lang w:val="en-US"/>
        </w:rPr>
        <w:t>))</w:t>
      </w:r>
      <w:r w:rsidRPr="00A95D41">
        <w:rPr>
          <w:rFonts w:ascii="Monospaced" w:hAnsi="Monospaced"/>
          <w:color w:val="000000"/>
          <w:sz w:val="23"/>
          <w:szCs w:val="23"/>
          <w:lang w:val="en-US"/>
        </w:rPr>
        <w:t>;</w:t>
      </w:r>
    </w:p>
    <w:p w14:paraId="56868A9F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'Производные функции активации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280EB03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3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26C47156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593CC044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'Гистограмма активности нейронов слоя 2'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AA8E140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subplot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2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BC8F8F"/>
          <w:sz w:val="23"/>
          <w:szCs w:val="23"/>
        </w:rPr>
        <w:t>4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0BD600FC" w14:textId="77777777" w:rsidR="00A95D41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histplot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>20</w:t>
      </w:r>
      <w:r>
        <w:rPr>
          <w:rFonts w:ascii="Monospaced" w:hAnsi="Monospaced"/>
          <w:color w:val="000000"/>
          <w:sz w:val="23"/>
          <w:szCs w:val="23"/>
        </w:rPr>
        <w:t>,</w:t>
      </w:r>
      <w:r>
        <w:rPr>
          <w:rFonts w:ascii="Monospaced" w:hAnsi="Monospaced"/>
          <w:sz w:val="23"/>
          <w:szCs w:val="23"/>
        </w:rPr>
        <w:t xml:space="preserve"> </w:t>
      </w:r>
      <w:r>
        <w:rPr>
          <w:rFonts w:ascii="Monospaced" w:hAnsi="Monospaced"/>
          <w:color w:val="000000"/>
          <w:sz w:val="23"/>
          <w:szCs w:val="23"/>
        </w:rPr>
        <w:t>d_a2</w:t>
      </w:r>
      <w:r>
        <w:rPr>
          <w:rFonts w:ascii="Monospaced" w:hAnsi="Monospaced"/>
          <w:color w:val="4A55DB"/>
          <w:sz w:val="23"/>
          <w:szCs w:val="23"/>
        </w:rPr>
        <w:t>)</w:t>
      </w:r>
      <w:r>
        <w:rPr>
          <w:rFonts w:ascii="Monospaced" w:hAnsi="Monospaced"/>
          <w:color w:val="000000"/>
          <w:sz w:val="23"/>
          <w:szCs w:val="23"/>
        </w:rPr>
        <w:t>;</w:t>
      </w:r>
    </w:p>
    <w:p w14:paraId="63CC865D" w14:textId="2ADF1546" w:rsidR="00E3753C" w:rsidRPr="0091474D" w:rsidRDefault="00A95D41" w:rsidP="00A95D41">
      <w:pPr>
        <w:pStyle w:val="HTML"/>
        <w:ind w:firstLine="709"/>
        <w:rPr>
          <w:rFonts w:ascii="Monospaced" w:hAnsi="Monospaced"/>
          <w:sz w:val="23"/>
          <w:szCs w:val="23"/>
        </w:rPr>
      </w:pPr>
      <w:proofErr w:type="spellStart"/>
      <w:r>
        <w:rPr>
          <w:rFonts w:ascii="Monospaced" w:hAnsi="Monospaced"/>
          <w:color w:val="AE5CB0"/>
          <w:sz w:val="23"/>
          <w:szCs w:val="23"/>
          <w:u w:val="single"/>
        </w:rPr>
        <w:t>title</w:t>
      </w:r>
      <w:proofErr w:type="spellEnd"/>
      <w:r>
        <w:rPr>
          <w:rFonts w:ascii="Monospaced" w:hAnsi="Monospaced"/>
          <w:color w:val="4A55DB"/>
          <w:sz w:val="23"/>
          <w:szCs w:val="23"/>
        </w:rPr>
        <w:t>(</w:t>
      </w:r>
      <w:r>
        <w:rPr>
          <w:rFonts w:ascii="Monospaced" w:hAnsi="Monospaced"/>
          <w:color w:val="BC8F8F"/>
          <w:sz w:val="23"/>
          <w:szCs w:val="23"/>
        </w:rPr>
        <w:t xml:space="preserve">'Гистограмма производных функции </w:t>
      </w:r>
      <w:proofErr w:type="spellStart"/>
      <w:r>
        <w:rPr>
          <w:rFonts w:ascii="Monospaced" w:hAnsi="Monospaced"/>
          <w:color w:val="BC8F8F"/>
          <w:sz w:val="23"/>
          <w:szCs w:val="23"/>
        </w:rPr>
        <w:t>purelin</w:t>
      </w:r>
      <w:proofErr w:type="spellEnd"/>
      <w:r>
        <w:rPr>
          <w:rFonts w:ascii="Monospaced" w:hAnsi="Monospaced"/>
          <w:color w:val="BC8F8F"/>
          <w:sz w:val="23"/>
          <w:szCs w:val="23"/>
        </w:rPr>
        <w:t>'</w:t>
      </w:r>
      <w:r>
        <w:rPr>
          <w:rFonts w:ascii="Monospaced" w:hAnsi="Monospaced"/>
          <w:color w:val="4A55DB"/>
          <w:sz w:val="23"/>
          <w:szCs w:val="23"/>
        </w:rPr>
        <w:t>)</w:t>
      </w:r>
    </w:p>
    <w:p w14:paraId="3B3BBCF0" w14:textId="77777777" w:rsidR="00D74748" w:rsidRDefault="00D74748" w:rsidP="00E3753C"/>
    <w:p w14:paraId="0B85AADA" w14:textId="77777777" w:rsidR="001A560F" w:rsidRPr="00DA52E3" w:rsidRDefault="001A560F" w:rsidP="00E3753C"/>
    <w:p w14:paraId="5BA98BFD" w14:textId="7EA9E20E" w:rsidR="00086955" w:rsidRPr="00086955" w:rsidRDefault="00D74748" w:rsidP="00086955">
      <w:pPr>
        <w:pStyle w:val="1"/>
        <w:numPr>
          <w:ilvl w:val="0"/>
          <w:numId w:val="20"/>
        </w:numPr>
      </w:pPr>
      <w:r>
        <w:t>ХОД работы</w:t>
      </w:r>
      <w:r w:rsidR="00086955" w:rsidRPr="00086955">
        <w:t xml:space="preserve"> </w:t>
      </w:r>
    </w:p>
    <w:p w14:paraId="12A8F854" w14:textId="77777777" w:rsidR="00E3753C" w:rsidRDefault="00E3753C" w:rsidP="000748B5">
      <w:pPr>
        <w:ind w:firstLine="0"/>
      </w:pPr>
    </w:p>
    <w:p w14:paraId="28D0CE8D" w14:textId="331B8AAC" w:rsidR="00374E84" w:rsidRPr="00D74748" w:rsidRDefault="00D74748" w:rsidP="00A14502">
      <w:r>
        <w:t xml:space="preserve">Был построен график функции </w:t>
      </w:r>
      <w:proofErr w:type="spellStart"/>
      <w:r>
        <w:rPr>
          <w:lang w:val="en-US"/>
        </w:rPr>
        <w:t>tansig</w:t>
      </w:r>
      <w:proofErr w:type="spellEnd"/>
      <w:r w:rsidRPr="00D74748">
        <w:t xml:space="preserve"> </w:t>
      </w:r>
      <w:r>
        <w:t>и её производной (Рисунок</w:t>
      </w:r>
      <w:r w:rsidR="00F903FF" w:rsidRPr="00F903FF">
        <w:t xml:space="preserve"> </w:t>
      </w:r>
      <w:r>
        <w:t xml:space="preserve">1). Тангенциальная сигмовидная функция видоизменяется от -1 до 1, производная локализуется в области </w:t>
      </w:r>
      <w:r w:rsidRPr="00D74748">
        <w:t xml:space="preserve">[-4; 4] </w:t>
      </w:r>
      <w:r>
        <w:t xml:space="preserve">и достигает максимума при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Pr="00D74748">
        <w:t>.</w:t>
      </w:r>
    </w:p>
    <w:p w14:paraId="7D577EBC" w14:textId="77777777" w:rsidR="00D74748" w:rsidRPr="00D74748" w:rsidRDefault="00D74748" w:rsidP="00A14502"/>
    <w:p w14:paraId="6378551C" w14:textId="713C0988" w:rsidR="00374E84" w:rsidRDefault="00D74748" w:rsidP="00374E84">
      <w:pPr>
        <w:ind w:firstLine="0"/>
        <w:jc w:val="center"/>
      </w:pPr>
      <w:r w:rsidRPr="00D74748">
        <w:rPr>
          <w:noProof/>
        </w:rPr>
        <w:lastRenderedPageBreak/>
        <w:drawing>
          <wp:inline distT="0" distB="0" distL="0" distR="0" wp14:anchorId="2746A44A" wp14:editId="28C32974">
            <wp:extent cx="4093262" cy="3683976"/>
            <wp:effectExtent l="0" t="0" r="0" b="0"/>
            <wp:docPr id="1661340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0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935" cy="369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A88" w14:textId="056FE04E" w:rsidR="00D74748" w:rsidRPr="00D74748" w:rsidRDefault="00D74748" w:rsidP="00374E84">
      <w:pPr>
        <w:ind w:firstLine="0"/>
        <w:jc w:val="center"/>
      </w:pPr>
      <w:r>
        <w:t xml:space="preserve">Рисунок 1 – График функции </w:t>
      </w:r>
      <w:proofErr w:type="spellStart"/>
      <w:r>
        <w:rPr>
          <w:lang w:val="en-US"/>
        </w:rPr>
        <w:t>tansig</w:t>
      </w:r>
      <w:proofErr w:type="spellEnd"/>
      <w:r w:rsidRPr="00D74748">
        <w:t xml:space="preserve"> </w:t>
      </w:r>
      <w:r>
        <w:t>и её производной</w:t>
      </w:r>
    </w:p>
    <w:p w14:paraId="3644B405" w14:textId="77777777" w:rsidR="00374E84" w:rsidRDefault="00374E84" w:rsidP="00374E84">
      <w:pPr>
        <w:ind w:firstLine="0"/>
        <w:jc w:val="center"/>
      </w:pPr>
    </w:p>
    <w:p w14:paraId="512C787F" w14:textId="761923D2" w:rsidR="00F903FF" w:rsidRPr="00D74748" w:rsidRDefault="00F903FF" w:rsidP="00F903FF">
      <w:r>
        <w:t xml:space="preserve">Был построен график линейной функции </w:t>
      </w:r>
      <w:proofErr w:type="spellStart"/>
      <w:r>
        <w:rPr>
          <w:lang w:val="en-US"/>
        </w:rPr>
        <w:t>purelin</w:t>
      </w:r>
      <w:proofErr w:type="spellEnd"/>
      <w:r w:rsidRPr="00D74748">
        <w:t xml:space="preserve"> </w:t>
      </w:r>
      <w:r>
        <w:t>и её производной (Рисунок</w:t>
      </w:r>
      <w:r w:rsidRPr="00F903FF">
        <w:t xml:space="preserve"> </w:t>
      </w:r>
      <w:r>
        <w:t>2). Производная функции всюду равна 1</w:t>
      </w:r>
      <w:r w:rsidRPr="00D74748">
        <w:t>.</w:t>
      </w:r>
    </w:p>
    <w:p w14:paraId="61124145" w14:textId="77777777" w:rsidR="00F903FF" w:rsidRDefault="00F903FF" w:rsidP="00F903FF"/>
    <w:p w14:paraId="3E099E55" w14:textId="469D973D" w:rsidR="00F903FF" w:rsidRDefault="00F903FF" w:rsidP="00F903FF">
      <w:pPr>
        <w:ind w:firstLine="0"/>
        <w:jc w:val="center"/>
      </w:pPr>
      <w:r>
        <w:rPr>
          <w:noProof/>
        </w:rPr>
        <w:drawing>
          <wp:inline distT="0" distB="0" distL="0" distR="0" wp14:anchorId="26BFDC4C" wp14:editId="41B8868C">
            <wp:extent cx="3838363" cy="3490546"/>
            <wp:effectExtent l="0" t="0" r="0" b="0"/>
            <wp:docPr id="1126208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0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80" cy="351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D8E4" w14:textId="7D04A5DE" w:rsidR="00F903FF" w:rsidRPr="00D74748" w:rsidRDefault="00F903FF" w:rsidP="00F903FF">
      <w:pPr>
        <w:ind w:firstLine="0"/>
        <w:jc w:val="center"/>
      </w:pPr>
      <w:r>
        <w:t xml:space="preserve">Рисунок 2 – График функции </w:t>
      </w:r>
      <w:proofErr w:type="spellStart"/>
      <w:r>
        <w:rPr>
          <w:lang w:val="en-US"/>
        </w:rPr>
        <w:t>purelin</w:t>
      </w:r>
      <w:proofErr w:type="spellEnd"/>
      <w:r w:rsidRPr="00D74748">
        <w:t xml:space="preserve"> </w:t>
      </w:r>
      <w:r>
        <w:t>и её производной</w:t>
      </w:r>
    </w:p>
    <w:p w14:paraId="48398E4E" w14:textId="58ACAACB" w:rsidR="00F903FF" w:rsidRPr="00BD053D" w:rsidRDefault="00BD053D" w:rsidP="00F903FF">
      <w:r>
        <w:lastRenderedPageBreak/>
        <w:t xml:space="preserve">Было написано два программных блока, моделирующих сети прямого распространения с заданными по варианту параметрами. Сначала была смоделирована сеть с активационной функцией </w:t>
      </w:r>
      <w:proofErr w:type="spellStart"/>
      <w:r>
        <w:rPr>
          <w:lang w:val="en-US"/>
        </w:rPr>
        <w:t>tansig</w:t>
      </w:r>
      <w:proofErr w:type="spellEnd"/>
      <w:r w:rsidRPr="00BD053D">
        <w:t>.</w:t>
      </w:r>
    </w:p>
    <w:p w14:paraId="48F43D1A" w14:textId="77777777" w:rsidR="00BB4E2B" w:rsidRDefault="00BD053D" w:rsidP="00BB4E2B">
      <w:r>
        <w:t xml:space="preserve">Были выведены графики активности нейронов </w:t>
      </w:r>
      <w:r w:rsidR="008A4307">
        <w:t>сети</w:t>
      </w:r>
      <w:r>
        <w:t xml:space="preserve"> при инициализации </w:t>
      </w:r>
      <w:r w:rsidR="008A4307">
        <w:t>её</w:t>
      </w:r>
      <w:r>
        <w:t xml:space="preserve"> случайными значениями из диапазона </w:t>
      </w:r>
      <w:r w:rsidRPr="00BD053D">
        <w:t>[-10; 10]</w:t>
      </w:r>
      <w:r w:rsidR="008A4307">
        <w:t xml:space="preserve"> (</w:t>
      </w:r>
      <w:proofErr w:type="spellStart"/>
      <w:r w:rsidR="008A4307">
        <w:t>scale</w:t>
      </w:r>
      <w:proofErr w:type="spellEnd"/>
      <w:r w:rsidR="008A4307">
        <w:t xml:space="preserve"> = 10).</w:t>
      </w:r>
    </w:p>
    <w:p w14:paraId="4DF209FD" w14:textId="7B60D8C5" w:rsidR="008A4307" w:rsidRDefault="00CD52C2" w:rsidP="00BB4E2B">
      <w:r>
        <w:t>Для первого слоя: практически все а</w:t>
      </w:r>
      <w:r w:rsidR="008A4307">
        <w:t xml:space="preserve">ктивности нейронов </w:t>
      </w:r>
      <w:r>
        <w:t xml:space="preserve">равны </w:t>
      </w:r>
      <w:r w:rsidR="008A4307" w:rsidRPr="008A4307">
        <w:t>-1</w:t>
      </w:r>
      <w:r>
        <w:t xml:space="preserve"> или</w:t>
      </w:r>
      <w:r w:rsidR="008A4307" w:rsidRPr="008A4307">
        <w:t xml:space="preserve"> 1</w:t>
      </w:r>
      <w:r>
        <w:t xml:space="preserve"> – двум крайним значениям</w:t>
      </w:r>
      <w:r w:rsidR="008A4307">
        <w:t xml:space="preserve">, полученная производная </w:t>
      </w:r>
      <w:r w:rsidR="004D5279">
        <w:t>чаще всего равна</w:t>
      </w:r>
      <w:r w:rsidR="008A4307">
        <w:t xml:space="preserve"> 0</w:t>
      </w:r>
      <w:r w:rsidR="00A92C88">
        <w:t xml:space="preserve"> (Рисунок 3)</w:t>
      </w:r>
      <w:r w:rsidR="008A4307">
        <w:t>.</w:t>
      </w:r>
    </w:p>
    <w:p w14:paraId="389E4711" w14:textId="77777777" w:rsidR="00350FE9" w:rsidRDefault="00350FE9" w:rsidP="00BB4E2B"/>
    <w:p w14:paraId="4EFF833E" w14:textId="6614A5CB" w:rsidR="003E2137" w:rsidRPr="008A4307" w:rsidRDefault="004D5279" w:rsidP="003E213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295A40" wp14:editId="03FA3C35">
            <wp:extent cx="4427145" cy="3509676"/>
            <wp:effectExtent l="0" t="0" r="0" b="0"/>
            <wp:docPr id="200716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617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548" cy="35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0338" w14:textId="2CF50199" w:rsidR="00BD053D" w:rsidRDefault="008A4307" w:rsidP="003E2137">
      <w:pPr>
        <w:ind w:firstLine="0"/>
        <w:jc w:val="center"/>
        <w:rPr>
          <w:noProof/>
          <w:szCs w:val="28"/>
        </w:rPr>
      </w:pPr>
      <w:r>
        <w:t xml:space="preserve">Рисунок 3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>Графики</w:t>
      </w:r>
      <w:r>
        <w:rPr>
          <w:noProof/>
          <w:szCs w:val="28"/>
        </w:rPr>
        <w:t xml:space="preserve"> </w:t>
      </w:r>
      <w:r w:rsidRPr="008A4307">
        <w:rPr>
          <w:noProof/>
          <w:szCs w:val="28"/>
        </w:rPr>
        <w:t xml:space="preserve">активности нейронов </w:t>
      </w:r>
      <w:r>
        <w:rPr>
          <w:noProof/>
          <w:szCs w:val="28"/>
        </w:rPr>
        <w:t>первого слоя</w:t>
      </w:r>
      <w:r w:rsidRPr="008A4307">
        <w:rPr>
          <w:noProof/>
          <w:szCs w:val="28"/>
        </w:rPr>
        <w:t xml:space="preserve"> (</w:t>
      </w:r>
      <w:proofErr w:type="spellStart"/>
      <w:r>
        <w:t>tansig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=10)</w:t>
      </w:r>
    </w:p>
    <w:p w14:paraId="07C01D03" w14:textId="77777777" w:rsidR="00BB4E2B" w:rsidRDefault="00BB4E2B" w:rsidP="003E2137">
      <w:pPr>
        <w:ind w:firstLine="0"/>
        <w:jc w:val="center"/>
      </w:pPr>
    </w:p>
    <w:p w14:paraId="590815C0" w14:textId="4D68F8F9" w:rsidR="00BB4E2B" w:rsidRDefault="00BB4E2B" w:rsidP="00BB4E2B">
      <w:r>
        <w:t>Для второго слоя ситуация аналогичная, активность равна 1 или -1, производная равна 0 (Рисунок 4).</w:t>
      </w:r>
    </w:p>
    <w:p w14:paraId="58965158" w14:textId="77777777" w:rsidR="00BB4E2B" w:rsidRDefault="00BB4E2B" w:rsidP="003E2137">
      <w:pPr>
        <w:ind w:firstLine="0"/>
        <w:jc w:val="center"/>
      </w:pPr>
    </w:p>
    <w:p w14:paraId="0E676D9A" w14:textId="36952A10" w:rsidR="003E2137" w:rsidRDefault="004D5279" w:rsidP="003E2137">
      <w:pPr>
        <w:ind w:firstLine="0"/>
        <w:jc w:val="center"/>
      </w:pPr>
      <w:r w:rsidRPr="004D5279">
        <w:lastRenderedPageBreak/>
        <w:drawing>
          <wp:inline distT="0" distB="0" distL="0" distR="0" wp14:anchorId="137B72F8" wp14:editId="1AB50A2F">
            <wp:extent cx="4841739" cy="3811509"/>
            <wp:effectExtent l="0" t="0" r="0" b="0"/>
            <wp:docPr id="212064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44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3467" cy="38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16E6" w14:textId="589D4133" w:rsidR="00BD053D" w:rsidRDefault="008A4307" w:rsidP="003E2137">
      <w:pPr>
        <w:ind w:firstLine="0"/>
        <w:jc w:val="center"/>
        <w:rPr>
          <w:noProof/>
          <w:szCs w:val="28"/>
        </w:rPr>
      </w:pPr>
      <w:r>
        <w:t xml:space="preserve">Рисунок 4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второго слоя</w:t>
      </w:r>
      <w:r w:rsidRPr="008A4307">
        <w:rPr>
          <w:noProof/>
          <w:szCs w:val="28"/>
        </w:rPr>
        <w:t xml:space="preserve"> (</w:t>
      </w:r>
      <w:proofErr w:type="spellStart"/>
      <w:r>
        <w:t>tansig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=10)</w:t>
      </w:r>
    </w:p>
    <w:p w14:paraId="09D56D03" w14:textId="6C766959" w:rsidR="00A92C88" w:rsidRDefault="00A92C88" w:rsidP="003E2137">
      <w:pPr>
        <w:ind w:firstLine="0"/>
        <w:jc w:val="center"/>
        <w:rPr>
          <w:noProof/>
          <w:szCs w:val="28"/>
        </w:rPr>
      </w:pPr>
    </w:p>
    <w:p w14:paraId="1875792E" w14:textId="2B193643" w:rsidR="00A92C88" w:rsidRDefault="00A92C88" w:rsidP="00A92C88">
      <w:r>
        <w:t>Затем</w:t>
      </w:r>
      <w:r w:rsidR="00350FE9">
        <w:t xml:space="preserve"> были</w:t>
      </w:r>
      <w:r>
        <w:t xml:space="preserve"> выведены графики активности нейронов той же сети при</w:t>
      </w:r>
      <w:r w:rsidR="00BB4E2B">
        <w:t xml:space="preserve"> </w:t>
      </w:r>
      <w:r w:rsidR="005A4E55">
        <w:t>масштабировании обратно пропорциональном числу входо</w:t>
      </w:r>
      <w:r w:rsidR="00BB4E2B">
        <w:t>в</w:t>
      </w:r>
      <w:r>
        <w:t xml:space="preserve"> (</w:t>
      </w:r>
      <w:proofErr w:type="spellStart"/>
      <w:r>
        <w:t>scale</w:t>
      </w:r>
      <w:proofErr w:type="spellEnd"/>
      <w:r>
        <w:t xml:space="preserve"> = </w:t>
      </w:r>
      <w:r w:rsidR="005A4E55" w:rsidRPr="005A4E55">
        <w:rPr>
          <w:noProof/>
          <w:szCs w:val="28"/>
        </w:rPr>
        <w:t>1/</w:t>
      </w:r>
      <w:r w:rsidR="005A4E55" w:rsidRPr="005A4E55">
        <w:rPr>
          <w:noProof/>
          <w:szCs w:val="28"/>
          <w:lang w:val="en-US"/>
        </w:rPr>
        <w:t>sqrt</w:t>
      </w:r>
      <w:r w:rsidR="005A4E55" w:rsidRPr="005A4E55">
        <w:rPr>
          <w:noProof/>
          <w:szCs w:val="28"/>
        </w:rPr>
        <w:t>(</w:t>
      </w:r>
      <w:r w:rsidR="005A4E55" w:rsidRPr="005A4E55">
        <w:rPr>
          <w:noProof/>
          <w:szCs w:val="28"/>
          <w:lang w:val="en-US"/>
        </w:rPr>
        <w:t>R</w:t>
      </w:r>
      <w:r w:rsidR="005A4E55" w:rsidRPr="005A4E55">
        <w:rPr>
          <w:noProof/>
          <w:szCs w:val="28"/>
        </w:rPr>
        <w:t>)</w:t>
      </w:r>
      <w:r>
        <w:t>).</w:t>
      </w:r>
    </w:p>
    <w:p w14:paraId="61D4C0FA" w14:textId="61CE8F6B" w:rsidR="00BB4E2B" w:rsidRDefault="00BB4E2B" w:rsidP="00BB4E2B">
      <w:r>
        <w:t xml:space="preserve">Для первого слоя: активности нейронов распределены вокруг 0 в диапазоне </w:t>
      </w:r>
      <w:r w:rsidRPr="00BB4E2B">
        <w:t xml:space="preserve">[-1; 1], </w:t>
      </w:r>
      <w:r>
        <w:t xml:space="preserve">полученная производная приближена к 1 (Рисунок </w:t>
      </w:r>
      <w:r w:rsidRPr="00BB4E2B">
        <w:t>5</w:t>
      </w:r>
      <w:r>
        <w:t>).</w:t>
      </w:r>
    </w:p>
    <w:p w14:paraId="47D6F808" w14:textId="65E8EC21" w:rsidR="00BB4E2B" w:rsidRDefault="00350FE9" w:rsidP="00350FE9">
      <w:r>
        <w:t xml:space="preserve">Для второго слоя ситуация схожа: активность лежит в диапазоне </w:t>
      </w:r>
      <w:r w:rsidRPr="00BB4E2B">
        <w:t>[-0</w:t>
      </w:r>
      <w:r w:rsidR="003E6DDA" w:rsidRPr="003E6DDA">
        <w:t>,</w:t>
      </w:r>
      <w:r w:rsidRPr="00BB4E2B">
        <w:t>5; 0</w:t>
      </w:r>
      <w:r w:rsidR="003E6DDA" w:rsidRPr="003E6DDA">
        <w:t>,</w:t>
      </w:r>
      <w:r w:rsidRPr="00BB4E2B">
        <w:t>5]</w:t>
      </w:r>
      <w:r>
        <w:t>, производная всегда больше нуля (Рисунок 6).</w:t>
      </w:r>
    </w:p>
    <w:p w14:paraId="47168A9A" w14:textId="77777777" w:rsidR="00350FE9" w:rsidRDefault="00350FE9" w:rsidP="00350FE9"/>
    <w:p w14:paraId="32008624" w14:textId="6D80D68E" w:rsidR="00C715A5" w:rsidRDefault="004D5279" w:rsidP="003E2137">
      <w:pPr>
        <w:ind w:firstLine="0"/>
        <w:jc w:val="center"/>
      </w:pPr>
      <w:r w:rsidRPr="004D5279">
        <w:lastRenderedPageBreak/>
        <w:drawing>
          <wp:inline distT="0" distB="0" distL="0" distR="0" wp14:anchorId="02B4057E" wp14:editId="7E34D005">
            <wp:extent cx="4461642" cy="3544219"/>
            <wp:effectExtent l="0" t="0" r="0" b="0"/>
            <wp:docPr id="756965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65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2139" cy="356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6171" w14:textId="46A6BA26" w:rsidR="00BB4E2B" w:rsidRDefault="00BB4E2B" w:rsidP="00BB4E2B">
      <w:pPr>
        <w:ind w:firstLine="0"/>
        <w:jc w:val="center"/>
        <w:rPr>
          <w:noProof/>
          <w:szCs w:val="28"/>
        </w:rPr>
      </w:pPr>
      <w:r>
        <w:t xml:space="preserve">Рисунок 5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первого слоя</w:t>
      </w:r>
      <w:r w:rsidRPr="008A4307">
        <w:rPr>
          <w:noProof/>
          <w:szCs w:val="28"/>
        </w:rPr>
        <w:t xml:space="preserve"> (</w:t>
      </w:r>
      <w:proofErr w:type="spellStart"/>
      <w:r>
        <w:t>tansig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1/</w:t>
      </w:r>
      <w:r w:rsidRPr="005A4E55">
        <w:rPr>
          <w:noProof/>
          <w:szCs w:val="28"/>
          <w:lang w:val="en-US"/>
        </w:rPr>
        <w:t>sqrt</w:t>
      </w:r>
      <w:r w:rsidRPr="005A4E55">
        <w:rPr>
          <w:noProof/>
          <w:szCs w:val="28"/>
        </w:rPr>
        <w:t>(</w:t>
      </w:r>
      <w:r w:rsidRPr="005A4E55">
        <w:rPr>
          <w:noProof/>
          <w:szCs w:val="28"/>
          <w:lang w:val="en-US"/>
        </w:rPr>
        <w:t>R</w:t>
      </w:r>
      <w:r w:rsidRPr="005A4E55">
        <w:rPr>
          <w:noProof/>
          <w:szCs w:val="28"/>
        </w:rPr>
        <w:t>)</w:t>
      </w:r>
      <w:r w:rsidRPr="008A4307">
        <w:rPr>
          <w:noProof/>
          <w:szCs w:val="28"/>
        </w:rPr>
        <w:t>)</w:t>
      </w:r>
    </w:p>
    <w:p w14:paraId="29A47E06" w14:textId="77777777" w:rsidR="00BB4E2B" w:rsidRDefault="00BB4E2B" w:rsidP="00350FE9">
      <w:pPr>
        <w:ind w:firstLine="0"/>
      </w:pPr>
    </w:p>
    <w:p w14:paraId="7B7A711E" w14:textId="7C7ECD72" w:rsidR="003E2137" w:rsidRDefault="004D5279" w:rsidP="003E2137">
      <w:pPr>
        <w:ind w:firstLine="0"/>
        <w:jc w:val="center"/>
      </w:pPr>
      <w:r w:rsidRPr="004D5279">
        <w:drawing>
          <wp:inline distT="0" distB="0" distL="0" distR="0" wp14:anchorId="279C9A62" wp14:editId="00440F56">
            <wp:extent cx="4716856" cy="3718429"/>
            <wp:effectExtent l="0" t="0" r="0" b="0"/>
            <wp:docPr id="77912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23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378" cy="37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7DC8" w14:textId="7D016C9E" w:rsidR="00BB4E2B" w:rsidRDefault="00BB4E2B" w:rsidP="00BB4E2B">
      <w:pPr>
        <w:ind w:firstLine="0"/>
        <w:jc w:val="center"/>
        <w:rPr>
          <w:noProof/>
          <w:szCs w:val="28"/>
        </w:rPr>
      </w:pPr>
      <w:r>
        <w:t xml:space="preserve">Рисунок 6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второго слоя</w:t>
      </w:r>
      <w:r w:rsidRPr="008A4307">
        <w:rPr>
          <w:noProof/>
          <w:szCs w:val="28"/>
        </w:rPr>
        <w:t xml:space="preserve"> (</w:t>
      </w:r>
      <w:proofErr w:type="spellStart"/>
      <w:r>
        <w:t>tansig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1/</w:t>
      </w:r>
      <w:r w:rsidRPr="005A4E55">
        <w:rPr>
          <w:noProof/>
          <w:szCs w:val="28"/>
          <w:lang w:val="en-US"/>
        </w:rPr>
        <w:t>sqrt</w:t>
      </w:r>
      <w:r w:rsidRPr="005A4E55">
        <w:rPr>
          <w:noProof/>
          <w:szCs w:val="28"/>
        </w:rPr>
        <w:t>(</w:t>
      </w:r>
      <w:r w:rsidRPr="005A4E55">
        <w:rPr>
          <w:noProof/>
          <w:szCs w:val="28"/>
          <w:lang w:val="en-US"/>
        </w:rPr>
        <w:t>R</w:t>
      </w:r>
      <w:r w:rsidRPr="005A4E55">
        <w:rPr>
          <w:noProof/>
          <w:szCs w:val="28"/>
        </w:rPr>
        <w:t>)</w:t>
      </w:r>
      <w:r w:rsidRPr="008A4307">
        <w:rPr>
          <w:noProof/>
          <w:szCs w:val="28"/>
        </w:rPr>
        <w:t>)</w:t>
      </w:r>
    </w:p>
    <w:p w14:paraId="133A783B" w14:textId="3AE7DC0D" w:rsidR="00BB4E2B" w:rsidRPr="00BB4E2B" w:rsidRDefault="00BB4E2B" w:rsidP="00BB4E2B">
      <w:pPr>
        <w:ind w:firstLine="0"/>
        <w:jc w:val="center"/>
        <w:rPr>
          <w:noProof/>
          <w:szCs w:val="28"/>
        </w:rPr>
      </w:pPr>
    </w:p>
    <w:p w14:paraId="75B151CF" w14:textId="4558E9B7" w:rsidR="003E2137" w:rsidRDefault="00BB4E2B" w:rsidP="00BB4E2B">
      <w:r>
        <w:t xml:space="preserve">Была рассмотрена сеть с активационной функцией </w:t>
      </w:r>
      <w:proofErr w:type="spellStart"/>
      <w:r>
        <w:rPr>
          <w:lang w:val="en-US"/>
        </w:rPr>
        <w:t>purelin</w:t>
      </w:r>
      <w:proofErr w:type="spellEnd"/>
      <w:r>
        <w:t xml:space="preserve"> при инициализации в промежутке </w:t>
      </w:r>
      <w:r w:rsidRPr="00BB4E2B">
        <w:t>[-10; 10].</w:t>
      </w:r>
    </w:p>
    <w:p w14:paraId="1A5C2526" w14:textId="1E90912C" w:rsidR="00BB4E2B" w:rsidRPr="00BB4E2B" w:rsidRDefault="00BB4E2B" w:rsidP="00BB4E2B">
      <w:r>
        <w:lastRenderedPageBreak/>
        <w:t>Для первого слоя:</w:t>
      </w:r>
      <w:r w:rsidR="00BD0921" w:rsidRPr="00BD0921">
        <w:t xml:space="preserve"> </w:t>
      </w:r>
      <w:r w:rsidR="00BD0921">
        <w:t xml:space="preserve">активности распределены в диапазоне </w:t>
      </w:r>
      <w:r w:rsidR="00BD0921" w:rsidRPr="00BD0921">
        <w:t xml:space="preserve">[-150; 150], </w:t>
      </w:r>
      <w:r w:rsidR="00BD0921">
        <w:t xml:space="preserve">производная строго равна 1 </w:t>
      </w:r>
      <w:r>
        <w:t xml:space="preserve">(Рисунок </w:t>
      </w:r>
      <w:r w:rsidR="00BD0921" w:rsidRPr="00BD0921">
        <w:t>7</w:t>
      </w:r>
      <w:r>
        <w:t>).</w:t>
      </w:r>
    </w:p>
    <w:p w14:paraId="795CD755" w14:textId="77777777" w:rsidR="00BB4E2B" w:rsidRPr="00BB4E2B" w:rsidRDefault="00BB4E2B" w:rsidP="00BB4E2B"/>
    <w:p w14:paraId="4BD730B8" w14:textId="1F19D714" w:rsidR="00C715A5" w:rsidRDefault="00BD0921" w:rsidP="003E2137">
      <w:pPr>
        <w:ind w:firstLine="0"/>
        <w:jc w:val="center"/>
      </w:pPr>
      <w:r>
        <w:rPr>
          <w:noProof/>
        </w:rPr>
        <w:drawing>
          <wp:inline distT="0" distB="0" distL="0" distR="0" wp14:anchorId="3D5CE319" wp14:editId="03EC7647">
            <wp:extent cx="4972096" cy="3894083"/>
            <wp:effectExtent l="0" t="0" r="0" b="0"/>
            <wp:docPr id="353587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874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822" cy="392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8971" w14:textId="5660EE1F" w:rsidR="00BB4E2B" w:rsidRPr="00BB4E2B" w:rsidRDefault="00BB4E2B" w:rsidP="00BB4E2B">
      <w:pPr>
        <w:ind w:firstLine="0"/>
        <w:jc w:val="center"/>
        <w:rPr>
          <w:noProof/>
          <w:szCs w:val="28"/>
        </w:rPr>
      </w:pPr>
      <w:r>
        <w:t xml:space="preserve">Рисунок </w:t>
      </w:r>
      <w:r w:rsidRPr="00BB4E2B">
        <w:t>7</w:t>
      </w:r>
      <w:r>
        <w:t xml:space="preserve">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 w:rsidR="002A1D6D">
        <w:rPr>
          <w:noProof/>
          <w:szCs w:val="28"/>
        </w:rPr>
        <w:t xml:space="preserve">первого </w:t>
      </w:r>
      <w:r>
        <w:rPr>
          <w:noProof/>
          <w:szCs w:val="28"/>
        </w:rPr>
        <w:t>слоя</w:t>
      </w:r>
      <w:r w:rsidRPr="008A4307">
        <w:rPr>
          <w:noProof/>
          <w:szCs w:val="28"/>
        </w:rPr>
        <w:t xml:space="preserve"> (</w:t>
      </w:r>
      <w:proofErr w:type="spellStart"/>
      <w:r>
        <w:rPr>
          <w:lang w:val="en-US"/>
        </w:rPr>
        <w:t>purelin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</w:t>
      </w:r>
      <w:r w:rsidRPr="00BB4E2B">
        <w:rPr>
          <w:noProof/>
          <w:szCs w:val="28"/>
        </w:rPr>
        <w:t>0)</w:t>
      </w:r>
    </w:p>
    <w:p w14:paraId="00ACB168" w14:textId="77777777" w:rsidR="00BB4E2B" w:rsidRDefault="00BB4E2B" w:rsidP="003E2137">
      <w:pPr>
        <w:ind w:firstLine="0"/>
        <w:jc w:val="center"/>
      </w:pPr>
    </w:p>
    <w:p w14:paraId="17D5101C" w14:textId="57D255B6" w:rsidR="00BD0921" w:rsidRPr="00F113E0" w:rsidRDefault="00BD0921" w:rsidP="00BD0921">
      <w:r>
        <w:t xml:space="preserve">Для второго слоя </w:t>
      </w:r>
      <w:r w:rsidR="00F113E0">
        <w:t xml:space="preserve">диапазон активности увеличился до </w:t>
      </w:r>
      <w:r w:rsidRPr="00BB4E2B">
        <w:t>[-</w:t>
      </w:r>
      <w:r w:rsidR="00F113E0" w:rsidRPr="00F113E0">
        <w:t>2000</w:t>
      </w:r>
      <w:r w:rsidRPr="00BB4E2B">
        <w:t xml:space="preserve">; </w:t>
      </w:r>
      <w:r w:rsidR="00F113E0" w:rsidRPr="00F113E0">
        <w:t>2000</w:t>
      </w:r>
      <w:r w:rsidRPr="00BB4E2B">
        <w:t>]</w:t>
      </w:r>
      <w:r>
        <w:t xml:space="preserve">, производная </w:t>
      </w:r>
      <w:r w:rsidR="00F113E0">
        <w:t>всё так же равна 1</w:t>
      </w:r>
      <w:r>
        <w:t xml:space="preserve"> (Рисунок </w:t>
      </w:r>
      <w:r w:rsidR="00F113E0">
        <w:t>8</w:t>
      </w:r>
      <w:r>
        <w:t>).</w:t>
      </w:r>
    </w:p>
    <w:p w14:paraId="3E5B1B8D" w14:textId="52A241C3" w:rsidR="003E2137" w:rsidRDefault="003E2137" w:rsidP="003E2137">
      <w:pPr>
        <w:ind w:firstLine="0"/>
        <w:jc w:val="center"/>
      </w:pPr>
    </w:p>
    <w:p w14:paraId="3CFE5393" w14:textId="6F3181D8" w:rsidR="00BD0921" w:rsidRPr="00F113E0" w:rsidRDefault="00F113E0" w:rsidP="003E2137">
      <w:pPr>
        <w:ind w:firstLine="0"/>
        <w:jc w:val="center"/>
      </w:pPr>
      <w:r w:rsidRPr="00F113E0">
        <w:rPr>
          <w:noProof/>
        </w:rPr>
        <w:lastRenderedPageBreak/>
        <w:drawing>
          <wp:inline distT="0" distB="0" distL="0" distR="0" wp14:anchorId="594F2B1C" wp14:editId="2E88ADA1">
            <wp:extent cx="4903076" cy="3891919"/>
            <wp:effectExtent l="0" t="0" r="0" b="0"/>
            <wp:docPr id="1567137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37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9251" cy="38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7A29" w14:textId="2252E06C" w:rsidR="00BB4E2B" w:rsidRPr="00BB4E2B" w:rsidRDefault="00BB4E2B" w:rsidP="00BB4E2B">
      <w:pPr>
        <w:ind w:firstLine="0"/>
        <w:jc w:val="center"/>
        <w:rPr>
          <w:noProof/>
          <w:szCs w:val="28"/>
        </w:rPr>
      </w:pPr>
      <w:r>
        <w:t xml:space="preserve">Рисунок </w:t>
      </w:r>
      <w:r w:rsidRPr="00BB4E2B">
        <w:t>8</w:t>
      </w:r>
      <w:r>
        <w:t xml:space="preserve">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второго слоя</w:t>
      </w:r>
      <w:r w:rsidRPr="008A4307">
        <w:rPr>
          <w:noProof/>
          <w:szCs w:val="28"/>
        </w:rPr>
        <w:t xml:space="preserve"> (</w:t>
      </w:r>
      <w:proofErr w:type="spellStart"/>
      <w:r>
        <w:rPr>
          <w:lang w:val="en-US"/>
        </w:rPr>
        <w:t>purelin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</w:t>
      </w:r>
      <w:r w:rsidRPr="00BB4E2B">
        <w:rPr>
          <w:noProof/>
          <w:szCs w:val="28"/>
        </w:rPr>
        <w:t>0)</w:t>
      </w:r>
    </w:p>
    <w:p w14:paraId="592B374D" w14:textId="77777777" w:rsidR="00BB4E2B" w:rsidRDefault="00BB4E2B" w:rsidP="003E2137">
      <w:pPr>
        <w:ind w:firstLine="0"/>
        <w:jc w:val="center"/>
      </w:pPr>
    </w:p>
    <w:p w14:paraId="6732E462" w14:textId="2DA101A4" w:rsidR="00350FE9" w:rsidRDefault="00350FE9" w:rsidP="00350FE9">
      <w:r>
        <w:t>При настройке масштабирования (</w:t>
      </w:r>
      <w:proofErr w:type="spellStart"/>
      <w:r>
        <w:t>scale</w:t>
      </w:r>
      <w:proofErr w:type="spellEnd"/>
      <w:r>
        <w:t xml:space="preserve"> = </w:t>
      </w:r>
      <w:r w:rsidRPr="005A4E55">
        <w:rPr>
          <w:noProof/>
          <w:szCs w:val="28"/>
        </w:rPr>
        <w:t>1/</w:t>
      </w:r>
      <w:r w:rsidRPr="005A4E55">
        <w:rPr>
          <w:noProof/>
          <w:szCs w:val="28"/>
          <w:lang w:val="en-US"/>
        </w:rPr>
        <w:t>sqrt</w:t>
      </w:r>
      <w:r w:rsidRPr="005A4E55">
        <w:rPr>
          <w:noProof/>
          <w:szCs w:val="28"/>
        </w:rPr>
        <w:t>(</w:t>
      </w:r>
      <w:r w:rsidRPr="005A4E55">
        <w:rPr>
          <w:noProof/>
          <w:szCs w:val="28"/>
          <w:lang w:val="en-US"/>
        </w:rPr>
        <w:t>R</w:t>
      </w:r>
      <w:r w:rsidRPr="005A4E55">
        <w:rPr>
          <w:noProof/>
          <w:szCs w:val="28"/>
        </w:rPr>
        <w:t>)</w:t>
      </w:r>
      <w:r>
        <w:t xml:space="preserve">) значения на графиках изменились. Так для первого слоя диапазон изменения активности нейронов снизился до </w:t>
      </w:r>
      <w:r w:rsidRPr="00BB4E2B">
        <w:t>[-1</w:t>
      </w:r>
      <w:r w:rsidR="003E6DDA" w:rsidRPr="003E6DDA">
        <w:t>,5</w:t>
      </w:r>
      <w:r w:rsidRPr="00BB4E2B">
        <w:t>; 1</w:t>
      </w:r>
      <w:r w:rsidR="003E6DDA" w:rsidRPr="003E6DDA">
        <w:t>,5</w:t>
      </w:r>
      <w:r w:rsidRPr="00BB4E2B">
        <w:t xml:space="preserve">], </w:t>
      </w:r>
      <w:r>
        <w:t>производная всё так же осталась равна 1 (Рисунок 9).</w:t>
      </w:r>
    </w:p>
    <w:p w14:paraId="17ED3061" w14:textId="0A8E1A50" w:rsidR="00350FE9" w:rsidRDefault="00350FE9" w:rsidP="00350FE9">
      <w:r>
        <w:t xml:space="preserve">Для второго слоя: активность лежит в диапазоне </w:t>
      </w:r>
      <w:r w:rsidRPr="00BB4E2B">
        <w:t>[-0</w:t>
      </w:r>
      <w:r w:rsidR="003E6DDA" w:rsidRPr="003E6DDA">
        <w:t>,</w:t>
      </w:r>
      <w:r w:rsidRPr="00BB4E2B">
        <w:t>5; 0</w:t>
      </w:r>
      <w:r w:rsidR="003E6DDA" w:rsidRPr="003E6DDA">
        <w:t>,</w:t>
      </w:r>
      <w:r w:rsidRPr="00BB4E2B">
        <w:t>5]</w:t>
      </w:r>
      <w:r>
        <w:t>, производная строго равна 1 (Рисунок 1).</w:t>
      </w:r>
    </w:p>
    <w:p w14:paraId="17BA0C5B" w14:textId="77777777" w:rsidR="00F113E0" w:rsidRDefault="00F113E0" w:rsidP="00F113E0"/>
    <w:p w14:paraId="4F0F44CA" w14:textId="77777777" w:rsidR="00F113E0" w:rsidRDefault="00F113E0" w:rsidP="003E2137">
      <w:pPr>
        <w:ind w:firstLine="0"/>
        <w:jc w:val="center"/>
      </w:pPr>
    </w:p>
    <w:p w14:paraId="77950054" w14:textId="77777777" w:rsidR="00F113E0" w:rsidRDefault="00F113E0" w:rsidP="003E2137">
      <w:pPr>
        <w:ind w:firstLine="0"/>
        <w:jc w:val="center"/>
      </w:pPr>
    </w:p>
    <w:p w14:paraId="34DC1A21" w14:textId="56442E8F" w:rsidR="005D196D" w:rsidRDefault="00F113E0" w:rsidP="003E2137">
      <w:pPr>
        <w:ind w:firstLine="0"/>
        <w:jc w:val="center"/>
      </w:pPr>
      <w:r w:rsidRPr="00F113E0">
        <w:rPr>
          <w:noProof/>
        </w:rPr>
        <w:lastRenderedPageBreak/>
        <w:drawing>
          <wp:inline distT="0" distB="0" distL="0" distR="0" wp14:anchorId="10BB012A" wp14:editId="540688A5">
            <wp:extent cx="4914900" cy="3890901"/>
            <wp:effectExtent l="0" t="0" r="0" b="0"/>
            <wp:docPr id="69110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11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3855" cy="38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6ACD" w14:textId="63344939" w:rsidR="00350FE9" w:rsidRPr="00350FE9" w:rsidRDefault="00BB4E2B" w:rsidP="00350FE9">
      <w:pPr>
        <w:ind w:firstLine="0"/>
        <w:jc w:val="center"/>
        <w:rPr>
          <w:noProof/>
          <w:szCs w:val="28"/>
        </w:rPr>
      </w:pPr>
      <w:r>
        <w:t xml:space="preserve">Рисунок </w:t>
      </w:r>
      <w:r w:rsidRPr="00BB4E2B">
        <w:t>9</w:t>
      </w:r>
      <w:r>
        <w:t xml:space="preserve">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первого слоя</w:t>
      </w:r>
      <w:r w:rsidRPr="008A4307">
        <w:rPr>
          <w:noProof/>
          <w:szCs w:val="28"/>
        </w:rPr>
        <w:t xml:space="preserve"> (</w:t>
      </w:r>
      <w:proofErr w:type="spellStart"/>
      <w:r>
        <w:rPr>
          <w:lang w:val="en-US"/>
        </w:rPr>
        <w:t>purelin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1/</w:t>
      </w:r>
      <w:r w:rsidRPr="005A4E55">
        <w:rPr>
          <w:noProof/>
          <w:szCs w:val="28"/>
          <w:lang w:val="en-US"/>
        </w:rPr>
        <w:t>sqrt</w:t>
      </w:r>
      <w:r w:rsidRPr="005A4E55">
        <w:rPr>
          <w:noProof/>
          <w:szCs w:val="28"/>
        </w:rPr>
        <w:t>(</w:t>
      </w:r>
      <w:r w:rsidRPr="005A4E55">
        <w:rPr>
          <w:noProof/>
          <w:szCs w:val="28"/>
          <w:lang w:val="en-US"/>
        </w:rPr>
        <w:t>R</w:t>
      </w:r>
      <w:r w:rsidRPr="005A4E55">
        <w:rPr>
          <w:noProof/>
          <w:szCs w:val="28"/>
        </w:rPr>
        <w:t>)</w:t>
      </w:r>
      <w:r w:rsidRPr="008A4307">
        <w:rPr>
          <w:noProof/>
          <w:szCs w:val="28"/>
        </w:rPr>
        <w:t>)</w:t>
      </w:r>
    </w:p>
    <w:p w14:paraId="7EA16188" w14:textId="77777777" w:rsidR="00350FE9" w:rsidRDefault="00350FE9" w:rsidP="003E2137">
      <w:pPr>
        <w:ind w:firstLine="0"/>
        <w:jc w:val="center"/>
      </w:pPr>
    </w:p>
    <w:p w14:paraId="42A5183E" w14:textId="7F9A6C25" w:rsidR="005D196D" w:rsidRDefault="00350FE9" w:rsidP="003E2137">
      <w:pPr>
        <w:ind w:firstLine="0"/>
        <w:jc w:val="center"/>
      </w:pPr>
      <w:r w:rsidRPr="00350FE9">
        <w:rPr>
          <w:noProof/>
        </w:rPr>
        <w:drawing>
          <wp:inline distT="0" distB="0" distL="0" distR="0" wp14:anchorId="6233C4A5" wp14:editId="0E48860A">
            <wp:extent cx="4730262" cy="3715647"/>
            <wp:effectExtent l="0" t="0" r="0" b="0"/>
            <wp:docPr id="938787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787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5660" cy="371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8BD6" w14:textId="068BEFDB" w:rsidR="00BB4E2B" w:rsidRDefault="00BB4E2B" w:rsidP="00BB4E2B">
      <w:pPr>
        <w:ind w:firstLine="0"/>
        <w:jc w:val="center"/>
        <w:rPr>
          <w:noProof/>
          <w:szCs w:val="28"/>
        </w:rPr>
      </w:pPr>
      <w:r>
        <w:t xml:space="preserve">Рисунок </w:t>
      </w:r>
      <w:r w:rsidRPr="00BB4E2B">
        <w:t>10</w:t>
      </w:r>
      <w:r>
        <w:t xml:space="preserve"> </w:t>
      </w:r>
      <w:r>
        <w:sym w:font="Symbol" w:char="F02D"/>
      </w:r>
      <w:r>
        <w:t xml:space="preserve"> </w:t>
      </w:r>
      <w:r w:rsidRPr="008A4307">
        <w:rPr>
          <w:noProof/>
          <w:szCs w:val="28"/>
        </w:rPr>
        <w:t xml:space="preserve">Графики активности нейронов </w:t>
      </w:r>
      <w:r>
        <w:rPr>
          <w:noProof/>
          <w:szCs w:val="28"/>
        </w:rPr>
        <w:t>второго слоя</w:t>
      </w:r>
      <w:r w:rsidRPr="008A4307">
        <w:rPr>
          <w:noProof/>
          <w:szCs w:val="28"/>
        </w:rPr>
        <w:t xml:space="preserve"> (</w:t>
      </w:r>
      <w:proofErr w:type="spellStart"/>
      <w:r>
        <w:rPr>
          <w:lang w:val="en-US"/>
        </w:rPr>
        <w:t>purelin</w:t>
      </w:r>
      <w:proofErr w:type="spellEnd"/>
      <w:r>
        <w:rPr>
          <w:noProof/>
          <w:szCs w:val="28"/>
        </w:rPr>
        <w:t xml:space="preserve">, </w:t>
      </w:r>
      <w:r w:rsidRPr="008A4307">
        <w:rPr>
          <w:noProof/>
          <w:szCs w:val="28"/>
          <w:lang w:val="en-US"/>
        </w:rPr>
        <w:t>scale</w:t>
      </w:r>
      <w:r w:rsidRPr="008A4307">
        <w:rPr>
          <w:noProof/>
          <w:szCs w:val="28"/>
        </w:rPr>
        <w:t xml:space="preserve"> =</w:t>
      </w:r>
      <w:r w:rsidRPr="005A4E55">
        <w:rPr>
          <w:noProof/>
          <w:szCs w:val="28"/>
        </w:rPr>
        <w:t>1/</w:t>
      </w:r>
      <w:r w:rsidRPr="005A4E55">
        <w:rPr>
          <w:noProof/>
          <w:szCs w:val="28"/>
          <w:lang w:val="en-US"/>
        </w:rPr>
        <w:t>sqrt</w:t>
      </w:r>
      <w:r w:rsidRPr="005A4E55">
        <w:rPr>
          <w:noProof/>
          <w:szCs w:val="28"/>
        </w:rPr>
        <w:t>(</w:t>
      </w:r>
      <w:r w:rsidRPr="005A4E55">
        <w:rPr>
          <w:noProof/>
          <w:szCs w:val="28"/>
          <w:lang w:val="en-US"/>
        </w:rPr>
        <w:t>R</w:t>
      </w:r>
      <w:r w:rsidRPr="005A4E55">
        <w:rPr>
          <w:noProof/>
          <w:szCs w:val="28"/>
        </w:rPr>
        <w:t>)</w:t>
      </w:r>
      <w:r w:rsidRPr="008A4307">
        <w:rPr>
          <w:noProof/>
          <w:szCs w:val="28"/>
        </w:rPr>
        <w:t>)</w:t>
      </w:r>
    </w:p>
    <w:p w14:paraId="15ABFC55" w14:textId="77777777" w:rsidR="00F903FF" w:rsidRDefault="00F903FF" w:rsidP="00350FE9">
      <w:pPr>
        <w:ind w:firstLine="0"/>
      </w:pPr>
    </w:p>
    <w:p w14:paraId="704F8FA6" w14:textId="77777777" w:rsidR="00350FE9" w:rsidRPr="00374E84" w:rsidRDefault="00350FE9" w:rsidP="00350FE9">
      <w:pPr>
        <w:ind w:firstLine="0"/>
      </w:pPr>
    </w:p>
    <w:p w14:paraId="7906C5E8" w14:textId="455B0E31" w:rsidR="00E3753C" w:rsidRPr="00E3753C" w:rsidRDefault="00E3753C" w:rsidP="00E3753C">
      <w:pPr>
        <w:pStyle w:val="1"/>
        <w:numPr>
          <w:ilvl w:val="0"/>
          <w:numId w:val="20"/>
        </w:numPr>
      </w:pPr>
      <w:r>
        <w:lastRenderedPageBreak/>
        <w:t>ВЫВОД</w:t>
      </w:r>
    </w:p>
    <w:p w14:paraId="35464A18" w14:textId="272F8DED" w:rsidR="002804DD" w:rsidRDefault="002804DD" w:rsidP="002804DD"/>
    <w:p w14:paraId="13779EB4" w14:textId="56858242" w:rsidR="005670D8" w:rsidRDefault="000C173F" w:rsidP="005670D8">
      <w:r>
        <w:t xml:space="preserve">В ходе работы было выполнено моделирование </w:t>
      </w:r>
      <w:r w:rsidR="006F50F5">
        <w:t xml:space="preserve">двухслойных </w:t>
      </w:r>
      <w:r>
        <w:t>нейронных сетей прямого распределения, произведён анализ активационн</w:t>
      </w:r>
      <w:r w:rsidR="006F50F5">
        <w:t>ых</w:t>
      </w:r>
      <w:r>
        <w:t xml:space="preserve"> функци</w:t>
      </w:r>
      <w:r w:rsidR="006F50F5">
        <w:t>й</w:t>
      </w:r>
      <w:r>
        <w:t xml:space="preserve"> и </w:t>
      </w:r>
      <w:r w:rsidR="006F50F5">
        <w:t xml:space="preserve">их </w:t>
      </w:r>
      <w:r>
        <w:t>производн</w:t>
      </w:r>
      <w:r w:rsidR="006F50F5">
        <w:t>ых</w:t>
      </w:r>
      <w:r>
        <w:t xml:space="preserve"> для каждого слоя</w:t>
      </w:r>
      <w:r w:rsidR="006F50F5">
        <w:t xml:space="preserve"> сетей</w:t>
      </w:r>
      <w:r>
        <w:t xml:space="preserve">. </w:t>
      </w:r>
      <w:r w:rsidR="006F50F5">
        <w:t xml:space="preserve">Найденные значения активности нейронов на выходах каждого слоя </w:t>
      </w:r>
      <w:r w:rsidR="00177C76">
        <w:t>и производных были визуализированы с помощью графиков и гистограмм, что позволило провести анализ активационных функций.</w:t>
      </w:r>
      <w:r w:rsidR="005670D8">
        <w:t xml:space="preserve"> </w:t>
      </w:r>
    </w:p>
    <w:p w14:paraId="4A460B8D" w14:textId="747FBF4B" w:rsidR="003E6DDA" w:rsidRPr="005670D8" w:rsidRDefault="003E6DDA" w:rsidP="005670D8">
      <w:r>
        <w:t xml:space="preserve">Функция </w:t>
      </w:r>
      <w:proofErr w:type="spellStart"/>
      <w:r>
        <w:t>tansig</w:t>
      </w:r>
      <w:proofErr w:type="spellEnd"/>
      <w:r>
        <w:t xml:space="preserve"> </w:t>
      </w:r>
      <w:r w:rsidR="002A1D6D">
        <w:t>реализует</w:t>
      </w:r>
      <w:r>
        <w:t xml:space="preserve"> нелинейн</w:t>
      </w:r>
      <w:r w:rsidR="002A1D6D">
        <w:t>ую</w:t>
      </w:r>
      <w:r>
        <w:t xml:space="preserve"> зависимост</w:t>
      </w:r>
      <w:r w:rsidR="002A1D6D">
        <w:t>ь</w:t>
      </w:r>
      <w:r>
        <w:t xml:space="preserve"> </w:t>
      </w:r>
      <w:r w:rsidR="002A1D6D">
        <w:t>между входами и выходами</w:t>
      </w:r>
      <w:r>
        <w:t xml:space="preserve"> нейронной сети</w:t>
      </w:r>
      <w:r w:rsidR="002A1D6D">
        <w:t xml:space="preserve"> и подходит для ограничения активности нейронов в диапазоне [-1</w:t>
      </w:r>
      <w:r w:rsidR="002A1D6D" w:rsidRPr="003E6DDA">
        <w:t>;</w:t>
      </w:r>
      <w:r w:rsidR="002A1D6D">
        <w:t xml:space="preserve"> 1]</w:t>
      </w:r>
      <w:r>
        <w:t xml:space="preserve">. </w:t>
      </w:r>
      <w:r w:rsidR="005670D8">
        <w:t>При её использовании необходимо учитывать области насыщения –</w:t>
      </w:r>
      <w:r w:rsidR="004D5279" w:rsidRPr="004D5279">
        <w:t xml:space="preserve"> </w:t>
      </w:r>
      <w:r w:rsidR="005670D8">
        <w:t>ниже -4 и выше 4.</w:t>
      </w:r>
    </w:p>
    <w:p w14:paraId="23B19861" w14:textId="43AFB133" w:rsidR="003E6DDA" w:rsidRDefault="003E6DDA" w:rsidP="003E6DDA">
      <w:r>
        <w:t xml:space="preserve">Функция </w:t>
      </w:r>
      <w:proofErr w:type="spellStart"/>
      <w:r>
        <w:t>purelin</w:t>
      </w:r>
      <w:proofErr w:type="spellEnd"/>
      <w:r>
        <w:t xml:space="preserve"> </w:t>
      </w:r>
      <w:r w:rsidR="002A1D6D">
        <w:t>реализует</w:t>
      </w:r>
      <w:r>
        <w:t xml:space="preserve"> линейн</w:t>
      </w:r>
      <w:r w:rsidR="002A1D6D">
        <w:t>ую</w:t>
      </w:r>
      <w:r>
        <w:t xml:space="preserve"> активаци</w:t>
      </w:r>
      <w:r w:rsidR="002A1D6D">
        <w:t>ю</w:t>
      </w:r>
      <w:r>
        <w:t xml:space="preserve"> нейронов</w:t>
      </w:r>
      <w:r w:rsidR="005670D8">
        <w:t>. Она не изменяет форму входных данных, принимает на вход любые значения и локализирована на всей числовой прямой.</w:t>
      </w:r>
    </w:p>
    <w:p w14:paraId="357A4913" w14:textId="2452DBB7" w:rsidR="005670D8" w:rsidRPr="005670D8" w:rsidRDefault="005670D8" w:rsidP="003E6DDA">
      <w:r>
        <w:t xml:space="preserve">Также был изучен способ настройки нейронной сети путём инициализации её матрицы </w:t>
      </w:r>
      <w:r>
        <w:rPr>
          <w:lang w:val="en-US"/>
        </w:rPr>
        <w:t>W</w:t>
      </w:r>
      <w:r w:rsidRPr="005670D8">
        <w:t xml:space="preserve"> </w:t>
      </w:r>
      <w:r>
        <w:t>с масштабированием относительно числа входов нейрона. Он позволяет уменьшать сетевые значения нейронов так, чтобы все соответствующие им значения активационной функции лежали в области, где функция локализована. Это может быть полезным при решении задач, где необходимо подавать на выходы нейронов значения, ограниченный некоторой областью.</w:t>
      </w:r>
    </w:p>
    <w:sectPr w:rsidR="005670D8" w:rsidRPr="005670D8" w:rsidSect="0045569A">
      <w:headerReference w:type="default" r:id="rId18"/>
      <w:headerReference w:type="first" r:id="rId1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461FF" w14:textId="77777777" w:rsidR="00F827DE" w:rsidRDefault="00F827DE" w:rsidP="00FD07C7">
      <w:pPr>
        <w:spacing w:line="240" w:lineRule="auto"/>
      </w:pPr>
      <w:r>
        <w:separator/>
      </w:r>
    </w:p>
  </w:endnote>
  <w:endnote w:type="continuationSeparator" w:id="0">
    <w:p w14:paraId="2D9B08D6" w14:textId="77777777" w:rsidR="00F827DE" w:rsidRDefault="00F827D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2868" w14:textId="77777777" w:rsidR="00F827DE" w:rsidRDefault="00F827DE" w:rsidP="00FD07C7">
      <w:pPr>
        <w:spacing w:line="240" w:lineRule="auto"/>
      </w:pPr>
      <w:r>
        <w:separator/>
      </w:r>
    </w:p>
  </w:footnote>
  <w:footnote w:type="continuationSeparator" w:id="0">
    <w:p w14:paraId="45C82559" w14:textId="77777777" w:rsidR="00F827DE" w:rsidRDefault="00F827DE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DAF4D8D"/>
    <w:multiLevelType w:val="hybridMultilevel"/>
    <w:tmpl w:val="E304C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7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20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8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9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  <w:num w:numId="21" w16cid:durableId="163193540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57FBB"/>
    <w:rsid w:val="00060494"/>
    <w:rsid w:val="00063DE6"/>
    <w:rsid w:val="0007008C"/>
    <w:rsid w:val="000717CE"/>
    <w:rsid w:val="000748B5"/>
    <w:rsid w:val="0007606A"/>
    <w:rsid w:val="000770DE"/>
    <w:rsid w:val="000836B6"/>
    <w:rsid w:val="000844F7"/>
    <w:rsid w:val="00086955"/>
    <w:rsid w:val="0009147F"/>
    <w:rsid w:val="00095CCB"/>
    <w:rsid w:val="000A061A"/>
    <w:rsid w:val="000A0FF5"/>
    <w:rsid w:val="000A2963"/>
    <w:rsid w:val="000A30B3"/>
    <w:rsid w:val="000B0100"/>
    <w:rsid w:val="000B2CBB"/>
    <w:rsid w:val="000B2F72"/>
    <w:rsid w:val="000B6F35"/>
    <w:rsid w:val="000C060F"/>
    <w:rsid w:val="000C173F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77C76"/>
    <w:rsid w:val="00186D4E"/>
    <w:rsid w:val="00196092"/>
    <w:rsid w:val="001A2B45"/>
    <w:rsid w:val="001A486B"/>
    <w:rsid w:val="001A560F"/>
    <w:rsid w:val="001A7F97"/>
    <w:rsid w:val="001B48D8"/>
    <w:rsid w:val="001B7513"/>
    <w:rsid w:val="001C1262"/>
    <w:rsid w:val="001C67D7"/>
    <w:rsid w:val="001C73B9"/>
    <w:rsid w:val="001C742C"/>
    <w:rsid w:val="001D078D"/>
    <w:rsid w:val="001D7465"/>
    <w:rsid w:val="001E0ED0"/>
    <w:rsid w:val="001E319E"/>
    <w:rsid w:val="001E3B00"/>
    <w:rsid w:val="001F1A1E"/>
    <w:rsid w:val="00200E63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54A79"/>
    <w:rsid w:val="00261840"/>
    <w:rsid w:val="00271C56"/>
    <w:rsid w:val="002748CB"/>
    <w:rsid w:val="002804DD"/>
    <w:rsid w:val="00281561"/>
    <w:rsid w:val="00292BB5"/>
    <w:rsid w:val="002960C9"/>
    <w:rsid w:val="002A0932"/>
    <w:rsid w:val="002A1D6D"/>
    <w:rsid w:val="002A21B1"/>
    <w:rsid w:val="002A7738"/>
    <w:rsid w:val="002B5468"/>
    <w:rsid w:val="002B6796"/>
    <w:rsid w:val="002C5FA5"/>
    <w:rsid w:val="002D043C"/>
    <w:rsid w:val="002D33B9"/>
    <w:rsid w:val="002D6807"/>
    <w:rsid w:val="002D6CB2"/>
    <w:rsid w:val="002E0227"/>
    <w:rsid w:val="002F03BE"/>
    <w:rsid w:val="002F5225"/>
    <w:rsid w:val="00301DEE"/>
    <w:rsid w:val="0030253A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50FE9"/>
    <w:rsid w:val="00362130"/>
    <w:rsid w:val="0036755C"/>
    <w:rsid w:val="00371741"/>
    <w:rsid w:val="00374512"/>
    <w:rsid w:val="00374E84"/>
    <w:rsid w:val="003761E7"/>
    <w:rsid w:val="00383862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3BB1"/>
    <w:rsid w:val="003C451D"/>
    <w:rsid w:val="003C5530"/>
    <w:rsid w:val="003D41AB"/>
    <w:rsid w:val="003D5B7D"/>
    <w:rsid w:val="003D7851"/>
    <w:rsid w:val="003E0C89"/>
    <w:rsid w:val="003E2137"/>
    <w:rsid w:val="003E2EFB"/>
    <w:rsid w:val="003E4392"/>
    <w:rsid w:val="003E5212"/>
    <w:rsid w:val="003E6DDA"/>
    <w:rsid w:val="003E7F18"/>
    <w:rsid w:val="003F01E9"/>
    <w:rsid w:val="003F1853"/>
    <w:rsid w:val="003F4797"/>
    <w:rsid w:val="003F64A2"/>
    <w:rsid w:val="003F7796"/>
    <w:rsid w:val="00401603"/>
    <w:rsid w:val="004037FC"/>
    <w:rsid w:val="0040449F"/>
    <w:rsid w:val="0042169E"/>
    <w:rsid w:val="0042558B"/>
    <w:rsid w:val="00426E12"/>
    <w:rsid w:val="00426F86"/>
    <w:rsid w:val="00433259"/>
    <w:rsid w:val="0043604B"/>
    <w:rsid w:val="00442929"/>
    <w:rsid w:val="00442B59"/>
    <w:rsid w:val="00443038"/>
    <w:rsid w:val="00444AB4"/>
    <w:rsid w:val="00454802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968B5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5186"/>
    <w:rsid w:val="004D5279"/>
    <w:rsid w:val="004D63B3"/>
    <w:rsid w:val="004E0424"/>
    <w:rsid w:val="004E4157"/>
    <w:rsid w:val="004E463C"/>
    <w:rsid w:val="00501B13"/>
    <w:rsid w:val="00503565"/>
    <w:rsid w:val="005040F1"/>
    <w:rsid w:val="00507363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670D8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2776"/>
    <w:rsid w:val="005A4E55"/>
    <w:rsid w:val="005A5358"/>
    <w:rsid w:val="005B7710"/>
    <w:rsid w:val="005C4664"/>
    <w:rsid w:val="005D17C1"/>
    <w:rsid w:val="005D196D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2B98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D8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1ED"/>
    <w:rsid w:val="006E4B43"/>
    <w:rsid w:val="006F50F5"/>
    <w:rsid w:val="006F67BA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651CB"/>
    <w:rsid w:val="00770D16"/>
    <w:rsid w:val="007752E7"/>
    <w:rsid w:val="00776947"/>
    <w:rsid w:val="00783C80"/>
    <w:rsid w:val="00783D6E"/>
    <w:rsid w:val="00790FDD"/>
    <w:rsid w:val="00795F2A"/>
    <w:rsid w:val="007960BA"/>
    <w:rsid w:val="007973EC"/>
    <w:rsid w:val="00797B3B"/>
    <w:rsid w:val="007A2D2A"/>
    <w:rsid w:val="007B136D"/>
    <w:rsid w:val="007B2E79"/>
    <w:rsid w:val="007B7ECD"/>
    <w:rsid w:val="007C2879"/>
    <w:rsid w:val="007C4283"/>
    <w:rsid w:val="007D350C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33C7"/>
    <w:rsid w:val="0080462D"/>
    <w:rsid w:val="008047F8"/>
    <w:rsid w:val="008107F2"/>
    <w:rsid w:val="00814769"/>
    <w:rsid w:val="00815E0B"/>
    <w:rsid w:val="00817CED"/>
    <w:rsid w:val="00822AB8"/>
    <w:rsid w:val="008235A8"/>
    <w:rsid w:val="0082391E"/>
    <w:rsid w:val="008312F0"/>
    <w:rsid w:val="008428F3"/>
    <w:rsid w:val="00843B3C"/>
    <w:rsid w:val="0084591E"/>
    <w:rsid w:val="008472A9"/>
    <w:rsid w:val="00850A35"/>
    <w:rsid w:val="0085127C"/>
    <w:rsid w:val="00853426"/>
    <w:rsid w:val="00855381"/>
    <w:rsid w:val="0085660F"/>
    <w:rsid w:val="00880A6C"/>
    <w:rsid w:val="00886B26"/>
    <w:rsid w:val="00892130"/>
    <w:rsid w:val="008A275C"/>
    <w:rsid w:val="008A4307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2250"/>
    <w:rsid w:val="00905C43"/>
    <w:rsid w:val="009074DE"/>
    <w:rsid w:val="00910E8F"/>
    <w:rsid w:val="0091176A"/>
    <w:rsid w:val="00912010"/>
    <w:rsid w:val="00914719"/>
    <w:rsid w:val="0091474D"/>
    <w:rsid w:val="009172AC"/>
    <w:rsid w:val="00921F89"/>
    <w:rsid w:val="009221D3"/>
    <w:rsid w:val="00926CAB"/>
    <w:rsid w:val="0092721F"/>
    <w:rsid w:val="00930F67"/>
    <w:rsid w:val="00932BB8"/>
    <w:rsid w:val="009343CC"/>
    <w:rsid w:val="00936FCC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228D"/>
    <w:rsid w:val="00975DAD"/>
    <w:rsid w:val="00986C7A"/>
    <w:rsid w:val="00986DF3"/>
    <w:rsid w:val="0099120F"/>
    <w:rsid w:val="0099595C"/>
    <w:rsid w:val="0099703F"/>
    <w:rsid w:val="00997F80"/>
    <w:rsid w:val="009A2CAC"/>
    <w:rsid w:val="009A30CD"/>
    <w:rsid w:val="009A54C6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4502"/>
    <w:rsid w:val="00A1503F"/>
    <w:rsid w:val="00A227C4"/>
    <w:rsid w:val="00A23E86"/>
    <w:rsid w:val="00A26AC4"/>
    <w:rsid w:val="00A326C0"/>
    <w:rsid w:val="00A347F7"/>
    <w:rsid w:val="00A3627B"/>
    <w:rsid w:val="00A37800"/>
    <w:rsid w:val="00A4413D"/>
    <w:rsid w:val="00A44E13"/>
    <w:rsid w:val="00A45C61"/>
    <w:rsid w:val="00A50A7B"/>
    <w:rsid w:val="00A5132E"/>
    <w:rsid w:val="00A60738"/>
    <w:rsid w:val="00A62830"/>
    <w:rsid w:val="00A62900"/>
    <w:rsid w:val="00A62955"/>
    <w:rsid w:val="00A70B4F"/>
    <w:rsid w:val="00A729E0"/>
    <w:rsid w:val="00A751F8"/>
    <w:rsid w:val="00A76297"/>
    <w:rsid w:val="00A77501"/>
    <w:rsid w:val="00A83584"/>
    <w:rsid w:val="00A83736"/>
    <w:rsid w:val="00A84194"/>
    <w:rsid w:val="00A92C88"/>
    <w:rsid w:val="00A93C43"/>
    <w:rsid w:val="00A954FE"/>
    <w:rsid w:val="00A95D41"/>
    <w:rsid w:val="00AA0046"/>
    <w:rsid w:val="00AA04D7"/>
    <w:rsid w:val="00AA15F0"/>
    <w:rsid w:val="00AA197D"/>
    <w:rsid w:val="00AA22B4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3A88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35B7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6517"/>
    <w:rsid w:val="00B77120"/>
    <w:rsid w:val="00B91B4D"/>
    <w:rsid w:val="00B942D4"/>
    <w:rsid w:val="00BA11FE"/>
    <w:rsid w:val="00BA5F71"/>
    <w:rsid w:val="00BB1FA5"/>
    <w:rsid w:val="00BB4E2B"/>
    <w:rsid w:val="00BC1F1C"/>
    <w:rsid w:val="00BC5D53"/>
    <w:rsid w:val="00BD053D"/>
    <w:rsid w:val="00BD0921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54A2B"/>
    <w:rsid w:val="00C61C3F"/>
    <w:rsid w:val="00C61DB5"/>
    <w:rsid w:val="00C6240A"/>
    <w:rsid w:val="00C715A5"/>
    <w:rsid w:val="00C80B71"/>
    <w:rsid w:val="00C81D98"/>
    <w:rsid w:val="00C85005"/>
    <w:rsid w:val="00C85763"/>
    <w:rsid w:val="00C87E98"/>
    <w:rsid w:val="00CA14CB"/>
    <w:rsid w:val="00CA23C4"/>
    <w:rsid w:val="00CA3100"/>
    <w:rsid w:val="00CA3EE9"/>
    <w:rsid w:val="00CB112E"/>
    <w:rsid w:val="00CB1CF3"/>
    <w:rsid w:val="00CB5C8F"/>
    <w:rsid w:val="00CC0D22"/>
    <w:rsid w:val="00CD36F2"/>
    <w:rsid w:val="00CD52C2"/>
    <w:rsid w:val="00CD5ABF"/>
    <w:rsid w:val="00CD5D21"/>
    <w:rsid w:val="00CE18C6"/>
    <w:rsid w:val="00CE26AC"/>
    <w:rsid w:val="00CE51B4"/>
    <w:rsid w:val="00CE612E"/>
    <w:rsid w:val="00CE75D8"/>
    <w:rsid w:val="00D05DC7"/>
    <w:rsid w:val="00D12F45"/>
    <w:rsid w:val="00D12F6A"/>
    <w:rsid w:val="00D1780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53E7"/>
    <w:rsid w:val="00D52C3A"/>
    <w:rsid w:val="00D55BD3"/>
    <w:rsid w:val="00D56269"/>
    <w:rsid w:val="00D601F3"/>
    <w:rsid w:val="00D6548E"/>
    <w:rsid w:val="00D65ECB"/>
    <w:rsid w:val="00D674E9"/>
    <w:rsid w:val="00D74748"/>
    <w:rsid w:val="00D77313"/>
    <w:rsid w:val="00D77ADC"/>
    <w:rsid w:val="00D87061"/>
    <w:rsid w:val="00D87CDB"/>
    <w:rsid w:val="00D93B70"/>
    <w:rsid w:val="00DA52E3"/>
    <w:rsid w:val="00DB18D7"/>
    <w:rsid w:val="00DB60B8"/>
    <w:rsid w:val="00DB6907"/>
    <w:rsid w:val="00DC06EA"/>
    <w:rsid w:val="00DC4D36"/>
    <w:rsid w:val="00DC59C9"/>
    <w:rsid w:val="00DD1588"/>
    <w:rsid w:val="00DD33F7"/>
    <w:rsid w:val="00DD39BC"/>
    <w:rsid w:val="00DD4627"/>
    <w:rsid w:val="00DD4DE5"/>
    <w:rsid w:val="00DD551B"/>
    <w:rsid w:val="00DD6878"/>
    <w:rsid w:val="00DE0BEC"/>
    <w:rsid w:val="00DE2080"/>
    <w:rsid w:val="00DE6A98"/>
    <w:rsid w:val="00DE7591"/>
    <w:rsid w:val="00DE7E15"/>
    <w:rsid w:val="00DF4F3E"/>
    <w:rsid w:val="00E00B19"/>
    <w:rsid w:val="00E0576B"/>
    <w:rsid w:val="00E06F20"/>
    <w:rsid w:val="00E11B56"/>
    <w:rsid w:val="00E27393"/>
    <w:rsid w:val="00E3540A"/>
    <w:rsid w:val="00E3753C"/>
    <w:rsid w:val="00E4227E"/>
    <w:rsid w:val="00E51294"/>
    <w:rsid w:val="00E54249"/>
    <w:rsid w:val="00E5473E"/>
    <w:rsid w:val="00E62926"/>
    <w:rsid w:val="00E6329B"/>
    <w:rsid w:val="00E65596"/>
    <w:rsid w:val="00E76F80"/>
    <w:rsid w:val="00E776C9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215F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13E0"/>
    <w:rsid w:val="00F11968"/>
    <w:rsid w:val="00F12D27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02BC"/>
    <w:rsid w:val="00F55F1C"/>
    <w:rsid w:val="00F56488"/>
    <w:rsid w:val="00F62D63"/>
    <w:rsid w:val="00F63307"/>
    <w:rsid w:val="00F63BA9"/>
    <w:rsid w:val="00F66BF2"/>
    <w:rsid w:val="00F70BDC"/>
    <w:rsid w:val="00F70CFF"/>
    <w:rsid w:val="00F72EB4"/>
    <w:rsid w:val="00F74811"/>
    <w:rsid w:val="00F74E53"/>
    <w:rsid w:val="00F76C53"/>
    <w:rsid w:val="00F779D4"/>
    <w:rsid w:val="00F827DE"/>
    <w:rsid w:val="00F84408"/>
    <w:rsid w:val="00F854CA"/>
    <w:rsid w:val="00F86F30"/>
    <w:rsid w:val="00F903FF"/>
    <w:rsid w:val="00F90949"/>
    <w:rsid w:val="00F91501"/>
    <w:rsid w:val="00F91D0C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D42C8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B136D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7B136D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character" w:customStyle="1" w:styleId="hgkelc">
    <w:name w:val="hgkelc"/>
    <w:basedOn w:val="a0"/>
    <w:rsid w:val="007B136D"/>
  </w:style>
  <w:style w:type="paragraph" w:styleId="HTML">
    <w:name w:val="HTML Preformatted"/>
    <w:basedOn w:val="a"/>
    <w:link w:val="HTML0"/>
    <w:uiPriority w:val="99"/>
    <w:unhideWhenUsed/>
    <w:rsid w:val="00776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18222</TotalTime>
  <Pages>15</Pages>
  <Words>1960</Words>
  <Characters>11173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148</cp:revision>
  <cp:lastPrinted>2022-10-19T12:09:00Z</cp:lastPrinted>
  <dcterms:created xsi:type="dcterms:W3CDTF">2021-09-14T16:39:00Z</dcterms:created>
  <dcterms:modified xsi:type="dcterms:W3CDTF">2023-12-14T06:13:00Z</dcterms:modified>
</cp:coreProperties>
</file>