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668A2" w14:textId="3C519739" w:rsidR="000B3B28" w:rsidRDefault="000B3B28" w:rsidP="000B3B28">
      <w:pPr>
        <w:ind w:firstLine="0"/>
        <w:jc w:val="center"/>
      </w:pPr>
      <w:r>
        <w:rPr>
          <w:noProof/>
        </w:rPr>
        <mc:AlternateContent>
          <mc:Choice Requires="wps">
            <w:drawing>
              <wp:anchor distT="0" distB="0" distL="114300" distR="114300" simplePos="0" relativeHeight="251658240" behindDoc="0" locked="0" layoutInCell="1" allowOverlap="1" wp14:anchorId="27AFCC89" wp14:editId="68AC7D58">
                <wp:simplePos x="0" y="0"/>
                <wp:positionH relativeFrom="column">
                  <wp:posOffset>5813425</wp:posOffset>
                </wp:positionH>
                <wp:positionV relativeFrom="paragraph">
                  <wp:posOffset>-408940</wp:posOffset>
                </wp:positionV>
                <wp:extent cx="167005" cy="357505"/>
                <wp:effectExtent l="0" t="0" r="23495" b="23495"/>
                <wp:wrapNone/>
                <wp:docPr id="694856363"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005" cy="3575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C435E3" id="Прямоугольник 1" o:spid="_x0000_s1026" style="position:absolute;margin-left:457.75pt;margin-top:-32.2pt;width:13.15pt;height:28.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" fillcolor="white [3212]" strokecolor="white [3212]" strokeweight="1pt">
                <v:path arrowok="t"/>
              </v:rect>
            </w:pict>
          </mc:Fallback>
        </mc:AlternateContent>
      </w:r>
      <w:r>
        <w:t>Министерство образования и науки Российской Федерации</w:t>
      </w:r>
    </w:p>
    <w:p w14:paraId="0E28BF8F" w14:textId="77777777" w:rsidR="000B3B28" w:rsidRDefault="000B3B28" w:rsidP="000B3B28">
      <w:pPr>
        <w:ind w:firstLine="0"/>
        <w:jc w:val="center"/>
      </w:pPr>
      <w:r>
        <w:t>Севастопольский государственный университет</w:t>
      </w:r>
    </w:p>
    <w:p w14:paraId="4C4986F9" w14:textId="77777777" w:rsidR="000B3B28" w:rsidRPr="0080179D" w:rsidRDefault="000B3B28" w:rsidP="000B3B28">
      <w:pPr>
        <w:ind w:firstLine="0"/>
        <w:jc w:val="center"/>
      </w:pPr>
      <w:r>
        <w:t>Институт информационных технологий</w:t>
      </w:r>
    </w:p>
    <w:p w14:paraId="3BCBD6DF" w14:textId="77777777" w:rsidR="000B3B28" w:rsidRPr="00035CDA" w:rsidRDefault="000B3B28" w:rsidP="000B3B28">
      <w:pPr>
        <w:pStyle w:val="a9"/>
        <w:jc w:val="center"/>
        <w:rPr>
          <w:rFonts w:cs="Times New Roman"/>
          <w:sz w:val="28"/>
          <w:szCs w:val="28"/>
        </w:rPr>
      </w:pPr>
    </w:p>
    <w:p w14:paraId="15FF0FBE" w14:textId="77777777" w:rsidR="000B3B28" w:rsidRPr="00035CDA" w:rsidRDefault="000B3B28" w:rsidP="000B3B28">
      <w:pPr>
        <w:pStyle w:val="a9"/>
        <w:jc w:val="center"/>
        <w:rPr>
          <w:rFonts w:cs="Times New Roman"/>
          <w:sz w:val="28"/>
          <w:szCs w:val="28"/>
        </w:rPr>
      </w:pPr>
    </w:p>
    <w:p w14:paraId="750BA09F" w14:textId="77777777" w:rsidR="000B3B28" w:rsidRPr="00035CDA" w:rsidRDefault="000B3B28" w:rsidP="000B3B28">
      <w:pPr>
        <w:pStyle w:val="a9"/>
        <w:jc w:val="center"/>
        <w:rPr>
          <w:rFonts w:cs="Times New Roman"/>
          <w:sz w:val="28"/>
          <w:szCs w:val="28"/>
        </w:rPr>
      </w:pPr>
    </w:p>
    <w:p w14:paraId="5A1DE13B" w14:textId="77777777" w:rsidR="000B3B28" w:rsidRPr="0095313F" w:rsidRDefault="000B3B28" w:rsidP="000B3B28">
      <w:pPr>
        <w:ind w:firstLine="0"/>
        <w:jc w:val="right"/>
      </w:pPr>
      <w:r w:rsidRPr="0095313F">
        <w:t>Кафедра ИС</w:t>
      </w:r>
    </w:p>
    <w:p w14:paraId="47567CCF" w14:textId="77777777" w:rsidR="000B3B28" w:rsidRPr="00035CDA" w:rsidRDefault="000B3B28" w:rsidP="000B3B28">
      <w:pPr>
        <w:pStyle w:val="a9"/>
        <w:jc w:val="center"/>
        <w:rPr>
          <w:rFonts w:cs="Times New Roman"/>
          <w:sz w:val="28"/>
          <w:szCs w:val="28"/>
        </w:rPr>
      </w:pPr>
    </w:p>
    <w:p w14:paraId="5BFEEC03" w14:textId="77777777" w:rsidR="000B3B28" w:rsidRPr="00035CDA" w:rsidRDefault="000B3B28" w:rsidP="000B3B28">
      <w:pPr>
        <w:pStyle w:val="a9"/>
        <w:rPr>
          <w:rFonts w:cs="Times New Roman"/>
          <w:sz w:val="28"/>
          <w:szCs w:val="28"/>
        </w:rPr>
      </w:pPr>
    </w:p>
    <w:p w14:paraId="5DB10E9F" w14:textId="77777777" w:rsidR="000B3B28" w:rsidRPr="00035CDA" w:rsidRDefault="000B3B28" w:rsidP="000B3B28">
      <w:pPr>
        <w:ind w:firstLine="0"/>
        <w:jc w:val="center"/>
      </w:pPr>
    </w:p>
    <w:p w14:paraId="6C8ADA4D" w14:textId="77777777" w:rsidR="000B3B28" w:rsidRPr="0009147F" w:rsidRDefault="000B3B28" w:rsidP="000B3B28">
      <w:pPr>
        <w:pStyle w:val="1"/>
        <w:rPr>
          <w:sz w:val="32"/>
          <w:szCs w:val="24"/>
        </w:rPr>
      </w:pPr>
      <w:r w:rsidRPr="0009147F">
        <w:t>ОТЧЕТ</w:t>
      </w:r>
    </w:p>
    <w:p w14:paraId="25E5B56F" w14:textId="77777777" w:rsidR="000B3B28" w:rsidRDefault="000B3B28" w:rsidP="000B3B28">
      <w:pPr>
        <w:ind w:firstLine="0"/>
        <w:jc w:val="center"/>
      </w:pPr>
      <w:r>
        <w:t>по лабораторной работе №1</w:t>
      </w:r>
    </w:p>
    <w:p w14:paraId="786E27BB" w14:textId="77777777" w:rsidR="000B3B28" w:rsidRPr="00761E7F" w:rsidRDefault="000B3B28" w:rsidP="000B3B28">
      <w:pPr>
        <w:ind w:firstLine="0"/>
        <w:jc w:val="center"/>
      </w:pPr>
      <w:r w:rsidRPr="007A0864">
        <w:t>ИССЛЕДОВАНИЕ СПОСОБОВ МОДЕЛИРОВАНИЯ НЕПРЕРЫВНЫХ</w:t>
      </w:r>
      <w:r>
        <w:t xml:space="preserve"> </w:t>
      </w:r>
      <w:r w:rsidRPr="007A0864">
        <w:t>СИСТЕМ</w:t>
      </w:r>
    </w:p>
    <w:p w14:paraId="34F72AEB" w14:textId="77777777" w:rsidR="000B3B28" w:rsidRDefault="000B3B28" w:rsidP="000B3B28">
      <w:pPr>
        <w:tabs>
          <w:tab w:val="left" w:pos="-851"/>
        </w:tabs>
        <w:autoSpaceDE w:val="0"/>
        <w:autoSpaceDN w:val="0"/>
        <w:adjustRightInd w:val="0"/>
        <w:spacing w:line="240" w:lineRule="auto"/>
        <w:rPr>
          <w:rFonts w:cs="Times New Roman"/>
          <w:bCs/>
          <w:szCs w:val="28"/>
        </w:rPr>
      </w:pPr>
    </w:p>
    <w:p w14:paraId="09364820" w14:textId="77777777" w:rsidR="000B3B28" w:rsidRDefault="000B3B28" w:rsidP="000B3B28">
      <w:pPr>
        <w:tabs>
          <w:tab w:val="left" w:pos="-851"/>
        </w:tabs>
        <w:autoSpaceDE w:val="0"/>
        <w:autoSpaceDN w:val="0"/>
        <w:adjustRightInd w:val="0"/>
        <w:spacing w:line="240" w:lineRule="auto"/>
        <w:ind w:firstLine="0"/>
        <w:rPr>
          <w:rFonts w:cs="Times New Roman"/>
          <w:bCs/>
          <w:szCs w:val="28"/>
        </w:rPr>
      </w:pPr>
    </w:p>
    <w:p w14:paraId="0279A36F" w14:textId="77777777" w:rsidR="000B3B28" w:rsidRDefault="000B3B28" w:rsidP="000B3B28">
      <w:pPr>
        <w:tabs>
          <w:tab w:val="left" w:pos="-851"/>
        </w:tabs>
        <w:autoSpaceDE w:val="0"/>
        <w:autoSpaceDN w:val="0"/>
        <w:adjustRightInd w:val="0"/>
        <w:spacing w:line="240" w:lineRule="auto"/>
        <w:rPr>
          <w:rFonts w:cs="Times New Roman"/>
          <w:bCs/>
          <w:szCs w:val="28"/>
        </w:rPr>
      </w:pPr>
    </w:p>
    <w:p w14:paraId="0F7F8875" w14:textId="77777777" w:rsidR="000B3B28" w:rsidRDefault="000B3B28" w:rsidP="000B3B28">
      <w:pPr>
        <w:tabs>
          <w:tab w:val="left" w:pos="-851"/>
        </w:tabs>
        <w:autoSpaceDE w:val="0"/>
        <w:autoSpaceDN w:val="0"/>
        <w:adjustRightInd w:val="0"/>
        <w:spacing w:line="240" w:lineRule="auto"/>
        <w:rPr>
          <w:rFonts w:cs="Times New Roman"/>
          <w:bCs/>
          <w:szCs w:val="28"/>
        </w:rPr>
      </w:pPr>
    </w:p>
    <w:p w14:paraId="2AA2ADA6" w14:textId="77777777" w:rsidR="000B3B28" w:rsidRDefault="000B3B28" w:rsidP="000B3B28">
      <w:pPr>
        <w:tabs>
          <w:tab w:val="left" w:pos="-851"/>
        </w:tabs>
        <w:autoSpaceDE w:val="0"/>
        <w:autoSpaceDN w:val="0"/>
        <w:adjustRightInd w:val="0"/>
        <w:spacing w:line="240" w:lineRule="auto"/>
        <w:rPr>
          <w:rFonts w:cs="Times New Roman"/>
          <w:bCs/>
          <w:szCs w:val="28"/>
        </w:rPr>
      </w:pPr>
    </w:p>
    <w:p w14:paraId="3DEC8C2D" w14:textId="77777777" w:rsidR="000B3B28" w:rsidRDefault="000B3B28" w:rsidP="000B3B28">
      <w:pPr>
        <w:tabs>
          <w:tab w:val="left" w:pos="-851"/>
        </w:tabs>
        <w:autoSpaceDE w:val="0"/>
        <w:autoSpaceDN w:val="0"/>
        <w:adjustRightInd w:val="0"/>
        <w:spacing w:line="240" w:lineRule="auto"/>
        <w:rPr>
          <w:rFonts w:cs="Times New Roman"/>
          <w:bCs/>
          <w:szCs w:val="28"/>
        </w:rPr>
      </w:pPr>
    </w:p>
    <w:p w14:paraId="36CA7024" w14:textId="77777777" w:rsidR="000B3B28" w:rsidRDefault="000B3B28" w:rsidP="000B3B28">
      <w:pPr>
        <w:tabs>
          <w:tab w:val="left" w:pos="-851"/>
        </w:tabs>
        <w:autoSpaceDE w:val="0"/>
        <w:autoSpaceDN w:val="0"/>
        <w:adjustRightInd w:val="0"/>
        <w:spacing w:line="240" w:lineRule="auto"/>
        <w:rPr>
          <w:rFonts w:cs="Times New Roman"/>
          <w:bCs/>
          <w:szCs w:val="28"/>
        </w:rPr>
      </w:pPr>
    </w:p>
    <w:p w14:paraId="0F3CEE19" w14:textId="77777777" w:rsidR="000B3B28" w:rsidRDefault="000B3B28" w:rsidP="000B3B28">
      <w:pPr>
        <w:ind w:firstLine="0"/>
        <w:jc w:val="right"/>
      </w:pPr>
      <w:r>
        <w:t>Выполнил:</w:t>
      </w:r>
    </w:p>
    <w:p w14:paraId="2F86E078" w14:textId="77777777" w:rsidR="000B3B28" w:rsidRDefault="000B3B28" w:rsidP="000B3B28">
      <w:pPr>
        <w:ind w:firstLine="0"/>
        <w:jc w:val="right"/>
      </w:pPr>
      <w:r>
        <w:t>ст. гр. ИС/б-21-2-о</w:t>
      </w:r>
    </w:p>
    <w:p w14:paraId="645E1596" w14:textId="77777777" w:rsidR="000B3B28" w:rsidRDefault="000B3B28" w:rsidP="000B3B28">
      <w:pPr>
        <w:ind w:firstLine="0"/>
        <w:jc w:val="right"/>
      </w:pPr>
      <w:r>
        <w:t>Мовенко К. М.</w:t>
      </w:r>
    </w:p>
    <w:p w14:paraId="086F0BF7" w14:textId="77777777" w:rsidR="000B3B28" w:rsidRDefault="000B3B28" w:rsidP="000B3B28">
      <w:pPr>
        <w:ind w:firstLine="0"/>
        <w:jc w:val="right"/>
      </w:pPr>
      <w:r>
        <w:t>Проверил:</w:t>
      </w:r>
    </w:p>
    <w:p w14:paraId="272AA87F" w14:textId="77777777" w:rsidR="000B3B28" w:rsidRPr="009437F7" w:rsidRDefault="000B3B28" w:rsidP="000B3B28">
      <w:pPr>
        <w:ind w:firstLine="0"/>
        <w:jc w:val="right"/>
      </w:pPr>
      <w:r>
        <w:t>Хохлов В.В.</w:t>
      </w:r>
    </w:p>
    <w:p w14:paraId="2A8ED898" w14:textId="77777777" w:rsidR="000B3B28" w:rsidRDefault="000B3B28" w:rsidP="000B3B28">
      <w:pPr>
        <w:tabs>
          <w:tab w:val="left" w:pos="-851"/>
        </w:tabs>
        <w:autoSpaceDE w:val="0"/>
        <w:autoSpaceDN w:val="0"/>
        <w:adjustRightInd w:val="0"/>
        <w:spacing w:line="240" w:lineRule="auto"/>
        <w:ind w:firstLine="0"/>
        <w:rPr>
          <w:rFonts w:cs="Times New Roman"/>
          <w:bCs/>
          <w:szCs w:val="28"/>
        </w:rPr>
      </w:pPr>
    </w:p>
    <w:p w14:paraId="45180B7F" w14:textId="77777777" w:rsidR="000B3B28" w:rsidRDefault="000B3B28" w:rsidP="000B3B28">
      <w:pPr>
        <w:tabs>
          <w:tab w:val="left" w:pos="-851"/>
        </w:tabs>
        <w:autoSpaceDE w:val="0"/>
        <w:autoSpaceDN w:val="0"/>
        <w:adjustRightInd w:val="0"/>
        <w:spacing w:line="240" w:lineRule="auto"/>
        <w:ind w:firstLine="0"/>
        <w:rPr>
          <w:rFonts w:cs="Times New Roman"/>
          <w:bCs/>
          <w:szCs w:val="28"/>
        </w:rPr>
      </w:pPr>
    </w:p>
    <w:p w14:paraId="467DDD87" w14:textId="77777777" w:rsidR="000B3B28" w:rsidRDefault="000B3B28" w:rsidP="000B3B28">
      <w:pPr>
        <w:tabs>
          <w:tab w:val="left" w:pos="-851"/>
        </w:tabs>
        <w:autoSpaceDE w:val="0"/>
        <w:autoSpaceDN w:val="0"/>
        <w:adjustRightInd w:val="0"/>
        <w:spacing w:line="240" w:lineRule="auto"/>
        <w:rPr>
          <w:rFonts w:cs="Times New Roman"/>
          <w:bCs/>
          <w:szCs w:val="28"/>
        </w:rPr>
      </w:pPr>
    </w:p>
    <w:p w14:paraId="65A86E70" w14:textId="77777777" w:rsidR="000B3B28" w:rsidRDefault="000B3B28" w:rsidP="000B3B28">
      <w:pPr>
        <w:tabs>
          <w:tab w:val="left" w:pos="-851"/>
        </w:tabs>
        <w:autoSpaceDE w:val="0"/>
        <w:autoSpaceDN w:val="0"/>
        <w:adjustRightInd w:val="0"/>
        <w:spacing w:line="240" w:lineRule="auto"/>
        <w:rPr>
          <w:rFonts w:cs="Times New Roman"/>
          <w:bCs/>
          <w:szCs w:val="28"/>
        </w:rPr>
      </w:pPr>
    </w:p>
    <w:p w14:paraId="09A1BC32" w14:textId="77777777" w:rsidR="000B3B28" w:rsidRDefault="000B3B28" w:rsidP="000B3B28">
      <w:pPr>
        <w:tabs>
          <w:tab w:val="left" w:pos="-851"/>
        </w:tabs>
        <w:autoSpaceDE w:val="0"/>
        <w:autoSpaceDN w:val="0"/>
        <w:adjustRightInd w:val="0"/>
        <w:spacing w:line="240" w:lineRule="auto"/>
        <w:ind w:left="-851"/>
        <w:jc w:val="center"/>
        <w:rPr>
          <w:rFonts w:cs="Times New Roman"/>
          <w:bCs/>
          <w:szCs w:val="28"/>
        </w:rPr>
      </w:pPr>
    </w:p>
    <w:p w14:paraId="1CBD8728" w14:textId="77777777" w:rsidR="000B3B28" w:rsidRDefault="000B3B28" w:rsidP="000B3B28">
      <w:pPr>
        <w:ind w:firstLine="0"/>
        <w:jc w:val="center"/>
      </w:pPr>
    </w:p>
    <w:p w14:paraId="2DF6DDD4" w14:textId="77777777" w:rsidR="000B3B28" w:rsidRDefault="000B3B28" w:rsidP="000B3B28">
      <w:pPr>
        <w:ind w:firstLine="0"/>
        <w:jc w:val="center"/>
      </w:pPr>
    </w:p>
    <w:p w14:paraId="72A8CEC0" w14:textId="77777777" w:rsidR="000B3B28" w:rsidRDefault="000B3B28" w:rsidP="000B3B28">
      <w:pPr>
        <w:ind w:firstLine="0"/>
        <w:jc w:val="center"/>
      </w:pPr>
    </w:p>
    <w:p w14:paraId="5110998E" w14:textId="77777777" w:rsidR="000B3B28" w:rsidRPr="0095313F" w:rsidRDefault="000B3B28" w:rsidP="000B3B28">
      <w:pPr>
        <w:ind w:firstLine="0"/>
        <w:jc w:val="center"/>
      </w:pPr>
      <w:r w:rsidRPr="0095313F">
        <w:t>Севастополь</w:t>
      </w:r>
    </w:p>
    <w:p w14:paraId="04DFB588" w14:textId="77777777" w:rsidR="000B3B28" w:rsidRDefault="000B3B28" w:rsidP="000B3B28">
      <w:pPr>
        <w:ind w:firstLine="0"/>
        <w:jc w:val="center"/>
      </w:pPr>
      <w:r w:rsidRPr="0095313F">
        <w:t>20</w:t>
      </w:r>
      <w:r>
        <w:t>24</w:t>
      </w:r>
    </w:p>
    <w:p w14:paraId="1543C6D3" w14:textId="77777777" w:rsidR="000B3B28" w:rsidRDefault="000B3B28" w:rsidP="000B3B28">
      <w:pPr>
        <w:pStyle w:val="1"/>
        <w:numPr>
          <w:ilvl w:val="0"/>
          <w:numId w:val="1"/>
        </w:numPr>
        <w:tabs>
          <w:tab w:val="num" w:pos="360"/>
        </w:tabs>
        <w:ind w:left="0" w:firstLine="0"/>
      </w:pPr>
      <w:r w:rsidRPr="0080179D">
        <w:lastRenderedPageBreak/>
        <w:t>ЦЕЛЬ РАБОТЫ</w:t>
      </w:r>
    </w:p>
    <w:p w14:paraId="642F4AC4" w14:textId="77777777" w:rsidR="000B3B28" w:rsidRDefault="000B3B28" w:rsidP="000B3B28">
      <w:pPr>
        <w:ind w:firstLine="0"/>
      </w:pPr>
    </w:p>
    <w:p w14:paraId="0554314D" w14:textId="77777777" w:rsidR="000B3B28" w:rsidRDefault="000B3B28" w:rsidP="000B3B28">
      <w:r w:rsidRPr="007A0864">
        <w:t xml:space="preserve">Исследование способов построения простейших моделей непрерывных систем с помощью методов аналитического и имитационного моделирования. Изучение технологии системно-динамического имитационного моделирования в среде </w:t>
      </w:r>
      <w:proofErr w:type="spellStart"/>
      <w:r w:rsidRPr="007A0864">
        <w:t>AnyLogic</w:t>
      </w:r>
      <w:proofErr w:type="spellEnd"/>
      <w:r w:rsidRPr="007A0864">
        <w:t>.</w:t>
      </w:r>
    </w:p>
    <w:p w14:paraId="09F40043" w14:textId="77777777" w:rsidR="000B3B28" w:rsidRDefault="000B3B28" w:rsidP="000B3B28"/>
    <w:p w14:paraId="70BAC109" w14:textId="77777777" w:rsidR="000B3B28" w:rsidRDefault="000B3B28" w:rsidP="000B3B28"/>
    <w:p w14:paraId="478C6709" w14:textId="77777777" w:rsidR="000B3B28" w:rsidRPr="004A503B" w:rsidRDefault="000B3B28" w:rsidP="000B3B28">
      <w:pPr>
        <w:pStyle w:val="1"/>
        <w:numPr>
          <w:ilvl w:val="0"/>
          <w:numId w:val="1"/>
        </w:numPr>
        <w:tabs>
          <w:tab w:val="num" w:pos="360"/>
        </w:tabs>
        <w:ind w:left="0" w:firstLine="0"/>
      </w:pPr>
      <w:r>
        <w:t>ЗАДАНИЕ</w:t>
      </w:r>
    </w:p>
    <w:p w14:paraId="7059AC58" w14:textId="77777777" w:rsidR="000B3B28" w:rsidRDefault="000B3B28" w:rsidP="000B3B28">
      <w:pPr>
        <w:pStyle w:val="2"/>
      </w:pPr>
    </w:p>
    <w:p w14:paraId="3B359146" w14:textId="77777777" w:rsidR="000B3B28" w:rsidRDefault="000B3B28" w:rsidP="000B3B28">
      <w:pPr>
        <w:pStyle w:val="a4"/>
        <w:numPr>
          <w:ilvl w:val="0"/>
          <w:numId w:val="2"/>
        </w:numPr>
        <w:ind w:left="993"/>
      </w:pPr>
      <w:r>
        <w:t>Для выданного преподавателем участка электрической цепи (рисунок 1) составить аналитическую модель в виде дифференциального уравнения</w:t>
      </w:r>
      <w:r w:rsidRPr="00E0259B">
        <w:t>;</w:t>
      </w:r>
    </w:p>
    <w:p w14:paraId="1112F416" w14:textId="77777777" w:rsidR="000B3B28" w:rsidRDefault="000B3B28" w:rsidP="000B3B28"/>
    <w:p w14:paraId="1F2AB8AD" w14:textId="77777777" w:rsidR="000B3B28" w:rsidRDefault="000B3B28" w:rsidP="000B3B28">
      <w:pPr>
        <w:ind w:firstLine="0"/>
        <w:jc w:val="center"/>
        <w:rPr>
          <w:lang w:val="en-US"/>
        </w:rPr>
      </w:pPr>
      <w:r>
        <w:rPr>
          <w:noProof/>
        </w:rPr>
        <w:drawing>
          <wp:inline distT="0" distB="0" distL="0" distR="0" wp14:anchorId="2BF210DB" wp14:editId="007D6FB7">
            <wp:extent cx="2895600" cy="1242102"/>
            <wp:effectExtent l="0" t="0" r="0" b="0"/>
            <wp:docPr id="17451506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50688" name=""/>
                    <pic:cNvPicPr/>
                  </pic:nvPicPr>
                  <pic:blipFill>
                    <a:blip r:embed="rId7"/>
                    <a:stretch>
                      <a:fillRect/>
                    </a:stretch>
                  </pic:blipFill>
                  <pic:spPr>
                    <a:xfrm>
                      <a:off x="0" y="0"/>
                      <a:ext cx="2909196" cy="1247934"/>
                    </a:xfrm>
                    <a:prstGeom prst="rect">
                      <a:avLst/>
                    </a:prstGeom>
                  </pic:spPr>
                </pic:pic>
              </a:graphicData>
            </a:graphic>
          </wp:inline>
        </w:drawing>
      </w:r>
    </w:p>
    <w:p w14:paraId="44FB7FAB" w14:textId="77777777" w:rsidR="000B3B28" w:rsidRDefault="000B3B28" w:rsidP="000B3B28">
      <w:pPr>
        <w:ind w:firstLine="0"/>
        <w:jc w:val="center"/>
      </w:pPr>
      <w:r>
        <w:t>Рисунок 1 – Участок электрической цепи</w:t>
      </w:r>
    </w:p>
    <w:p w14:paraId="7F5D8D26" w14:textId="77777777" w:rsidR="000B3B28" w:rsidRPr="00D033AF" w:rsidRDefault="000B3B28" w:rsidP="000B3B28"/>
    <w:p w14:paraId="71D7C42A" w14:textId="77777777" w:rsidR="00B06798" w:rsidRPr="00B06798" w:rsidRDefault="000B3B28" w:rsidP="00B06798">
      <w:pPr>
        <w:pStyle w:val="a4"/>
        <w:numPr>
          <w:ilvl w:val="0"/>
          <w:numId w:val="2"/>
        </w:numPr>
        <w:ind w:left="993"/>
      </w:pPr>
      <w:r>
        <w:t>С помощью любого языка программирования или пакета математического программирования произвести численное моделирование заданного объекта</w:t>
      </w:r>
      <w:r w:rsidRPr="00E0259B">
        <w:t>;</w:t>
      </w:r>
    </w:p>
    <w:p w14:paraId="6F6B4C71" w14:textId="77777777" w:rsidR="00B06798" w:rsidRPr="00B06798" w:rsidRDefault="000B3B28" w:rsidP="00B06798">
      <w:pPr>
        <w:pStyle w:val="a4"/>
        <w:numPr>
          <w:ilvl w:val="0"/>
          <w:numId w:val="2"/>
        </w:numPr>
        <w:ind w:left="993"/>
      </w:pPr>
      <w:r>
        <w:t xml:space="preserve">Провести имитационное моделирование заданного объекта с помощью средств системной динамики среды </w:t>
      </w:r>
      <w:proofErr w:type="spellStart"/>
      <w:r>
        <w:t>AnyLogic</w:t>
      </w:r>
      <w:r w:rsidRPr="00E0259B">
        <w:t>;</w:t>
      </w:r>
      <w:proofErr w:type="spellEnd"/>
    </w:p>
    <w:p w14:paraId="2480417E" w14:textId="603514C9" w:rsidR="000B3B28" w:rsidRDefault="000B3B28" w:rsidP="00B06798">
      <w:pPr>
        <w:pStyle w:val="a4"/>
        <w:numPr>
          <w:ilvl w:val="0"/>
          <w:numId w:val="2"/>
        </w:numPr>
        <w:ind w:left="993"/>
      </w:pPr>
      <w:r>
        <w:t>Найти в открытых источниках описание аналитической модели непрерывного процесса или объекта более сложной формы. Изучить процесс получения модели, выяснить на каких законах строится вывод уравнений движения. Выяснить, какие силы учитываются при построении модели, а какими авторы пренебрегают и почему.</w:t>
      </w:r>
    </w:p>
    <w:p w14:paraId="675D54B7" w14:textId="77777777" w:rsidR="000B3B28" w:rsidRPr="00D033AF" w:rsidRDefault="000B3B28" w:rsidP="000B3B28">
      <w:pPr>
        <w:spacing w:after="200" w:line="276" w:lineRule="auto"/>
        <w:ind w:firstLine="0"/>
        <w:jc w:val="center"/>
      </w:pPr>
    </w:p>
    <w:p w14:paraId="0287D770" w14:textId="77777777" w:rsidR="000B3B28" w:rsidRDefault="000B3B28" w:rsidP="000B3B28">
      <w:pPr>
        <w:pStyle w:val="1"/>
        <w:numPr>
          <w:ilvl w:val="0"/>
          <w:numId w:val="1"/>
        </w:numPr>
        <w:tabs>
          <w:tab w:val="num" w:pos="360"/>
        </w:tabs>
        <w:ind w:left="0" w:firstLine="0"/>
      </w:pPr>
      <w:r>
        <w:lastRenderedPageBreak/>
        <w:t>ХОД РАБОТЫ</w:t>
      </w:r>
    </w:p>
    <w:p w14:paraId="306086D5" w14:textId="77777777" w:rsidR="000B3B28" w:rsidRPr="00824D8F" w:rsidRDefault="000B3B28" w:rsidP="000B3B28">
      <w:pPr>
        <w:ind w:firstLine="0"/>
        <w:rPr>
          <w:lang w:val="en-US"/>
        </w:rPr>
      </w:pPr>
    </w:p>
    <w:p w14:paraId="02215421" w14:textId="77777777" w:rsidR="000B3B28" w:rsidRDefault="000B3B28" w:rsidP="000B3B28"/>
    <w:p w14:paraId="53A529B0" w14:textId="77777777" w:rsidR="000B3B28" w:rsidRDefault="000B3B28" w:rsidP="000B3B28">
      <w:pPr>
        <w:pStyle w:val="2"/>
        <w:numPr>
          <w:ilvl w:val="1"/>
          <w:numId w:val="1"/>
        </w:numPr>
        <w:tabs>
          <w:tab w:val="num" w:pos="360"/>
        </w:tabs>
        <w:ind w:left="0" w:firstLine="709"/>
      </w:pPr>
      <w:r>
        <w:t>Моделирование заданного объекта</w:t>
      </w:r>
    </w:p>
    <w:p w14:paraId="023D2B85" w14:textId="77777777" w:rsidR="000B3B28" w:rsidRDefault="000B3B28" w:rsidP="000B3B28"/>
    <w:p w14:paraId="7FBB4AFB" w14:textId="77777777" w:rsidR="000B3B28" w:rsidRDefault="000B3B28" w:rsidP="000B3B28">
      <w:r>
        <w:t>Первым делом были определены элементы электросхемы:</w:t>
      </w:r>
    </w:p>
    <w:p w14:paraId="4F386BD5" w14:textId="77777777" w:rsidR="000B3B28" w:rsidRPr="00D437F9" w:rsidRDefault="000B3B28" w:rsidP="000B3B28">
      <w:pPr>
        <w:rPr>
          <w:rFonts w:eastAsiaTheme="minorEastAsia"/>
        </w:rPr>
      </w:pPr>
      <m:oMath>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eastAsiaTheme="minorEastAsia" w:hAnsi="Cambria Math"/>
            <w:i/>
            <w:lang w:val="en-US"/>
          </w:rPr>
          <w:sym w:font="Symbol" w:char="F02D"/>
        </m:r>
      </m:oMath>
      <w:r w:rsidRPr="00D437F9">
        <w:rPr>
          <w:rFonts w:eastAsiaTheme="minorEastAsia"/>
        </w:rPr>
        <w:t xml:space="preserve"> </w:t>
      </w:r>
      <w:r>
        <w:rPr>
          <w:rFonts w:eastAsiaTheme="minorEastAsia"/>
        </w:rPr>
        <w:t>источник напряжения</w:t>
      </w:r>
    </w:p>
    <w:p w14:paraId="428DA378" w14:textId="77777777" w:rsidR="000B3B28" w:rsidRDefault="00000000" w:rsidP="000B3B28">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rPr>
              <m:t>1</m:t>
            </m:r>
          </m:sub>
        </m:sSub>
      </m:oMath>
      <w:r w:rsidR="000B3B28">
        <w:rPr>
          <w:rFonts w:eastAsiaTheme="minorEastAsia"/>
        </w:rPr>
        <w:t xml:space="preserve"> </w:t>
      </w:r>
      <m:oMath>
        <m:r>
          <w:rPr>
            <w:rFonts w:ascii="Cambria Math" w:eastAsiaTheme="minorEastAsia" w:hAnsi="Cambria Math"/>
            <w:i/>
            <w:lang w:val="en-US"/>
          </w:rPr>
          <w:sym w:font="Symbol" w:char="F02D"/>
        </m:r>
      </m:oMath>
      <w:r w:rsidR="000B3B28" w:rsidRPr="00D437F9">
        <w:rPr>
          <w:rFonts w:eastAsiaTheme="minorEastAsia"/>
        </w:rPr>
        <w:t xml:space="preserve"> </w:t>
      </w:r>
      <w:r w:rsidR="000B3B28">
        <w:rPr>
          <w:rFonts w:eastAsiaTheme="minorEastAsia"/>
        </w:rPr>
        <w:t>сопротивление первого резистора</w:t>
      </w:r>
    </w:p>
    <w:p w14:paraId="4EC50B4F" w14:textId="77777777" w:rsidR="000B3B28" w:rsidRPr="00D437F9" w:rsidRDefault="00000000" w:rsidP="000B3B28">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rPr>
              <m:t>2</m:t>
            </m:r>
          </m:sub>
        </m:sSub>
      </m:oMath>
      <w:r w:rsidR="000B3B28">
        <w:rPr>
          <w:rFonts w:eastAsiaTheme="minorEastAsia"/>
        </w:rPr>
        <w:t xml:space="preserve"> </w:t>
      </w:r>
      <m:oMath>
        <m:r>
          <w:rPr>
            <w:rFonts w:ascii="Cambria Math" w:eastAsiaTheme="minorEastAsia" w:hAnsi="Cambria Math"/>
            <w:i/>
            <w:lang w:val="en-US"/>
          </w:rPr>
          <w:sym w:font="Symbol" w:char="F02D"/>
        </m:r>
      </m:oMath>
      <w:r w:rsidR="000B3B28" w:rsidRPr="00D437F9">
        <w:rPr>
          <w:rFonts w:eastAsiaTheme="minorEastAsia"/>
        </w:rPr>
        <w:t xml:space="preserve"> </w:t>
      </w:r>
      <w:r w:rsidR="000B3B28">
        <w:rPr>
          <w:rFonts w:eastAsiaTheme="minorEastAsia"/>
        </w:rPr>
        <w:t>сопротивление второго резистора</w:t>
      </w:r>
    </w:p>
    <w:p w14:paraId="784FB1EF" w14:textId="77777777" w:rsidR="000B3B28" w:rsidRPr="000B3B28" w:rsidRDefault="000B3B28" w:rsidP="000B3B28">
      <w:pPr>
        <w:rPr>
          <w:rFonts w:eastAsiaTheme="minorEastAsia"/>
        </w:rPr>
      </w:pPr>
      <m:oMath>
        <m:r>
          <w:rPr>
            <w:rFonts w:ascii="Cambria Math" w:eastAsiaTheme="minorEastAsia" w:hAnsi="Cambria Math"/>
            <w:lang w:val="en-US"/>
          </w:rPr>
          <m:t>L</m:t>
        </m:r>
        <m:r>
          <w:rPr>
            <w:rFonts w:ascii="Cambria Math" w:eastAsiaTheme="minorEastAsia" w:hAnsi="Cambria Math"/>
          </w:rPr>
          <m:t xml:space="preserve"> </m:t>
        </m:r>
        <m:r>
          <w:rPr>
            <w:rFonts w:ascii="Cambria Math" w:eastAsiaTheme="minorEastAsia" w:hAnsi="Cambria Math"/>
            <w:i/>
            <w:lang w:val="en-US"/>
          </w:rPr>
          <w:sym w:font="Symbol" w:char="F02D"/>
        </m:r>
      </m:oMath>
      <w:r w:rsidRPr="00D437F9">
        <w:rPr>
          <w:rFonts w:eastAsiaTheme="minorEastAsia"/>
        </w:rPr>
        <w:t xml:space="preserve"> </w:t>
      </w:r>
      <w:r>
        <w:rPr>
          <w:rFonts w:eastAsiaTheme="minorEastAsia"/>
        </w:rPr>
        <w:t>индуктивность катушки</w:t>
      </w:r>
    </w:p>
    <w:p w14:paraId="246A0EAB" w14:textId="77777777" w:rsidR="000B3B28" w:rsidRDefault="000B3B28" w:rsidP="000B3B28">
      <w:pPr>
        <w:rPr>
          <w:rFonts w:eastAsiaTheme="minorEastAsia"/>
        </w:rPr>
      </w:pPr>
      <m:oMath>
        <m:r>
          <w:rPr>
            <w:rFonts w:ascii="Cambria Math" w:eastAsiaTheme="minorEastAsia" w:hAnsi="Cambria Math"/>
            <w:lang w:val="en-US"/>
          </w:rPr>
          <m:t>I</m:t>
        </m:r>
      </m:oMath>
      <w:r w:rsidRPr="00AF4DD7">
        <w:rPr>
          <w:rFonts w:eastAsiaTheme="minorEastAsia"/>
        </w:rPr>
        <w:t xml:space="preserve"> </w:t>
      </w:r>
      <w:r>
        <w:rPr>
          <w:rFonts w:eastAsiaTheme="minorEastAsia"/>
        </w:rPr>
        <w:t>–</w:t>
      </w:r>
      <w:r w:rsidRPr="00AF4DD7">
        <w:rPr>
          <w:rFonts w:eastAsiaTheme="minorEastAsia"/>
        </w:rPr>
        <w:t xml:space="preserve"> </w:t>
      </w:r>
      <w:r>
        <w:rPr>
          <w:rFonts w:eastAsiaTheme="minorEastAsia"/>
        </w:rPr>
        <w:t>общий ток из источника</w:t>
      </w:r>
    </w:p>
    <w:p w14:paraId="13C17EE1" w14:textId="77777777" w:rsidR="000B3B28" w:rsidRPr="00AF4DD7" w:rsidRDefault="00000000" w:rsidP="000B3B28">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m:t>
            </m:r>
          </m:sub>
        </m:sSub>
      </m:oMath>
      <w:r w:rsidR="000B3B28" w:rsidRPr="00AF4DD7">
        <w:rPr>
          <w:rFonts w:eastAsiaTheme="minorEastAsia"/>
        </w:rPr>
        <w:t xml:space="preserve"> – </w:t>
      </w:r>
      <w:r w:rsidR="000B3B28">
        <w:rPr>
          <w:rFonts w:eastAsiaTheme="minorEastAsia"/>
        </w:rPr>
        <w:t>индуктивный ток</w:t>
      </w:r>
    </w:p>
    <w:p w14:paraId="012D3F88" w14:textId="77777777" w:rsidR="000B3B28" w:rsidRDefault="000B3B28" w:rsidP="000B3B28">
      <w:pPr>
        <w:rPr>
          <w:rFonts w:eastAsiaTheme="minorEastAsia"/>
        </w:rPr>
      </w:pPr>
      <w:r>
        <w:rPr>
          <w:rFonts w:eastAsiaTheme="minorEastAsia"/>
        </w:rPr>
        <w:t>С помощью закона Кирхгофа и правил для параллельной сети было получено дифференциальное уравнение, являющееся моделью сети:</w:t>
      </w:r>
    </w:p>
    <w:p w14:paraId="3FEAE3F4" w14:textId="77777777" w:rsidR="000B3B28" w:rsidRDefault="000B3B28" w:rsidP="000B3B28">
      <w:pPr>
        <w:rPr>
          <w:rFonts w:eastAsiaTheme="minorEastAsia"/>
        </w:rPr>
      </w:pPr>
    </w:p>
    <w:p w14:paraId="3137CD2D" w14:textId="77777777" w:rsidR="000B3B28" w:rsidRPr="00AF4DD7" w:rsidRDefault="000B3B28" w:rsidP="000B3B28">
      <w:pPr>
        <w:rPr>
          <w:rFonts w:eastAsiaTheme="minorEastAsia"/>
          <w:lang w:val="en-US"/>
        </w:rPr>
      </w:pPr>
      <m:oMathPara>
        <m:oMath>
          <m:r>
            <w:rPr>
              <w:rFonts w:ascii="Cambria Math" w:eastAsiaTheme="minorEastAsia" w:hAnsi="Cambria Math"/>
            </w:rPr>
            <m:t>V</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m:t>
                  </m:r>
                </m:sub>
              </m:sSub>
            </m:num>
            <m:den>
              <m:r>
                <w:rPr>
                  <w:rFonts w:ascii="Cambria Math" w:eastAsiaTheme="minorEastAsia" w:hAnsi="Cambria Math"/>
                  <w:lang w:val="en-US"/>
                </w:rPr>
                <m:t>dt</m:t>
              </m:r>
            </m:den>
          </m:f>
        </m:oMath>
      </m:oMathPara>
    </w:p>
    <w:p w14:paraId="44C70BDE" w14:textId="77777777" w:rsidR="000B3B28" w:rsidRPr="00AF4DD7" w:rsidRDefault="00000000" w:rsidP="000B3B28">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m:t>
                  </m:r>
                </m:sub>
              </m:sSub>
            </m:num>
            <m:den>
              <m:r>
                <w:rPr>
                  <w:rFonts w:ascii="Cambria Math" w:eastAsiaTheme="minorEastAsia" w:hAnsi="Cambria Math"/>
                  <w:lang w:val="en-US"/>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r>
                <w:rPr>
                  <w:rFonts w:ascii="Cambria Math" w:eastAsiaTheme="minorEastAsia" w:hAnsi="Cambria Math"/>
                </w:rPr>
                <m:t>L</m:t>
              </m:r>
            </m:den>
          </m:f>
        </m:oMath>
      </m:oMathPara>
    </w:p>
    <w:p w14:paraId="231F194B" w14:textId="77777777" w:rsidR="000B3B28" w:rsidRPr="00AF4DD7" w:rsidRDefault="000B3B28" w:rsidP="000B3B28">
      <w:pPr>
        <w:rPr>
          <w:rFonts w:eastAsiaTheme="minorEastAsia"/>
          <w:lang w:val="en-US"/>
        </w:rPr>
      </w:pPr>
    </w:p>
    <w:p w14:paraId="7B1A1D52" w14:textId="77777777" w:rsidR="000B3B28" w:rsidRPr="00AF4DD7" w:rsidRDefault="000B3B28" w:rsidP="000B3B28">
      <w:pPr>
        <w:rPr>
          <w:rFonts w:eastAsiaTheme="minorEastAsia"/>
        </w:rPr>
      </w:pPr>
      <w:r>
        <w:rPr>
          <w:rFonts w:eastAsiaTheme="minorEastAsia"/>
        </w:rPr>
        <w:t xml:space="preserve">где </w:t>
      </w:r>
      <m:oMath>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m:t>
            </m:r>
          </m:sub>
        </m:sSub>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dI</m:t>
            </m:r>
          </m:num>
          <m:den>
            <m:r>
              <w:rPr>
                <w:rFonts w:ascii="Cambria Math" w:eastAsiaTheme="minorEastAsia" w:hAnsi="Cambria Math"/>
                <w:lang w:val="en-US"/>
              </w:rPr>
              <m:t>dt</m:t>
            </m:r>
          </m:den>
        </m:f>
      </m:oMath>
      <w:r w:rsidRPr="00AF4DD7">
        <w:rPr>
          <w:rFonts w:eastAsiaTheme="minorEastAsia"/>
        </w:rPr>
        <w:t>.</w:t>
      </w:r>
    </w:p>
    <w:p w14:paraId="33E3D324" w14:textId="77777777" w:rsidR="000B3B28" w:rsidRDefault="000B3B28" w:rsidP="000B3B28">
      <w:r>
        <w:t>Это уравнение учитывает напряжение на всех элементах схемы.</w:t>
      </w:r>
    </w:p>
    <w:p w14:paraId="4627EBC3" w14:textId="77777777" w:rsidR="000B3B28" w:rsidRDefault="000B3B28" w:rsidP="000B3B28">
      <w:r>
        <w:t xml:space="preserve">С помощью программы на языке </w:t>
      </w:r>
      <w:r>
        <w:rPr>
          <w:lang w:val="en-US"/>
        </w:rPr>
        <w:t>Python</w:t>
      </w:r>
      <w:r>
        <w:t xml:space="preserve"> (листинг 1)</w:t>
      </w:r>
      <w:r w:rsidRPr="00833008">
        <w:t xml:space="preserve"> </w:t>
      </w:r>
      <w:r>
        <w:t>было произведено численное моделирование заданного объекта (рисунок 2).</w:t>
      </w:r>
    </w:p>
    <w:p w14:paraId="048C6FF6" w14:textId="77777777" w:rsidR="000B3B28" w:rsidRDefault="000B3B28" w:rsidP="000B3B28"/>
    <w:p w14:paraId="1AAFD4DC" w14:textId="77777777" w:rsidR="000B3B28" w:rsidRDefault="000B3B28" w:rsidP="000B3B28">
      <w:r>
        <w:t>Листинг 1 – График дифференциального уравнения системы</w:t>
      </w:r>
    </w:p>
    <w:p w14:paraId="6685C101" w14:textId="77777777" w:rsidR="000B3B28" w:rsidRPr="00833008" w:rsidRDefault="000B3B28" w:rsidP="000B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firstLine="0"/>
        <w:jc w:val="left"/>
        <w:rPr>
          <w:rFonts w:ascii="Courier New" w:eastAsia="Times New Roman" w:hAnsi="Courier New" w:cs="Courier New"/>
          <w:color w:val="080808"/>
          <w:sz w:val="20"/>
          <w:szCs w:val="20"/>
          <w:lang w:eastAsia="ru-RU"/>
        </w:rPr>
      </w:pPr>
      <w:proofErr w:type="spellStart"/>
      <w:r w:rsidRPr="00833008">
        <w:rPr>
          <w:rFonts w:ascii="Courier New" w:eastAsia="Times New Roman" w:hAnsi="Courier New" w:cs="Courier New"/>
          <w:color w:val="0033B3"/>
          <w:sz w:val="20"/>
          <w:szCs w:val="20"/>
          <w:lang w:eastAsia="ru-RU"/>
        </w:rPr>
        <w:t>import</w:t>
      </w:r>
      <w:proofErr w:type="spellEnd"/>
      <w:r w:rsidRPr="00833008">
        <w:rPr>
          <w:rFonts w:ascii="Courier New" w:eastAsia="Times New Roman" w:hAnsi="Courier New" w:cs="Courier New"/>
          <w:color w:val="0033B3"/>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numpy</w:t>
      </w:r>
      <w:proofErr w:type="spellEnd"/>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0033B3"/>
          <w:sz w:val="20"/>
          <w:szCs w:val="20"/>
          <w:lang w:eastAsia="ru-RU"/>
        </w:rPr>
        <w:t>as</w:t>
      </w:r>
      <w:proofErr w:type="spellEnd"/>
      <w:r w:rsidRPr="00833008">
        <w:rPr>
          <w:rFonts w:ascii="Courier New" w:eastAsia="Times New Roman" w:hAnsi="Courier New" w:cs="Courier New"/>
          <w:color w:val="0033B3"/>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np</w:t>
      </w:r>
      <w:proofErr w:type="spellEnd"/>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033B3"/>
          <w:sz w:val="20"/>
          <w:szCs w:val="20"/>
          <w:lang w:eastAsia="ru-RU"/>
        </w:rPr>
        <w:t>from</w:t>
      </w:r>
      <w:proofErr w:type="spellEnd"/>
      <w:r w:rsidRPr="00833008">
        <w:rPr>
          <w:rFonts w:ascii="Courier New" w:eastAsia="Times New Roman" w:hAnsi="Courier New" w:cs="Courier New"/>
          <w:color w:val="0033B3"/>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scipy.integrate</w:t>
      </w:r>
      <w:proofErr w:type="spellEnd"/>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0033B3"/>
          <w:sz w:val="20"/>
          <w:szCs w:val="20"/>
          <w:lang w:eastAsia="ru-RU"/>
        </w:rPr>
        <w:t>import</w:t>
      </w:r>
      <w:proofErr w:type="spellEnd"/>
      <w:r w:rsidRPr="00833008">
        <w:rPr>
          <w:rFonts w:ascii="Courier New" w:eastAsia="Times New Roman" w:hAnsi="Courier New" w:cs="Courier New"/>
          <w:color w:val="0033B3"/>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solve_ivp</w:t>
      </w:r>
      <w:proofErr w:type="spellEnd"/>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033B3"/>
          <w:sz w:val="20"/>
          <w:szCs w:val="20"/>
          <w:lang w:eastAsia="ru-RU"/>
        </w:rPr>
        <w:t>import</w:t>
      </w:r>
      <w:proofErr w:type="spellEnd"/>
      <w:r w:rsidRPr="00833008">
        <w:rPr>
          <w:rFonts w:ascii="Courier New" w:eastAsia="Times New Roman" w:hAnsi="Courier New" w:cs="Courier New"/>
          <w:color w:val="0033B3"/>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matplotlib.pyplot</w:t>
      </w:r>
      <w:proofErr w:type="spellEnd"/>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0033B3"/>
          <w:sz w:val="20"/>
          <w:szCs w:val="20"/>
          <w:lang w:eastAsia="ru-RU"/>
        </w:rPr>
        <w:t>as</w:t>
      </w:r>
      <w:proofErr w:type="spellEnd"/>
      <w:r w:rsidRPr="00833008">
        <w:rPr>
          <w:rFonts w:ascii="Courier New" w:eastAsia="Times New Roman" w:hAnsi="Courier New" w:cs="Courier New"/>
          <w:color w:val="0033B3"/>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plt</w:t>
      </w:r>
      <w:proofErr w:type="spellEnd"/>
      <w:r w:rsidRPr="00833008">
        <w:rPr>
          <w:rFonts w:ascii="Courier New" w:eastAsia="Times New Roman" w:hAnsi="Courier New" w:cs="Courier New"/>
          <w:color w:val="080808"/>
          <w:sz w:val="20"/>
          <w:szCs w:val="20"/>
          <w:lang w:eastAsia="ru-RU"/>
        </w:rPr>
        <w:br/>
      </w:r>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033B3"/>
          <w:sz w:val="20"/>
          <w:szCs w:val="20"/>
          <w:lang w:eastAsia="ru-RU"/>
        </w:rPr>
        <w:t>def</w:t>
      </w:r>
      <w:proofErr w:type="spellEnd"/>
      <w:r w:rsidRPr="00833008">
        <w:rPr>
          <w:rFonts w:ascii="Courier New" w:eastAsia="Times New Roman" w:hAnsi="Courier New" w:cs="Courier New"/>
          <w:color w:val="0033B3"/>
          <w:sz w:val="20"/>
          <w:szCs w:val="20"/>
          <w:lang w:eastAsia="ru-RU"/>
        </w:rPr>
        <w:t xml:space="preserve"> </w:t>
      </w:r>
      <w:proofErr w:type="spellStart"/>
      <w:r w:rsidRPr="00833008">
        <w:rPr>
          <w:rFonts w:ascii="Courier New" w:eastAsia="Times New Roman" w:hAnsi="Courier New" w:cs="Courier New"/>
          <w:color w:val="00627A"/>
          <w:sz w:val="20"/>
          <w:szCs w:val="20"/>
          <w:lang w:eastAsia="ru-RU"/>
        </w:rPr>
        <w:t>circuit_equation</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808080"/>
          <w:sz w:val="20"/>
          <w:szCs w:val="20"/>
          <w:lang w:eastAsia="ru-RU"/>
        </w:rPr>
        <w:t>t</w:t>
      </w:r>
      <w:r w:rsidRPr="00833008">
        <w:rPr>
          <w:rFonts w:ascii="Courier New" w:eastAsia="Times New Roman" w:hAnsi="Courier New" w:cs="Courier New"/>
          <w:color w:val="080808"/>
          <w:sz w:val="20"/>
          <w:szCs w:val="20"/>
          <w:lang w:eastAsia="ru-RU"/>
        </w:rPr>
        <w:t>, y, L, R1, R2):</w:t>
      </w:r>
      <w:r w:rsidRPr="00833008">
        <w:rPr>
          <w:rFonts w:ascii="Courier New" w:eastAsia="Times New Roman" w:hAnsi="Courier New" w:cs="Courier New"/>
          <w:color w:val="080808"/>
          <w:sz w:val="20"/>
          <w:szCs w:val="20"/>
          <w:lang w:eastAsia="ru-RU"/>
        </w:rPr>
        <w:br/>
        <w:t xml:space="preserve">    </w:t>
      </w:r>
      <w:proofErr w:type="spellStart"/>
      <w:r w:rsidRPr="00833008">
        <w:rPr>
          <w:rFonts w:ascii="Courier New" w:eastAsia="Times New Roman" w:hAnsi="Courier New" w:cs="Courier New"/>
          <w:color w:val="000000"/>
          <w:sz w:val="20"/>
          <w:szCs w:val="20"/>
          <w:lang w:eastAsia="ru-RU"/>
        </w:rPr>
        <w:t>V_t</w:t>
      </w:r>
      <w:proofErr w:type="spellEnd"/>
      <w:r w:rsidRPr="00833008">
        <w:rPr>
          <w:rFonts w:ascii="Courier New" w:eastAsia="Times New Roman" w:hAnsi="Courier New" w:cs="Courier New"/>
          <w:color w:val="000000"/>
          <w:sz w:val="20"/>
          <w:szCs w:val="20"/>
          <w:lang w:eastAsia="ru-RU"/>
        </w:rPr>
        <w:t xml:space="preserve"> </w:t>
      </w:r>
      <w:r w:rsidRPr="00833008">
        <w:rPr>
          <w:rFonts w:ascii="Courier New" w:eastAsia="Times New Roman" w:hAnsi="Courier New" w:cs="Courier New"/>
          <w:color w:val="080808"/>
          <w:sz w:val="20"/>
          <w:szCs w:val="20"/>
          <w:lang w:eastAsia="ru-RU"/>
        </w:rPr>
        <w:t xml:space="preserve">= </w:t>
      </w:r>
      <w:r w:rsidRPr="00833008">
        <w:rPr>
          <w:rFonts w:ascii="Courier New" w:eastAsia="Times New Roman" w:hAnsi="Courier New" w:cs="Courier New"/>
          <w:color w:val="1750EB"/>
          <w:sz w:val="20"/>
          <w:szCs w:val="20"/>
          <w:lang w:eastAsia="ru-RU"/>
        </w:rPr>
        <w:t>1.0</w:t>
      </w:r>
      <w:r w:rsidRPr="00833008">
        <w:rPr>
          <w:rFonts w:ascii="Courier New" w:eastAsia="Times New Roman" w:hAnsi="Courier New" w:cs="Courier New"/>
          <w:color w:val="1750EB"/>
          <w:sz w:val="20"/>
          <w:szCs w:val="20"/>
          <w:lang w:eastAsia="ru-RU"/>
        </w:rPr>
        <w:br/>
        <w:t xml:space="preserve">    </w:t>
      </w:r>
      <w:proofErr w:type="spellStart"/>
      <w:r w:rsidRPr="00833008">
        <w:rPr>
          <w:rFonts w:ascii="Courier New" w:eastAsia="Times New Roman" w:hAnsi="Courier New" w:cs="Courier New"/>
          <w:color w:val="000000"/>
          <w:sz w:val="20"/>
          <w:szCs w:val="20"/>
          <w:lang w:eastAsia="ru-RU"/>
        </w:rPr>
        <w:t>dI_L_dt</w:t>
      </w:r>
      <w:proofErr w:type="spellEnd"/>
      <w:r w:rsidRPr="00833008">
        <w:rPr>
          <w:rFonts w:ascii="Courier New" w:eastAsia="Times New Roman" w:hAnsi="Courier New" w:cs="Courier New"/>
          <w:color w:val="000000"/>
          <w:sz w:val="20"/>
          <w:szCs w:val="20"/>
          <w:lang w:eastAsia="ru-RU"/>
        </w:rPr>
        <w:t xml:space="preserve"> </w:t>
      </w:r>
      <w:r w:rsidRPr="00833008">
        <w:rPr>
          <w:rFonts w:ascii="Courier New" w:eastAsia="Times New Roman" w:hAnsi="Courier New" w:cs="Courier New"/>
          <w:color w:val="080808"/>
          <w:sz w:val="20"/>
          <w:szCs w:val="20"/>
          <w:lang w:eastAsia="ru-RU"/>
        </w:rPr>
        <w:t>= (</w:t>
      </w:r>
      <w:proofErr w:type="spellStart"/>
      <w:r w:rsidRPr="00833008">
        <w:rPr>
          <w:rFonts w:ascii="Courier New" w:eastAsia="Times New Roman" w:hAnsi="Courier New" w:cs="Courier New"/>
          <w:color w:val="000000"/>
          <w:sz w:val="20"/>
          <w:szCs w:val="20"/>
          <w:lang w:eastAsia="ru-RU"/>
        </w:rPr>
        <w:t>V_t</w:t>
      </w:r>
      <w:proofErr w:type="spellEnd"/>
      <w:r w:rsidRPr="00833008">
        <w:rPr>
          <w:rFonts w:ascii="Courier New" w:eastAsia="Times New Roman" w:hAnsi="Courier New" w:cs="Courier New"/>
          <w:color w:val="000000"/>
          <w:sz w:val="20"/>
          <w:szCs w:val="20"/>
          <w:lang w:eastAsia="ru-RU"/>
        </w:rPr>
        <w:t xml:space="preserve"> </w:t>
      </w:r>
      <w:r w:rsidRPr="00833008">
        <w:rPr>
          <w:rFonts w:ascii="Courier New" w:eastAsia="Times New Roman" w:hAnsi="Courier New" w:cs="Courier New"/>
          <w:color w:val="080808"/>
          <w:sz w:val="20"/>
          <w:szCs w:val="20"/>
          <w:lang w:eastAsia="ru-RU"/>
        </w:rPr>
        <w:t>- y[</w:t>
      </w:r>
      <w:r w:rsidRPr="00833008">
        <w:rPr>
          <w:rFonts w:ascii="Courier New" w:eastAsia="Times New Roman" w:hAnsi="Courier New" w:cs="Courier New"/>
          <w:color w:val="1750EB"/>
          <w:sz w:val="20"/>
          <w:szCs w:val="20"/>
          <w:lang w:eastAsia="ru-RU"/>
        </w:rPr>
        <w:t>0</w:t>
      </w:r>
      <w:r w:rsidRPr="00833008">
        <w:rPr>
          <w:rFonts w:ascii="Courier New" w:eastAsia="Times New Roman" w:hAnsi="Courier New" w:cs="Courier New"/>
          <w:color w:val="080808"/>
          <w:sz w:val="20"/>
          <w:szCs w:val="20"/>
          <w:lang w:eastAsia="ru-RU"/>
        </w:rPr>
        <w:t>] * R1 - (y[</w:t>
      </w:r>
      <w:r w:rsidRPr="00833008">
        <w:rPr>
          <w:rFonts w:ascii="Courier New" w:eastAsia="Times New Roman" w:hAnsi="Courier New" w:cs="Courier New"/>
          <w:color w:val="1750EB"/>
          <w:sz w:val="20"/>
          <w:szCs w:val="20"/>
          <w:lang w:eastAsia="ru-RU"/>
        </w:rPr>
        <w:t>0</w:t>
      </w:r>
      <w:r w:rsidRPr="00833008">
        <w:rPr>
          <w:rFonts w:ascii="Courier New" w:eastAsia="Times New Roman" w:hAnsi="Courier New" w:cs="Courier New"/>
          <w:color w:val="080808"/>
          <w:sz w:val="20"/>
          <w:szCs w:val="20"/>
          <w:lang w:eastAsia="ru-RU"/>
        </w:rPr>
        <w:t>] - y[</w:t>
      </w:r>
      <w:r w:rsidRPr="00833008">
        <w:rPr>
          <w:rFonts w:ascii="Courier New" w:eastAsia="Times New Roman" w:hAnsi="Courier New" w:cs="Courier New"/>
          <w:color w:val="1750EB"/>
          <w:sz w:val="20"/>
          <w:szCs w:val="20"/>
          <w:lang w:eastAsia="ru-RU"/>
        </w:rPr>
        <w:t>1</w:t>
      </w:r>
      <w:r w:rsidRPr="00833008">
        <w:rPr>
          <w:rFonts w:ascii="Courier New" w:eastAsia="Times New Roman" w:hAnsi="Courier New" w:cs="Courier New"/>
          <w:color w:val="080808"/>
          <w:sz w:val="20"/>
          <w:szCs w:val="20"/>
          <w:lang w:eastAsia="ru-RU"/>
        </w:rPr>
        <w:t>]) * R2) / L</w:t>
      </w:r>
      <w:r w:rsidRPr="00833008">
        <w:rPr>
          <w:rFonts w:ascii="Courier New" w:eastAsia="Times New Roman" w:hAnsi="Courier New" w:cs="Courier New"/>
          <w:color w:val="080808"/>
          <w:sz w:val="20"/>
          <w:szCs w:val="20"/>
          <w:lang w:eastAsia="ru-RU"/>
        </w:rPr>
        <w:br/>
        <w:t xml:space="preserve">    </w:t>
      </w:r>
      <w:proofErr w:type="spellStart"/>
      <w:r w:rsidRPr="00833008">
        <w:rPr>
          <w:rFonts w:ascii="Courier New" w:eastAsia="Times New Roman" w:hAnsi="Courier New" w:cs="Courier New"/>
          <w:color w:val="0033B3"/>
          <w:sz w:val="20"/>
          <w:szCs w:val="20"/>
          <w:lang w:eastAsia="ru-RU"/>
        </w:rPr>
        <w:t>return</w:t>
      </w:r>
      <w:proofErr w:type="spellEnd"/>
      <w:r w:rsidRPr="00833008">
        <w:rPr>
          <w:rFonts w:ascii="Courier New" w:eastAsia="Times New Roman" w:hAnsi="Courier New" w:cs="Courier New"/>
          <w:color w:val="0033B3"/>
          <w:sz w:val="20"/>
          <w:szCs w:val="20"/>
          <w:lang w:eastAsia="ru-RU"/>
        </w:rPr>
        <w:t xml:space="preserve"> </w:t>
      </w:r>
      <w:r w:rsidRPr="00833008">
        <w:rPr>
          <w:rFonts w:ascii="Courier New" w:eastAsia="Times New Roman" w:hAnsi="Courier New" w:cs="Courier New"/>
          <w:color w:val="080808"/>
          <w:sz w:val="20"/>
          <w:szCs w:val="20"/>
          <w:lang w:eastAsia="ru-RU"/>
        </w:rPr>
        <w:t>[y[</w:t>
      </w:r>
      <w:r w:rsidRPr="00833008">
        <w:rPr>
          <w:rFonts w:ascii="Courier New" w:eastAsia="Times New Roman" w:hAnsi="Courier New" w:cs="Courier New"/>
          <w:color w:val="1750EB"/>
          <w:sz w:val="20"/>
          <w:szCs w:val="20"/>
          <w:lang w:eastAsia="ru-RU"/>
        </w:rPr>
        <w:t>1</w:t>
      </w:r>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000000"/>
          <w:sz w:val="20"/>
          <w:szCs w:val="20"/>
          <w:lang w:eastAsia="ru-RU"/>
        </w:rPr>
        <w:t>dI_L_dt</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r w:rsidRPr="00833008">
        <w:rPr>
          <w:rFonts w:ascii="Courier New" w:eastAsia="Times New Roman" w:hAnsi="Courier New" w:cs="Courier New"/>
          <w:color w:val="080808"/>
          <w:sz w:val="20"/>
          <w:szCs w:val="20"/>
          <w:lang w:eastAsia="ru-RU"/>
        </w:rPr>
        <w:br/>
      </w:r>
      <w:r w:rsidRPr="00833008">
        <w:rPr>
          <w:rFonts w:ascii="Courier New" w:eastAsia="Times New Roman" w:hAnsi="Courier New" w:cs="Courier New"/>
          <w:i/>
          <w:iCs/>
          <w:color w:val="8C8C8C"/>
          <w:sz w:val="20"/>
          <w:szCs w:val="20"/>
          <w:lang w:eastAsia="ru-RU"/>
        </w:rPr>
        <w:lastRenderedPageBreak/>
        <w:t># параметры цепи</w:t>
      </w:r>
      <w:r w:rsidRPr="00833008">
        <w:rPr>
          <w:rFonts w:ascii="Courier New" w:eastAsia="Times New Roman" w:hAnsi="Courier New" w:cs="Courier New"/>
          <w:i/>
          <w:iCs/>
          <w:color w:val="8C8C8C"/>
          <w:sz w:val="20"/>
          <w:szCs w:val="20"/>
          <w:lang w:eastAsia="ru-RU"/>
        </w:rPr>
        <w:br/>
      </w:r>
      <w:r w:rsidRPr="00833008">
        <w:rPr>
          <w:rFonts w:ascii="Courier New" w:eastAsia="Times New Roman" w:hAnsi="Courier New" w:cs="Courier New"/>
          <w:color w:val="080808"/>
          <w:sz w:val="20"/>
          <w:szCs w:val="20"/>
          <w:lang w:eastAsia="ru-RU"/>
        </w:rPr>
        <w:t xml:space="preserve">L = </w:t>
      </w:r>
      <w:r w:rsidRPr="00833008">
        <w:rPr>
          <w:rFonts w:ascii="Courier New" w:eastAsia="Times New Roman" w:hAnsi="Courier New" w:cs="Courier New"/>
          <w:color w:val="1750EB"/>
          <w:sz w:val="20"/>
          <w:szCs w:val="20"/>
          <w:lang w:eastAsia="ru-RU"/>
        </w:rPr>
        <w:t xml:space="preserve">1.0     </w:t>
      </w:r>
      <w:r w:rsidRPr="00833008">
        <w:rPr>
          <w:rFonts w:ascii="Courier New" w:eastAsia="Times New Roman" w:hAnsi="Courier New" w:cs="Courier New"/>
          <w:i/>
          <w:iCs/>
          <w:color w:val="8C8C8C"/>
          <w:sz w:val="20"/>
          <w:szCs w:val="20"/>
          <w:lang w:eastAsia="ru-RU"/>
        </w:rPr>
        <w:t># индуктивность катушки</w:t>
      </w:r>
      <w:r w:rsidRPr="00833008">
        <w:rPr>
          <w:rFonts w:ascii="Courier New" w:eastAsia="Times New Roman" w:hAnsi="Courier New" w:cs="Courier New"/>
          <w:i/>
          <w:iCs/>
          <w:color w:val="8C8C8C"/>
          <w:sz w:val="20"/>
          <w:szCs w:val="20"/>
          <w:lang w:eastAsia="ru-RU"/>
        </w:rPr>
        <w:br/>
      </w:r>
      <w:r w:rsidRPr="00833008">
        <w:rPr>
          <w:rFonts w:ascii="Courier New" w:eastAsia="Times New Roman" w:hAnsi="Courier New" w:cs="Courier New"/>
          <w:color w:val="080808"/>
          <w:sz w:val="20"/>
          <w:szCs w:val="20"/>
          <w:lang w:eastAsia="ru-RU"/>
        </w:rPr>
        <w:t xml:space="preserve">R1 = </w:t>
      </w:r>
      <w:r w:rsidRPr="00833008">
        <w:rPr>
          <w:rFonts w:ascii="Courier New" w:eastAsia="Times New Roman" w:hAnsi="Courier New" w:cs="Courier New"/>
          <w:color w:val="1750EB"/>
          <w:sz w:val="20"/>
          <w:szCs w:val="20"/>
          <w:lang w:eastAsia="ru-RU"/>
        </w:rPr>
        <w:t xml:space="preserve">0.5    </w:t>
      </w:r>
      <w:r w:rsidRPr="00833008">
        <w:rPr>
          <w:rFonts w:ascii="Courier New" w:eastAsia="Times New Roman" w:hAnsi="Courier New" w:cs="Courier New"/>
          <w:i/>
          <w:iCs/>
          <w:color w:val="8C8C8C"/>
          <w:sz w:val="20"/>
          <w:szCs w:val="20"/>
          <w:lang w:eastAsia="ru-RU"/>
        </w:rPr>
        <w:t># сопротивление первого резистора</w:t>
      </w:r>
      <w:r w:rsidRPr="00833008">
        <w:rPr>
          <w:rFonts w:ascii="Courier New" w:eastAsia="Times New Roman" w:hAnsi="Courier New" w:cs="Courier New"/>
          <w:i/>
          <w:iCs/>
          <w:color w:val="8C8C8C"/>
          <w:sz w:val="20"/>
          <w:szCs w:val="20"/>
          <w:lang w:eastAsia="ru-RU"/>
        </w:rPr>
        <w:br/>
      </w:r>
      <w:r w:rsidRPr="00833008">
        <w:rPr>
          <w:rFonts w:ascii="Courier New" w:eastAsia="Times New Roman" w:hAnsi="Courier New" w:cs="Courier New"/>
          <w:color w:val="080808"/>
          <w:sz w:val="20"/>
          <w:szCs w:val="20"/>
          <w:lang w:eastAsia="ru-RU"/>
        </w:rPr>
        <w:t xml:space="preserve">R2 = </w:t>
      </w:r>
      <w:r w:rsidRPr="00833008">
        <w:rPr>
          <w:rFonts w:ascii="Courier New" w:eastAsia="Times New Roman" w:hAnsi="Courier New" w:cs="Courier New"/>
          <w:color w:val="1750EB"/>
          <w:sz w:val="20"/>
          <w:szCs w:val="20"/>
          <w:lang w:eastAsia="ru-RU"/>
        </w:rPr>
        <w:t xml:space="preserve">0.3    </w:t>
      </w:r>
      <w:r w:rsidRPr="00833008">
        <w:rPr>
          <w:rFonts w:ascii="Courier New" w:eastAsia="Times New Roman" w:hAnsi="Courier New" w:cs="Courier New"/>
          <w:i/>
          <w:iCs/>
          <w:color w:val="8C8C8C"/>
          <w:sz w:val="20"/>
          <w:szCs w:val="20"/>
          <w:lang w:eastAsia="ru-RU"/>
        </w:rPr>
        <w:t># сопротивление второго резистора</w:t>
      </w:r>
      <w:r w:rsidRPr="00833008">
        <w:rPr>
          <w:rFonts w:ascii="Courier New" w:eastAsia="Times New Roman" w:hAnsi="Courier New" w:cs="Courier New"/>
          <w:i/>
          <w:iCs/>
          <w:color w:val="8C8C8C"/>
          <w:sz w:val="20"/>
          <w:szCs w:val="20"/>
          <w:lang w:eastAsia="ru-RU"/>
        </w:rPr>
        <w:br/>
      </w:r>
      <w:r w:rsidRPr="00833008">
        <w:rPr>
          <w:rFonts w:ascii="Courier New" w:eastAsia="Times New Roman" w:hAnsi="Courier New" w:cs="Courier New"/>
          <w:i/>
          <w:iCs/>
          <w:color w:val="8C8C8C"/>
          <w:sz w:val="20"/>
          <w:szCs w:val="20"/>
          <w:lang w:eastAsia="ru-RU"/>
        </w:rPr>
        <w:br/>
        <w:t># начальные условия</w:t>
      </w:r>
      <w:r w:rsidRPr="00833008">
        <w:rPr>
          <w:rFonts w:ascii="Courier New" w:eastAsia="Times New Roman" w:hAnsi="Courier New" w:cs="Courier New"/>
          <w:i/>
          <w:iCs/>
          <w:color w:val="8C8C8C"/>
          <w:sz w:val="20"/>
          <w:szCs w:val="20"/>
          <w:lang w:eastAsia="ru-RU"/>
        </w:rPr>
        <w:br/>
      </w:r>
      <w:r w:rsidRPr="00833008">
        <w:rPr>
          <w:rFonts w:ascii="Courier New" w:eastAsia="Times New Roman" w:hAnsi="Courier New" w:cs="Courier New"/>
          <w:color w:val="080808"/>
          <w:sz w:val="20"/>
          <w:szCs w:val="20"/>
          <w:lang w:eastAsia="ru-RU"/>
        </w:rPr>
        <w:t xml:space="preserve">I0 = </w:t>
      </w:r>
      <w:r w:rsidRPr="00833008">
        <w:rPr>
          <w:rFonts w:ascii="Courier New" w:eastAsia="Times New Roman" w:hAnsi="Courier New" w:cs="Courier New"/>
          <w:color w:val="1750EB"/>
          <w:sz w:val="20"/>
          <w:szCs w:val="20"/>
          <w:lang w:eastAsia="ru-RU"/>
        </w:rPr>
        <w:t xml:space="preserve">0.0        </w:t>
      </w:r>
      <w:r w:rsidRPr="00833008">
        <w:rPr>
          <w:rFonts w:ascii="Courier New" w:eastAsia="Times New Roman" w:hAnsi="Courier New" w:cs="Courier New"/>
          <w:i/>
          <w:iCs/>
          <w:color w:val="8C8C8C"/>
          <w:sz w:val="20"/>
          <w:szCs w:val="20"/>
          <w:lang w:eastAsia="ru-RU"/>
        </w:rPr>
        <w:t># начальное значение тока через R1</w:t>
      </w:r>
      <w:r w:rsidRPr="00833008">
        <w:rPr>
          <w:rFonts w:ascii="Courier New" w:eastAsia="Times New Roman" w:hAnsi="Courier New" w:cs="Courier New"/>
          <w:i/>
          <w:iCs/>
          <w:color w:val="8C8C8C"/>
          <w:sz w:val="20"/>
          <w:szCs w:val="20"/>
          <w:lang w:eastAsia="ru-RU"/>
        </w:rPr>
        <w:br/>
      </w:r>
      <w:r w:rsidRPr="00833008">
        <w:rPr>
          <w:rFonts w:ascii="Courier New" w:eastAsia="Times New Roman" w:hAnsi="Courier New" w:cs="Courier New"/>
          <w:color w:val="080808"/>
          <w:sz w:val="20"/>
          <w:szCs w:val="20"/>
          <w:lang w:eastAsia="ru-RU"/>
        </w:rPr>
        <w:t xml:space="preserve">I_L_0 = </w:t>
      </w:r>
      <w:r w:rsidRPr="00833008">
        <w:rPr>
          <w:rFonts w:ascii="Courier New" w:eastAsia="Times New Roman" w:hAnsi="Courier New" w:cs="Courier New"/>
          <w:color w:val="1750EB"/>
          <w:sz w:val="20"/>
          <w:szCs w:val="20"/>
          <w:lang w:eastAsia="ru-RU"/>
        </w:rPr>
        <w:t xml:space="preserve">0.0     </w:t>
      </w:r>
      <w:r w:rsidRPr="00833008">
        <w:rPr>
          <w:rFonts w:ascii="Courier New" w:eastAsia="Times New Roman" w:hAnsi="Courier New" w:cs="Courier New"/>
          <w:i/>
          <w:iCs/>
          <w:color w:val="8C8C8C"/>
          <w:sz w:val="20"/>
          <w:szCs w:val="20"/>
          <w:lang w:eastAsia="ru-RU"/>
        </w:rPr>
        <w:t># начальное значение индуктивного тока</w:t>
      </w:r>
      <w:r w:rsidRPr="00833008">
        <w:rPr>
          <w:rFonts w:ascii="Courier New" w:eastAsia="Times New Roman" w:hAnsi="Courier New" w:cs="Courier New"/>
          <w:i/>
          <w:iCs/>
          <w:color w:val="8C8C8C"/>
          <w:sz w:val="20"/>
          <w:szCs w:val="20"/>
          <w:lang w:eastAsia="ru-RU"/>
        </w:rPr>
        <w:br/>
      </w:r>
      <w:r w:rsidRPr="00833008">
        <w:rPr>
          <w:rFonts w:ascii="Courier New" w:eastAsia="Times New Roman" w:hAnsi="Courier New" w:cs="Courier New"/>
          <w:i/>
          <w:iCs/>
          <w:color w:val="8C8C8C"/>
          <w:sz w:val="20"/>
          <w:szCs w:val="20"/>
          <w:lang w:eastAsia="ru-RU"/>
        </w:rPr>
        <w:br/>
        <w:t># временной интервал</w:t>
      </w:r>
      <w:r w:rsidRPr="00833008">
        <w:rPr>
          <w:rFonts w:ascii="Courier New" w:eastAsia="Times New Roman" w:hAnsi="Courier New" w:cs="Courier New"/>
          <w:i/>
          <w:iCs/>
          <w:color w:val="8C8C8C"/>
          <w:sz w:val="20"/>
          <w:szCs w:val="20"/>
          <w:lang w:eastAsia="ru-RU"/>
        </w:rPr>
        <w:br/>
      </w:r>
      <w:proofErr w:type="spellStart"/>
      <w:r w:rsidRPr="00833008">
        <w:rPr>
          <w:rFonts w:ascii="Courier New" w:eastAsia="Times New Roman" w:hAnsi="Courier New" w:cs="Courier New"/>
          <w:color w:val="080808"/>
          <w:sz w:val="20"/>
          <w:szCs w:val="20"/>
          <w:lang w:eastAsia="ru-RU"/>
        </w:rPr>
        <w:t>t_start</w:t>
      </w:r>
      <w:proofErr w:type="spellEnd"/>
      <w:r w:rsidRPr="00833008">
        <w:rPr>
          <w:rFonts w:ascii="Courier New" w:eastAsia="Times New Roman" w:hAnsi="Courier New" w:cs="Courier New"/>
          <w:color w:val="080808"/>
          <w:sz w:val="20"/>
          <w:szCs w:val="20"/>
          <w:lang w:eastAsia="ru-RU"/>
        </w:rPr>
        <w:t xml:space="preserve"> = </w:t>
      </w:r>
      <w:r w:rsidRPr="00833008">
        <w:rPr>
          <w:rFonts w:ascii="Courier New" w:eastAsia="Times New Roman" w:hAnsi="Courier New" w:cs="Courier New"/>
          <w:color w:val="1750EB"/>
          <w:sz w:val="20"/>
          <w:szCs w:val="20"/>
          <w:lang w:eastAsia="ru-RU"/>
        </w:rPr>
        <w:t>0.0</w:t>
      </w:r>
      <w:r w:rsidRPr="00833008">
        <w:rPr>
          <w:rFonts w:ascii="Courier New" w:eastAsia="Times New Roman" w:hAnsi="Courier New" w:cs="Courier New"/>
          <w:color w:val="1750EB"/>
          <w:sz w:val="20"/>
          <w:szCs w:val="20"/>
          <w:lang w:eastAsia="ru-RU"/>
        </w:rPr>
        <w:br/>
      </w:r>
      <w:proofErr w:type="spellStart"/>
      <w:r w:rsidRPr="00833008">
        <w:rPr>
          <w:rFonts w:ascii="Courier New" w:eastAsia="Times New Roman" w:hAnsi="Courier New" w:cs="Courier New"/>
          <w:color w:val="080808"/>
          <w:sz w:val="20"/>
          <w:szCs w:val="20"/>
          <w:lang w:eastAsia="ru-RU"/>
        </w:rPr>
        <w:t>t_end</w:t>
      </w:r>
      <w:proofErr w:type="spellEnd"/>
      <w:r w:rsidRPr="00833008">
        <w:rPr>
          <w:rFonts w:ascii="Courier New" w:eastAsia="Times New Roman" w:hAnsi="Courier New" w:cs="Courier New"/>
          <w:color w:val="080808"/>
          <w:sz w:val="20"/>
          <w:szCs w:val="20"/>
          <w:lang w:eastAsia="ru-RU"/>
        </w:rPr>
        <w:t xml:space="preserve"> = </w:t>
      </w:r>
      <w:r w:rsidRPr="00833008">
        <w:rPr>
          <w:rFonts w:ascii="Courier New" w:eastAsia="Times New Roman" w:hAnsi="Courier New" w:cs="Courier New"/>
          <w:color w:val="1750EB"/>
          <w:sz w:val="20"/>
          <w:szCs w:val="20"/>
          <w:lang w:eastAsia="ru-RU"/>
        </w:rPr>
        <w:t>10.0</w:t>
      </w:r>
      <w:r w:rsidRPr="00833008">
        <w:rPr>
          <w:rFonts w:ascii="Courier New" w:eastAsia="Times New Roman" w:hAnsi="Courier New" w:cs="Courier New"/>
          <w:color w:val="1750EB"/>
          <w:sz w:val="20"/>
          <w:szCs w:val="20"/>
          <w:lang w:eastAsia="ru-RU"/>
        </w:rPr>
        <w:br/>
      </w:r>
      <w:proofErr w:type="spellStart"/>
      <w:r w:rsidRPr="00833008">
        <w:rPr>
          <w:rFonts w:ascii="Courier New" w:eastAsia="Times New Roman" w:hAnsi="Courier New" w:cs="Courier New"/>
          <w:color w:val="080808"/>
          <w:sz w:val="20"/>
          <w:szCs w:val="20"/>
          <w:lang w:eastAsia="ru-RU"/>
        </w:rPr>
        <w:t>num_points</w:t>
      </w:r>
      <w:proofErr w:type="spellEnd"/>
      <w:r w:rsidRPr="00833008">
        <w:rPr>
          <w:rFonts w:ascii="Courier New" w:eastAsia="Times New Roman" w:hAnsi="Courier New" w:cs="Courier New"/>
          <w:color w:val="080808"/>
          <w:sz w:val="20"/>
          <w:szCs w:val="20"/>
          <w:lang w:eastAsia="ru-RU"/>
        </w:rPr>
        <w:t xml:space="preserve"> = </w:t>
      </w:r>
      <w:r w:rsidRPr="00833008">
        <w:rPr>
          <w:rFonts w:ascii="Courier New" w:eastAsia="Times New Roman" w:hAnsi="Courier New" w:cs="Courier New"/>
          <w:color w:val="1750EB"/>
          <w:sz w:val="20"/>
          <w:szCs w:val="20"/>
          <w:lang w:eastAsia="ru-RU"/>
        </w:rPr>
        <w:t>1000</w:t>
      </w:r>
      <w:r w:rsidRPr="00833008">
        <w:rPr>
          <w:rFonts w:ascii="Courier New" w:eastAsia="Times New Roman" w:hAnsi="Courier New" w:cs="Courier New"/>
          <w:color w:val="1750EB"/>
          <w:sz w:val="20"/>
          <w:szCs w:val="20"/>
          <w:lang w:eastAsia="ru-RU"/>
        </w:rPr>
        <w:br/>
      </w:r>
      <w:r w:rsidRPr="00833008">
        <w:rPr>
          <w:rFonts w:ascii="Courier New" w:eastAsia="Times New Roman" w:hAnsi="Courier New" w:cs="Courier New"/>
          <w:color w:val="080808"/>
          <w:sz w:val="20"/>
          <w:szCs w:val="20"/>
          <w:lang w:eastAsia="ru-RU"/>
        </w:rPr>
        <w:t xml:space="preserve">t = </w:t>
      </w:r>
      <w:proofErr w:type="spellStart"/>
      <w:r w:rsidRPr="00833008">
        <w:rPr>
          <w:rFonts w:ascii="Courier New" w:eastAsia="Times New Roman" w:hAnsi="Courier New" w:cs="Courier New"/>
          <w:color w:val="080808"/>
          <w:sz w:val="20"/>
          <w:szCs w:val="20"/>
          <w:lang w:eastAsia="ru-RU"/>
        </w:rPr>
        <w:t>np.linspace</w:t>
      </w:r>
      <w:proofErr w:type="spellEnd"/>
      <w:r w:rsidRPr="00833008">
        <w:rPr>
          <w:rFonts w:ascii="Courier New" w:eastAsia="Times New Roman" w:hAnsi="Courier New" w:cs="Courier New"/>
          <w:color w:val="080808"/>
          <w:sz w:val="20"/>
          <w:szCs w:val="20"/>
          <w:lang w:eastAsia="ru-RU"/>
        </w:rPr>
        <w:t>(</w:t>
      </w:r>
      <w:proofErr w:type="spellStart"/>
      <w:r w:rsidRPr="00833008">
        <w:rPr>
          <w:rFonts w:ascii="Courier New" w:eastAsia="Times New Roman" w:hAnsi="Courier New" w:cs="Courier New"/>
          <w:color w:val="080808"/>
          <w:sz w:val="20"/>
          <w:szCs w:val="20"/>
          <w:lang w:eastAsia="ru-RU"/>
        </w:rPr>
        <w:t>t_start</w:t>
      </w:r>
      <w:proofErr w:type="spellEnd"/>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t_end</w:t>
      </w:r>
      <w:proofErr w:type="spellEnd"/>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num_points</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r w:rsidRPr="00833008">
        <w:rPr>
          <w:rFonts w:ascii="Courier New" w:eastAsia="Times New Roman" w:hAnsi="Courier New" w:cs="Courier New"/>
          <w:color w:val="080808"/>
          <w:sz w:val="20"/>
          <w:szCs w:val="20"/>
          <w:lang w:eastAsia="ru-RU"/>
        </w:rPr>
        <w:br/>
      </w:r>
      <w:r w:rsidRPr="00833008">
        <w:rPr>
          <w:rFonts w:ascii="Courier New" w:eastAsia="Times New Roman" w:hAnsi="Courier New" w:cs="Courier New"/>
          <w:i/>
          <w:iCs/>
          <w:color w:val="8C8C8C"/>
          <w:sz w:val="20"/>
          <w:szCs w:val="20"/>
          <w:lang w:eastAsia="ru-RU"/>
        </w:rPr>
        <w:t># решение дифференциального уравнения</w:t>
      </w:r>
      <w:r w:rsidRPr="00833008">
        <w:rPr>
          <w:rFonts w:ascii="Courier New" w:eastAsia="Times New Roman" w:hAnsi="Courier New" w:cs="Courier New"/>
          <w:i/>
          <w:iCs/>
          <w:color w:val="8C8C8C"/>
          <w:sz w:val="20"/>
          <w:szCs w:val="20"/>
          <w:lang w:eastAsia="ru-RU"/>
        </w:rPr>
        <w:br/>
      </w:r>
      <w:proofErr w:type="spellStart"/>
      <w:r w:rsidRPr="00833008">
        <w:rPr>
          <w:rFonts w:ascii="Courier New" w:eastAsia="Times New Roman" w:hAnsi="Courier New" w:cs="Courier New"/>
          <w:color w:val="080808"/>
          <w:sz w:val="20"/>
          <w:szCs w:val="20"/>
          <w:lang w:eastAsia="ru-RU"/>
        </w:rPr>
        <w:t>solution</w:t>
      </w:r>
      <w:proofErr w:type="spellEnd"/>
      <w:r w:rsidRPr="00833008">
        <w:rPr>
          <w:rFonts w:ascii="Courier New" w:eastAsia="Times New Roman" w:hAnsi="Courier New" w:cs="Courier New"/>
          <w:color w:val="080808"/>
          <w:sz w:val="20"/>
          <w:szCs w:val="20"/>
          <w:lang w:eastAsia="ru-RU"/>
        </w:rPr>
        <w:t xml:space="preserve"> = </w:t>
      </w:r>
      <w:proofErr w:type="spellStart"/>
      <w:r w:rsidRPr="00833008">
        <w:rPr>
          <w:rFonts w:ascii="Courier New" w:eastAsia="Times New Roman" w:hAnsi="Courier New" w:cs="Courier New"/>
          <w:color w:val="080808"/>
          <w:sz w:val="20"/>
          <w:szCs w:val="20"/>
          <w:lang w:eastAsia="ru-RU"/>
        </w:rPr>
        <w:t>solve_ivp</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t xml:space="preserve">    </w:t>
      </w:r>
      <w:proofErr w:type="spellStart"/>
      <w:r w:rsidRPr="00833008">
        <w:rPr>
          <w:rFonts w:ascii="Courier New" w:eastAsia="Times New Roman" w:hAnsi="Courier New" w:cs="Courier New"/>
          <w:color w:val="080808"/>
          <w:sz w:val="20"/>
          <w:szCs w:val="20"/>
          <w:lang w:eastAsia="ru-RU"/>
        </w:rPr>
        <w:t>circuit_equation</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t xml:space="preserve">    (</w:t>
      </w:r>
      <w:proofErr w:type="spellStart"/>
      <w:r w:rsidRPr="00833008">
        <w:rPr>
          <w:rFonts w:ascii="Courier New" w:eastAsia="Times New Roman" w:hAnsi="Courier New" w:cs="Courier New"/>
          <w:color w:val="080808"/>
          <w:sz w:val="20"/>
          <w:szCs w:val="20"/>
          <w:lang w:eastAsia="ru-RU"/>
        </w:rPr>
        <w:t>t_start</w:t>
      </w:r>
      <w:proofErr w:type="spellEnd"/>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080808"/>
          <w:sz w:val="20"/>
          <w:szCs w:val="20"/>
          <w:lang w:eastAsia="ru-RU"/>
        </w:rPr>
        <w:t>t_end</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t xml:space="preserve">    [I0, I_L_0],</w:t>
      </w:r>
      <w:r w:rsidRPr="00833008">
        <w:rPr>
          <w:rFonts w:ascii="Courier New" w:eastAsia="Times New Roman" w:hAnsi="Courier New" w:cs="Courier New"/>
          <w:color w:val="080808"/>
          <w:sz w:val="20"/>
          <w:szCs w:val="20"/>
          <w:lang w:eastAsia="ru-RU"/>
        </w:rPr>
        <w:br/>
        <w:t xml:space="preserve">    </w:t>
      </w:r>
      <w:proofErr w:type="spellStart"/>
      <w:r w:rsidRPr="00833008">
        <w:rPr>
          <w:rFonts w:ascii="Courier New" w:eastAsia="Times New Roman" w:hAnsi="Courier New" w:cs="Courier New"/>
          <w:color w:val="660099"/>
          <w:sz w:val="20"/>
          <w:szCs w:val="20"/>
          <w:lang w:eastAsia="ru-RU"/>
        </w:rPr>
        <w:t>t_eval</w:t>
      </w:r>
      <w:proofErr w:type="spellEnd"/>
      <w:r w:rsidRPr="00833008">
        <w:rPr>
          <w:rFonts w:ascii="Courier New" w:eastAsia="Times New Roman" w:hAnsi="Courier New" w:cs="Courier New"/>
          <w:color w:val="080808"/>
          <w:sz w:val="20"/>
          <w:szCs w:val="20"/>
          <w:lang w:eastAsia="ru-RU"/>
        </w:rPr>
        <w:t>=t,</w:t>
      </w:r>
      <w:r w:rsidRPr="00833008">
        <w:rPr>
          <w:rFonts w:ascii="Courier New" w:eastAsia="Times New Roman" w:hAnsi="Courier New" w:cs="Courier New"/>
          <w:color w:val="080808"/>
          <w:sz w:val="20"/>
          <w:szCs w:val="20"/>
          <w:lang w:eastAsia="ru-RU"/>
        </w:rPr>
        <w:br/>
        <w:t xml:space="preserve">    </w:t>
      </w:r>
      <w:proofErr w:type="spellStart"/>
      <w:r w:rsidRPr="00833008">
        <w:rPr>
          <w:rFonts w:ascii="Courier New" w:eastAsia="Times New Roman" w:hAnsi="Courier New" w:cs="Courier New"/>
          <w:color w:val="660099"/>
          <w:sz w:val="20"/>
          <w:szCs w:val="20"/>
          <w:lang w:eastAsia="ru-RU"/>
        </w:rPr>
        <w:t>args</w:t>
      </w:r>
      <w:proofErr w:type="spellEnd"/>
      <w:r w:rsidRPr="00833008">
        <w:rPr>
          <w:rFonts w:ascii="Courier New" w:eastAsia="Times New Roman" w:hAnsi="Courier New" w:cs="Courier New"/>
          <w:color w:val="080808"/>
          <w:sz w:val="20"/>
          <w:szCs w:val="20"/>
          <w:lang w:eastAsia="ru-RU"/>
        </w:rPr>
        <w:t>=(L, R1, R2)</w:t>
      </w:r>
      <w:r w:rsidRPr="00833008">
        <w:rPr>
          <w:rFonts w:ascii="Courier New" w:eastAsia="Times New Roman" w:hAnsi="Courier New" w:cs="Courier New"/>
          <w:color w:val="080808"/>
          <w:sz w:val="20"/>
          <w:szCs w:val="20"/>
          <w:lang w:eastAsia="ru-RU"/>
        </w:rPr>
        <w:br/>
        <w:t>)</w:t>
      </w:r>
      <w:r w:rsidRPr="00833008">
        <w:rPr>
          <w:rFonts w:ascii="Courier New" w:eastAsia="Times New Roman" w:hAnsi="Courier New" w:cs="Courier New"/>
          <w:color w:val="080808"/>
          <w:sz w:val="20"/>
          <w:szCs w:val="20"/>
          <w:lang w:eastAsia="ru-RU"/>
        </w:rPr>
        <w:br/>
      </w:r>
      <w:r w:rsidRPr="00833008">
        <w:rPr>
          <w:rFonts w:ascii="Courier New" w:eastAsia="Times New Roman" w:hAnsi="Courier New" w:cs="Courier New"/>
          <w:color w:val="080808"/>
          <w:sz w:val="20"/>
          <w:szCs w:val="20"/>
          <w:lang w:eastAsia="ru-RU"/>
        </w:rPr>
        <w:br/>
      </w:r>
      <w:r w:rsidRPr="00833008">
        <w:rPr>
          <w:rFonts w:ascii="Courier New" w:eastAsia="Times New Roman" w:hAnsi="Courier New" w:cs="Courier New"/>
          <w:i/>
          <w:iCs/>
          <w:color w:val="8C8C8C"/>
          <w:sz w:val="20"/>
          <w:szCs w:val="20"/>
          <w:lang w:eastAsia="ru-RU"/>
        </w:rPr>
        <w:t># построение рафика</w:t>
      </w:r>
      <w:r w:rsidRPr="00833008">
        <w:rPr>
          <w:rFonts w:ascii="Courier New" w:eastAsia="Times New Roman" w:hAnsi="Courier New" w:cs="Courier New"/>
          <w:i/>
          <w:iCs/>
          <w:color w:val="8C8C8C"/>
          <w:sz w:val="20"/>
          <w:szCs w:val="20"/>
          <w:lang w:eastAsia="ru-RU"/>
        </w:rPr>
        <w:br/>
      </w:r>
      <w:proofErr w:type="spellStart"/>
      <w:r w:rsidRPr="00833008">
        <w:rPr>
          <w:rFonts w:ascii="Courier New" w:eastAsia="Times New Roman" w:hAnsi="Courier New" w:cs="Courier New"/>
          <w:color w:val="080808"/>
          <w:sz w:val="20"/>
          <w:szCs w:val="20"/>
          <w:lang w:eastAsia="ru-RU"/>
        </w:rPr>
        <w:t>plt.plot</w:t>
      </w:r>
      <w:proofErr w:type="spellEnd"/>
      <w:r w:rsidRPr="00833008">
        <w:rPr>
          <w:rFonts w:ascii="Courier New" w:eastAsia="Times New Roman" w:hAnsi="Courier New" w:cs="Courier New"/>
          <w:color w:val="080808"/>
          <w:sz w:val="20"/>
          <w:szCs w:val="20"/>
          <w:lang w:eastAsia="ru-RU"/>
        </w:rPr>
        <w:t xml:space="preserve">(solution.t, </w:t>
      </w:r>
      <w:proofErr w:type="spellStart"/>
      <w:r w:rsidRPr="00833008">
        <w:rPr>
          <w:rFonts w:ascii="Courier New" w:eastAsia="Times New Roman" w:hAnsi="Courier New" w:cs="Courier New"/>
          <w:color w:val="080808"/>
          <w:sz w:val="20"/>
          <w:szCs w:val="20"/>
          <w:lang w:eastAsia="ru-RU"/>
        </w:rPr>
        <w:t>solution.y</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1750EB"/>
          <w:sz w:val="20"/>
          <w:szCs w:val="20"/>
          <w:lang w:eastAsia="ru-RU"/>
        </w:rPr>
        <w:t>0</w:t>
      </w:r>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660099"/>
          <w:sz w:val="20"/>
          <w:szCs w:val="20"/>
          <w:lang w:eastAsia="ru-RU"/>
        </w:rPr>
        <w:t>label</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67D17"/>
          <w:sz w:val="20"/>
          <w:szCs w:val="20"/>
          <w:lang w:eastAsia="ru-RU"/>
        </w:rPr>
        <w:t>'I(t)'</w:t>
      </w:r>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80808"/>
          <w:sz w:val="20"/>
          <w:szCs w:val="20"/>
          <w:lang w:eastAsia="ru-RU"/>
        </w:rPr>
        <w:t>plt.plot</w:t>
      </w:r>
      <w:proofErr w:type="spellEnd"/>
      <w:r w:rsidRPr="00833008">
        <w:rPr>
          <w:rFonts w:ascii="Courier New" w:eastAsia="Times New Roman" w:hAnsi="Courier New" w:cs="Courier New"/>
          <w:color w:val="080808"/>
          <w:sz w:val="20"/>
          <w:szCs w:val="20"/>
          <w:lang w:eastAsia="ru-RU"/>
        </w:rPr>
        <w:t xml:space="preserve">(solution.t, </w:t>
      </w:r>
      <w:proofErr w:type="spellStart"/>
      <w:r w:rsidRPr="00833008">
        <w:rPr>
          <w:rFonts w:ascii="Courier New" w:eastAsia="Times New Roman" w:hAnsi="Courier New" w:cs="Courier New"/>
          <w:color w:val="080808"/>
          <w:sz w:val="20"/>
          <w:szCs w:val="20"/>
          <w:lang w:eastAsia="ru-RU"/>
        </w:rPr>
        <w:t>solution.y</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1750EB"/>
          <w:sz w:val="20"/>
          <w:szCs w:val="20"/>
          <w:lang w:eastAsia="ru-RU"/>
        </w:rPr>
        <w:t>1</w:t>
      </w:r>
      <w:r w:rsidRPr="00833008">
        <w:rPr>
          <w:rFonts w:ascii="Courier New" w:eastAsia="Times New Roman" w:hAnsi="Courier New" w:cs="Courier New"/>
          <w:color w:val="080808"/>
          <w:sz w:val="20"/>
          <w:szCs w:val="20"/>
          <w:lang w:eastAsia="ru-RU"/>
        </w:rPr>
        <w:t xml:space="preserve">], </w:t>
      </w:r>
      <w:proofErr w:type="spellStart"/>
      <w:r w:rsidRPr="00833008">
        <w:rPr>
          <w:rFonts w:ascii="Courier New" w:eastAsia="Times New Roman" w:hAnsi="Courier New" w:cs="Courier New"/>
          <w:color w:val="660099"/>
          <w:sz w:val="20"/>
          <w:szCs w:val="20"/>
          <w:lang w:eastAsia="ru-RU"/>
        </w:rPr>
        <w:t>label</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67D17"/>
          <w:sz w:val="20"/>
          <w:szCs w:val="20"/>
          <w:lang w:eastAsia="ru-RU"/>
        </w:rPr>
        <w:t>'I_L(t)'</w:t>
      </w:r>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80808"/>
          <w:sz w:val="20"/>
          <w:szCs w:val="20"/>
          <w:lang w:eastAsia="ru-RU"/>
        </w:rPr>
        <w:t>plt.xlabel</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67D17"/>
          <w:sz w:val="20"/>
          <w:szCs w:val="20"/>
          <w:lang w:eastAsia="ru-RU"/>
        </w:rPr>
        <w:t>'Время'</w:t>
      </w:r>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80808"/>
          <w:sz w:val="20"/>
          <w:szCs w:val="20"/>
          <w:lang w:eastAsia="ru-RU"/>
        </w:rPr>
        <w:t>plt.ylabel</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67D17"/>
          <w:sz w:val="20"/>
          <w:szCs w:val="20"/>
          <w:lang w:eastAsia="ru-RU"/>
        </w:rPr>
        <w:t>'Сила тока'</w:t>
      </w:r>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80808"/>
          <w:sz w:val="20"/>
          <w:szCs w:val="20"/>
          <w:lang w:eastAsia="ru-RU"/>
        </w:rPr>
        <w:t>plt.legend</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80808"/>
          <w:sz w:val="20"/>
          <w:szCs w:val="20"/>
          <w:lang w:eastAsia="ru-RU"/>
        </w:rPr>
        <w:t>plt.grid</w:t>
      </w:r>
      <w:proofErr w:type="spellEnd"/>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033B3"/>
          <w:sz w:val="20"/>
          <w:szCs w:val="20"/>
          <w:lang w:eastAsia="ru-RU"/>
        </w:rPr>
        <w:t>True</w:t>
      </w:r>
      <w:r w:rsidRPr="00833008">
        <w:rPr>
          <w:rFonts w:ascii="Courier New" w:eastAsia="Times New Roman" w:hAnsi="Courier New" w:cs="Courier New"/>
          <w:color w:val="080808"/>
          <w:sz w:val="20"/>
          <w:szCs w:val="20"/>
          <w:lang w:eastAsia="ru-RU"/>
        </w:rPr>
        <w:t>)</w:t>
      </w:r>
      <w:r w:rsidRPr="00833008">
        <w:rPr>
          <w:rFonts w:ascii="Courier New" w:eastAsia="Times New Roman" w:hAnsi="Courier New" w:cs="Courier New"/>
          <w:color w:val="080808"/>
          <w:sz w:val="20"/>
          <w:szCs w:val="20"/>
          <w:lang w:eastAsia="ru-RU"/>
        </w:rPr>
        <w:br/>
      </w:r>
      <w:proofErr w:type="spellStart"/>
      <w:r w:rsidRPr="00833008">
        <w:rPr>
          <w:rFonts w:ascii="Courier New" w:eastAsia="Times New Roman" w:hAnsi="Courier New" w:cs="Courier New"/>
          <w:color w:val="080808"/>
          <w:sz w:val="20"/>
          <w:szCs w:val="20"/>
          <w:lang w:eastAsia="ru-RU"/>
        </w:rPr>
        <w:t>plt.show</w:t>
      </w:r>
      <w:proofErr w:type="spellEnd"/>
      <w:r w:rsidRPr="00833008">
        <w:rPr>
          <w:rFonts w:ascii="Courier New" w:eastAsia="Times New Roman" w:hAnsi="Courier New" w:cs="Courier New"/>
          <w:color w:val="080808"/>
          <w:sz w:val="20"/>
          <w:szCs w:val="20"/>
          <w:lang w:eastAsia="ru-RU"/>
        </w:rPr>
        <w:t>()</w:t>
      </w:r>
    </w:p>
    <w:p w14:paraId="344A2F56" w14:textId="77777777" w:rsidR="000B3B28" w:rsidRDefault="000B3B28" w:rsidP="000B3B28"/>
    <w:p w14:paraId="1D06C645" w14:textId="77777777" w:rsidR="000B3B28" w:rsidRDefault="000B3B28" w:rsidP="000B3B28">
      <w:pPr>
        <w:ind w:firstLine="0"/>
        <w:jc w:val="center"/>
      </w:pPr>
      <w:r>
        <w:rPr>
          <w:noProof/>
        </w:rPr>
        <w:drawing>
          <wp:inline distT="0" distB="0" distL="0" distR="0" wp14:anchorId="67335DE6" wp14:editId="38A63705">
            <wp:extent cx="3075778" cy="2305050"/>
            <wp:effectExtent l="0" t="0" r="0" b="0"/>
            <wp:docPr id="3049649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64978" name=""/>
                    <pic:cNvPicPr/>
                  </pic:nvPicPr>
                  <pic:blipFill>
                    <a:blip r:embed="rId8"/>
                    <a:stretch>
                      <a:fillRect/>
                    </a:stretch>
                  </pic:blipFill>
                  <pic:spPr>
                    <a:xfrm>
                      <a:off x="0" y="0"/>
                      <a:ext cx="3081979" cy="2309697"/>
                    </a:xfrm>
                    <a:prstGeom prst="rect">
                      <a:avLst/>
                    </a:prstGeom>
                  </pic:spPr>
                </pic:pic>
              </a:graphicData>
            </a:graphic>
          </wp:inline>
        </w:drawing>
      </w:r>
    </w:p>
    <w:p w14:paraId="27F0F83F" w14:textId="77777777" w:rsidR="000B3B28" w:rsidRDefault="000B3B28" w:rsidP="000B3B28">
      <w:pPr>
        <w:ind w:firstLine="0"/>
        <w:jc w:val="center"/>
      </w:pPr>
      <w:r>
        <w:t>Рисунок 2 – Численное моделирование системы</w:t>
      </w:r>
    </w:p>
    <w:p w14:paraId="62703EAF" w14:textId="77777777" w:rsidR="000B3B28" w:rsidRDefault="000B3B28" w:rsidP="000B3B28"/>
    <w:p w14:paraId="0721A974" w14:textId="77777777" w:rsidR="000B3B28" w:rsidRDefault="000B3B28" w:rsidP="000B3B28">
      <w:r>
        <w:t xml:space="preserve">Далее было проведено имитационное моделирование заданной сети с помощью средств системной динамики среды </w:t>
      </w:r>
      <w:proofErr w:type="spellStart"/>
      <w:r>
        <w:t>AnyLogic</w:t>
      </w:r>
      <w:proofErr w:type="spellEnd"/>
      <w:r w:rsidRPr="000F32A3">
        <w:t xml:space="preserve"> (</w:t>
      </w:r>
      <w:r>
        <w:t>рисунок 3</w:t>
      </w:r>
      <w:r w:rsidRPr="000F32A3">
        <w:t>)</w:t>
      </w:r>
      <w:r>
        <w:t>.</w:t>
      </w:r>
    </w:p>
    <w:p w14:paraId="316E6D81" w14:textId="77777777" w:rsidR="000B3B28" w:rsidRPr="000F32A3" w:rsidRDefault="000B3B28" w:rsidP="000B3B28"/>
    <w:p w14:paraId="746BC7B3" w14:textId="77777777" w:rsidR="000B3B28" w:rsidRDefault="000B3B28" w:rsidP="000B3B28">
      <w:pPr>
        <w:ind w:firstLine="0"/>
        <w:jc w:val="center"/>
      </w:pPr>
      <w:r w:rsidRPr="000F32A3">
        <w:rPr>
          <w:noProof/>
        </w:rPr>
        <w:lastRenderedPageBreak/>
        <w:drawing>
          <wp:inline distT="0" distB="0" distL="0" distR="0" wp14:anchorId="5B99806C" wp14:editId="2AE0A59F">
            <wp:extent cx="2934214" cy="1778000"/>
            <wp:effectExtent l="0" t="0" r="0" b="0"/>
            <wp:docPr id="7546310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31082" name=""/>
                    <pic:cNvPicPr/>
                  </pic:nvPicPr>
                  <pic:blipFill>
                    <a:blip r:embed="rId9"/>
                    <a:stretch>
                      <a:fillRect/>
                    </a:stretch>
                  </pic:blipFill>
                  <pic:spPr>
                    <a:xfrm>
                      <a:off x="0" y="0"/>
                      <a:ext cx="2937473" cy="1779975"/>
                    </a:xfrm>
                    <a:prstGeom prst="rect">
                      <a:avLst/>
                    </a:prstGeom>
                  </pic:spPr>
                </pic:pic>
              </a:graphicData>
            </a:graphic>
          </wp:inline>
        </w:drawing>
      </w:r>
    </w:p>
    <w:p w14:paraId="65D9160F" w14:textId="77777777" w:rsidR="000B3B28" w:rsidRPr="000F32A3" w:rsidRDefault="000B3B28" w:rsidP="000B3B28">
      <w:pPr>
        <w:ind w:firstLine="0"/>
        <w:jc w:val="center"/>
      </w:pPr>
      <w:r>
        <w:t xml:space="preserve">Рисунок 3 </w:t>
      </w:r>
      <w:r>
        <w:sym w:font="Symbol" w:char="F02D"/>
      </w:r>
      <w:r>
        <w:t xml:space="preserve"> </w:t>
      </w:r>
      <w:r>
        <w:rPr>
          <w:rFonts w:eastAsiaTheme="minorEastAsia" w:cs="Times New Roman"/>
          <w:szCs w:val="28"/>
        </w:rPr>
        <w:t xml:space="preserve">Модель схемы в среде </w:t>
      </w:r>
      <w:r>
        <w:rPr>
          <w:rFonts w:eastAsiaTheme="minorEastAsia" w:cs="Times New Roman"/>
          <w:szCs w:val="28"/>
          <w:lang w:val="en-US"/>
        </w:rPr>
        <w:t>AnyLogic</w:t>
      </w:r>
    </w:p>
    <w:p w14:paraId="54303D5A" w14:textId="77777777" w:rsidR="000B3B28" w:rsidRDefault="000B3B28" w:rsidP="000B3B28">
      <w:pPr>
        <w:ind w:firstLine="0"/>
        <w:jc w:val="center"/>
      </w:pPr>
    </w:p>
    <w:p w14:paraId="59AE81DB" w14:textId="77777777" w:rsidR="000B3B28" w:rsidRDefault="000B3B28" w:rsidP="000B3B28">
      <w:r>
        <w:t xml:space="preserve">Модель была запущена </w:t>
      </w:r>
      <w:r w:rsidRPr="000F32A3">
        <w:t xml:space="preserve">при начальных условиях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=0.5</m:t>
        </m:r>
      </m:oMath>
      <w:r>
        <w:rPr>
          <w:rFonts w:eastAsiaTheme="minorEastAsia"/>
        </w:rPr>
        <w:t xml:space="preserve"> </w:t>
      </w:r>
      <w:r w:rsidRPr="000F32A3">
        <w:t xml:space="preserve">Ом,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=0.3</m:t>
        </m:r>
      </m:oMath>
      <w:r>
        <w:rPr>
          <w:rFonts w:eastAsiaTheme="minorEastAsia"/>
        </w:rPr>
        <w:t xml:space="preserve"> </w:t>
      </w:r>
      <w:r w:rsidRPr="000F32A3">
        <w:t xml:space="preserve">Ом, </w:t>
      </w:r>
      <m:oMath>
        <m:r>
          <w:rPr>
            <w:rFonts w:ascii="Cambria Math" w:hAnsi="Cambria Math"/>
          </w:rPr>
          <m:t>L=1</m:t>
        </m:r>
      </m:oMath>
      <w:r w:rsidRPr="000F32A3">
        <w:rPr>
          <w:rFonts w:eastAsiaTheme="minorEastAsia"/>
        </w:rPr>
        <w:t xml:space="preserve"> </w:t>
      </w:r>
      <w:r>
        <w:rPr>
          <w:rFonts w:eastAsiaTheme="minorEastAsia"/>
        </w:rPr>
        <w:t>Гн</w:t>
      </w:r>
      <w:r w:rsidRPr="000F32A3">
        <w:t xml:space="preserve">, </w:t>
      </w:r>
      <m:oMath>
        <m:r>
          <w:rPr>
            <w:rFonts w:ascii="Cambria Math" w:hAnsi="Cambria Math"/>
          </w:rPr>
          <m:t>I=1</m:t>
        </m:r>
      </m:oMath>
      <w:r>
        <w:rPr>
          <w:rFonts w:eastAsiaTheme="minorEastAsia"/>
        </w:rPr>
        <w:t xml:space="preserve"> А.</w:t>
      </w:r>
      <w:r w:rsidRPr="000F32A3">
        <w:rPr>
          <w:rFonts w:eastAsiaTheme="minorEastAsia"/>
        </w:rPr>
        <w:t xml:space="preserve"> </w:t>
      </w:r>
      <w:r w:rsidRPr="000F32A3">
        <w:t>Результаты тестирования модели представлены на рисунке 4.</w:t>
      </w:r>
    </w:p>
    <w:p w14:paraId="16B8986F" w14:textId="77777777" w:rsidR="000B3B28" w:rsidRPr="000F32A3" w:rsidRDefault="000B3B28" w:rsidP="000B3B28">
      <w:pPr>
        <w:ind w:firstLine="0"/>
        <w:jc w:val="center"/>
      </w:pPr>
    </w:p>
    <w:p w14:paraId="42BCA70D" w14:textId="77777777" w:rsidR="000B3B28" w:rsidRDefault="000B3B28" w:rsidP="000B3B28">
      <w:pPr>
        <w:ind w:firstLine="0"/>
        <w:jc w:val="center"/>
      </w:pPr>
      <w:r>
        <w:rPr>
          <w:noProof/>
        </w:rPr>
        <w:drawing>
          <wp:inline distT="0" distB="0" distL="0" distR="0" wp14:anchorId="073E9E4E" wp14:editId="084BCC23">
            <wp:extent cx="3606800" cy="2293645"/>
            <wp:effectExtent l="0" t="0" r="0" b="0"/>
            <wp:docPr id="8424908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90898" name=""/>
                    <pic:cNvPicPr/>
                  </pic:nvPicPr>
                  <pic:blipFill>
                    <a:blip r:embed="rId10"/>
                    <a:stretch>
                      <a:fillRect/>
                    </a:stretch>
                  </pic:blipFill>
                  <pic:spPr>
                    <a:xfrm>
                      <a:off x="0" y="0"/>
                      <a:ext cx="3614560" cy="2298580"/>
                    </a:xfrm>
                    <a:prstGeom prst="rect">
                      <a:avLst/>
                    </a:prstGeom>
                  </pic:spPr>
                </pic:pic>
              </a:graphicData>
            </a:graphic>
          </wp:inline>
        </w:drawing>
      </w:r>
    </w:p>
    <w:p w14:paraId="5A61778F" w14:textId="77777777" w:rsidR="000B3B28" w:rsidRDefault="000B3B28" w:rsidP="000B3B28">
      <w:pPr>
        <w:ind w:firstLine="0"/>
        <w:jc w:val="center"/>
      </w:pPr>
      <w:r>
        <w:t xml:space="preserve">Рисунок 4 </w:t>
      </w:r>
      <w:r>
        <w:sym w:font="Symbol" w:char="F02D"/>
      </w:r>
      <w:r>
        <w:t xml:space="preserve"> </w:t>
      </w:r>
      <w:r w:rsidRPr="000F32A3">
        <w:t>График построенной модели</w:t>
      </w:r>
    </w:p>
    <w:p w14:paraId="6834A0FB" w14:textId="77777777" w:rsidR="000B3B28" w:rsidRPr="00833008" w:rsidRDefault="000B3B28" w:rsidP="000B3B28"/>
    <w:p w14:paraId="4610BCF0" w14:textId="77777777" w:rsidR="000B3B28" w:rsidRDefault="000B3B28" w:rsidP="000B3B28"/>
    <w:p w14:paraId="0B2D116B" w14:textId="77777777" w:rsidR="000B3B28" w:rsidRPr="00D033AF" w:rsidRDefault="000B3B28" w:rsidP="000B3B28">
      <w:pPr>
        <w:pStyle w:val="2"/>
        <w:numPr>
          <w:ilvl w:val="1"/>
          <w:numId w:val="1"/>
        </w:numPr>
        <w:tabs>
          <w:tab w:val="num" w:pos="360"/>
        </w:tabs>
        <w:ind w:left="0" w:firstLine="709"/>
      </w:pPr>
      <w:r>
        <w:t>Описание аналитической модели</w:t>
      </w:r>
    </w:p>
    <w:p w14:paraId="5B01DB42" w14:textId="77777777" w:rsidR="000B3B28" w:rsidRDefault="000B3B28" w:rsidP="000B3B28"/>
    <w:p w14:paraId="71456550" w14:textId="77777777" w:rsidR="000B3B28" w:rsidRDefault="000B3B28" w:rsidP="000B3B28">
      <w:r>
        <w:t>В качестве объекта для анализа был выбран механизм автомобиля.</w:t>
      </w:r>
    </w:p>
    <w:p w14:paraId="0E4CB550" w14:textId="77777777" w:rsidR="000B3B28" w:rsidRDefault="000B3B28" w:rsidP="000B3B28">
      <w:r w:rsidRPr="00745BAC">
        <w:t>Модель движения автомобиля обычно осн</w:t>
      </w:r>
      <w:r>
        <w:t xml:space="preserve">овывается на уравнениях Ньютона </w:t>
      </w:r>
      <w:r w:rsidRPr="00745BAC">
        <w:t>для трансляционного и вращательного движения. В этих моделях учитываются силы, такие как сила тяжести, сила трения, сила тяги от двигателя и аэродинамическое сопротивление</w:t>
      </w:r>
      <w:r>
        <w:t xml:space="preserve"> (рисунок).</w:t>
      </w:r>
    </w:p>
    <w:p w14:paraId="2FD46C4B" w14:textId="77777777" w:rsidR="000B3B28" w:rsidRDefault="000B3B28" w:rsidP="000B3B28"/>
    <w:p w14:paraId="034B55DD" w14:textId="77777777" w:rsidR="000B3B28" w:rsidRDefault="000B3B28" w:rsidP="000B3B28">
      <w:pPr>
        <w:ind w:firstLine="0"/>
        <w:jc w:val="center"/>
      </w:pPr>
      <w:r w:rsidRPr="00745BAC">
        <w:rPr>
          <w:noProof/>
        </w:rPr>
        <w:lastRenderedPageBreak/>
        <w:drawing>
          <wp:inline distT="0" distB="0" distL="0" distR="0" wp14:anchorId="5EE31E39" wp14:editId="4A0B63CC">
            <wp:extent cx="2364000" cy="214217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3231" cy="2150542"/>
                    </a:xfrm>
                    <a:prstGeom prst="rect">
                      <a:avLst/>
                    </a:prstGeom>
                  </pic:spPr>
                </pic:pic>
              </a:graphicData>
            </a:graphic>
          </wp:inline>
        </w:drawing>
      </w:r>
    </w:p>
    <w:p w14:paraId="7C299FE0" w14:textId="77777777" w:rsidR="000B3B28" w:rsidRDefault="000B3B28" w:rsidP="000B3B28">
      <w:pPr>
        <w:ind w:firstLine="0"/>
        <w:jc w:val="center"/>
      </w:pPr>
      <w:r>
        <w:t>Рисунок – Модель движения автомобиля</w:t>
      </w:r>
    </w:p>
    <w:p w14:paraId="63E7551A" w14:textId="77777777" w:rsidR="000B3B28" w:rsidRDefault="000B3B28" w:rsidP="000B3B28">
      <w:pPr>
        <w:ind w:firstLine="0"/>
        <w:jc w:val="center"/>
      </w:pPr>
    </w:p>
    <w:p w14:paraId="3CB8B99C" w14:textId="77777777" w:rsidR="000B3B28" w:rsidRDefault="000B3B28" w:rsidP="000B3B28">
      <w:r>
        <w:t>Модель имеет две основных компоненты:</w:t>
      </w:r>
    </w:p>
    <w:p w14:paraId="15B5767B" w14:textId="77777777" w:rsidR="000B3B28" w:rsidRDefault="000B3B28" w:rsidP="000B3B28">
      <w:pPr>
        <w:pStyle w:val="a4"/>
        <w:numPr>
          <w:ilvl w:val="0"/>
          <w:numId w:val="3"/>
        </w:numPr>
        <w:tabs>
          <w:tab w:val="left" w:pos="1134"/>
        </w:tabs>
        <w:ind w:left="0" w:firstLine="709"/>
      </w:pPr>
      <w:r>
        <w:t>Двигатель: генерирует силу тяги, которая приводит автомобиль в движение. Математическая модель двигателя учитывает: мощность, крутящий момент, скорость вращения двигателя</w:t>
      </w:r>
      <w:r w:rsidRPr="002317E7">
        <w:t>;</w:t>
      </w:r>
    </w:p>
    <w:p w14:paraId="6D8F1A3B" w14:textId="77777777" w:rsidR="000B3B28" w:rsidRDefault="000B3B28" w:rsidP="000B3B28">
      <w:pPr>
        <w:pStyle w:val="a4"/>
        <w:numPr>
          <w:ilvl w:val="0"/>
          <w:numId w:val="3"/>
        </w:numPr>
        <w:tabs>
          <w:tab w:val="left" w:pos="1134"/>
        </w:tabs>
        <w:ind w:left="0" w:firstLine="709"/>
      </w:pPr>
      <w:r>
        <w:t>Трансмиссия: передает силу тяги от двигателя к колесам. Модель трансмиссии учитывает: передаточное число, эффективность, состояние сцепления (</w:t>
      </w:r>
      <w:proofErr w:type="gramStart"/>
      <w:r>
        <w:t>рисунок )</w:t>
      </w:r>
      <w:proofErr w:type="gramEnd"/>
      <w:r w:rsidRPr="002317E7">
        <w:t>;</w:t>
      </w:r>
    </w:p>
    <w:p w14:paraId="25EE4990" w14:textId="77777777" w:rsidR="000B3B28" w:rsidRDefault="000B3B28" w:rsidP="000B3B28">
      <w:pPr>
        <w:tabs>
          <w:tab w:val="left" w:pos="1134"/>
        </w:tabs>
        <w:ind w:firstLine="0"/>
      </w:pPr>
    </w:p>
    <w:p w14:paraId="4188E42B" w14:textId="77777777" w:rsidR="000B3B28" w:rsidRDefault="000B3B28" w:rsidP="000B3B28">
      <w:pPr>
        <w:tabs>
          <w:tab w:val="left" w:pos="1134"/>
        </w:tabs>
        <w:ind w:firstLine="0"/>
        <w:jc w:val="center"/>
      </w:pPr>
      <w:r>
        <w:rPr>
          <w:noProof/>
        </w:rPr>
        <w:drawing>
          <wp:inline distT="0" distB="0" distL="0" distR="0" wp14:anchorId="320062F3" wp14:editId="53E0D5F3">
            <wp:extent cx="3524250" cy="1957325"/>
            <wp:effectExtent l="0" t="0" r="0" b="0"/>
            <wp:docPr id="20849347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34753" name=""/>
                    <pic:cNvPicPr/>
                  </pic:nvPicPr>
                  <pic:blipFill>
                    <a:blip r:embed="rId12"/>
                    <a:stretch>
                      <a:fillRect/>
                    </a:stretch>
                  </pic:blipFill>
                  <pic:spPr>
                    <a:xfrm>
                      <a:off x="0" y="0"/>
                      <a:ext cx="3530279" cy="1960673"/>
                    </a:xfrm>
                    <a:prstGeom prst="rect">
                      <a:avLst/>
                    </a:prstGeom>
                  </pic:spPr>
                </pic:pic>
              </a:graphicData>
            </a:graphic>
          </wp:inline>
        </w:drawing>
      </w:r>
    </w:p>
    <w:p w14:paraId="3BA60AB5" w14:textId="77777777" w:rsidR="000B3B28" w:rsidRDefault="000B3B28" w:rsidP="000B3B28">
      <w:pPr>
        <w:tabs>
          <w:tab w:val="left" w:pos="1134"/>
        </w:tabs>
        <w:ind w:firstLine="0"/>
        <w:jc w:val="center"/>
      </w:pPr>
      <w:r>
        <w:t>Рисунок – Схема трансмиссии полноприводного автомобиля</w:t>
      </w:r>
    </w:p>
    <w:p w14:paraId="6BF5875C" w14:textId="77777777" w:rsidR="000B3B28" w:rsidRDefault="000B3B28" w:rsidP="000B3B28">
      <w:pPr>
        <w:tabs>
          <w:tab w:val="left" w:pos="1134"/>
        </w:tabs>
        <w:ind w:firstLine="0"/>
      </w:pPr>
    </w:p>
    <w:p w14:paraId="4556CACF" w14:textId="77777777" w:rsidR="000B3B28" w:rsidRDefault="000B3B28" w:rsidP="000B3B28">
      <w:pPr>
        <w:pStyle w:val="a4"/>
        <w:numPr>
          <w:ilvl w:val="0"/>
          <w:numId w:val="3"/>
        </w:numPr>
        <w:tabs>
          <w:tab w:val="left" w:pos="1134"/>
        </w:tabs>
        <w:ind w:left="0" w:firstLine="709"/>
      </w:pPr>
      <w:r w:rsidRPr="002317E7">
        <w:t>Колеса и подвеска: взаимодействуют с дорогой и влияют на управляемость и стабильность автомобиля. Модель колес учитыва</w:t>
      </w:r>
      <w:r>
        <w:t>ет:</w:t>
      </w:r>
      <w:r w:rsidRPr="002317E7">
        <w:t xml:space="preserve"> радиус колеса, коэффициент трения</w:t>
      </w:r>
      <w:r>
        <w:t xml:space="preserve">, </w:t>
      </w:r>
      <w:r w:rsidRPr="002317E7">
        <w:t>нормальную силу (</w:t>
      </w:r>
      <w:proofErr w:type="gramStart"/>
      <w:r w:rsidRPr="002317E7">
        <w:t>рисунок</w:t>
      </w:r>
      <w:r>
        <w:t xml:space="preserve"> </w:t>
      </w:r>
      <w:r w:rsidRPr="002317E7">
        <w:t>)</w:t>
      </w:r>
      <w:proofErr w:type="gramEnd"/>
      <w:r w:rsidRPr="002317E7">
        <w:t>.</w:t>
      </w:r>
    </w:p>
    <w:p w14:paraId="2DAF40BD" w14:textId="77777777" w:rsidR="000B3B28" w:rsidRDefault="000B3B28" w:rsidP="000B3B28">
      <w:pPr>
        <w:tabs>
          <w:tab w:val="left" w:pos="1134"/>
        </w:tabs>
        <w:ind w:firstLine="0"/>
      </w:pPr>
    </w:p>
    <w:p w14:paraId="37536ED3" w14:textId="77777777" w:rsidR="000B3B28" w:rsidRDefault="000B3B28" w:rsidP="000B3B28">
      <w:pPr>
        <w:tabs>
          <w:tab w:val="left" w:pos="0"/>
        </w:tabs>
        <w:ind w:firstLine="0"/>
        <w:jc w:val="center"/>
      </w:pPr>
      <w:r w:rsidRPr="00745BAC">
        <w:rPr>
          <w:noProof/>
        </w:rPr>
        <w:lastRenderedPageBreak/>
        <w:drawing>
          <wp:inline distT="0" distB="0" distL="0" distR="0" wp14:anchorId="737CA4AA" wp14:editId="0FC60259">
            <wp:extent cx="2343150" cy="189027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1533" cy="1897035"/>
                    </a:xfrm>
                    <a:prstGeom prst="rect">
                      <a:avLst/>
                    </a:prstGeom>
                  </pic:spPr>
                </pic:pic>
              </a:graphicData>
            </a:graphic>
          </wp:inline>
        </w:drawing>
      </w:r>
    </w:p>
    <w:p w14:paraId="16CF582A" w14:textId="77777777" w:rsidR="000B3B28" w:rsidRDefault="000B3B28" w:rsidP="000B3B28">
      <w:pPr>
        <w:tabs>
          <w:tab w:val="left" w:pos="0"/>
        </w:tabs>
        <w:ind w:firstLine="0"/>
        <w:jc w:val="center"/>
      </w:pPr>
      <w:r>
        <w:t xml:space="preserve">Рисунок - </w:t>
      </w:r>
      <w:r w:rsidRPr="002317E7">
        <w:t>Расч</w:t>
      </w:r>
      <w:r>
        <w:t>ё</w:t>
      </w:r>
      <w:r w:rsidRPr="002317E7">
        <w:t>тная схема сил и моментов, действующих на колесо со стороны опорной поверхности</w:t>
      </w:r>
    </w:p>
    <w:p w14:paraId="2B760FFC" w14:textId="77777777" w:rsidR="000B3B28" w:rsidRDefault="000B3B28" w:rsidP="000B3B28">
      <w:pPr>
        <w:tabs>
          <w:tab w:val="left" w:pos="1134"/>
        </w:tabs>
        <w:ind w:firstLine="0"/>
      </w:pPr>
    </w:p>
    <w:p w14:paraId="6B501062" w14:textId="77777777" w:rsidR="000B3B28" w:rsidRDefault="000B3B28" w:rsidP="000B3B28">
      <w:pPr>
        <w:pStyle w:val="a4"/>
        <w:numPr>
          <w:ilvl w:val="0"/>
          <w:numId w:val="3"/>
        </w:numPr>
        <w:tabs>
          <w:tab w:val="left" w:pos="1134"/>
        </w:tabs>
        <w:ind w:left="0" w:firstLine="709"/>
      </w:pPr>
      <w:r w:rsidRPr="002317E7">
        <w:t xml:space="preserve">Аэродинамическое сопротивление: возникает из-за воздуха, противодействующего движению автомобиля. </w:t>
      </w:r>
      <w:r>
        <w:t xml:space="preserve">Модель учитывает: </w:t>
      </w:r>
      <w:r w:rsidRPr="002317E7">
        <w:t>коэффициент аэродинамического сопротивления, площад</w:t>
      </w:r>
      <w:r>
        <w:t>ь</w:t>
      </w:r>
      <w:r w:rsidRPr="002317E7">
        <w:t xml:space="preserve"> поперечного сечения автомобиля</w:t>
      </w:r>
      <w:r>
        <w:t xml:space="preserve">, </w:t>
      </w:r>
      <w:r w:rsidRPr="002317E7">
        <w:t>скорост</w:t>
      </w:r>
      <w:r>
        <w:t>ь</w:t>
      </w:r>
      <w:r w:rsidRPr="002317E7">
        <w:t xml:space="preserve"> ветра.</w:t>
      </w:r>
    </w:p>
    <w:p w14:paraId="799177A2" w14:textId="77777777" w:rsidR="000B3B28" w:rsidRDefault="000B3B28" w:rsidP="000B3B28"/>
    <w:p w14:paraId="5CA781C1" w14:textId="77777777" w:rsidR="000B3B28" w:rsidRDefault="000B3B28" w:rsidP="000B3B28">
      <w:pPr>
        <w:spacing w:after="200" w:line="276" w:lineRule="auto"/>
        <w:ind w:firstLine="0"/>
        <w:jc w:val="left"/>
      </w:pPr>
    </w:p>
    <w:p w14:paraId="2129A55A" w14:textId="77777777" w:rsidR="000B3B28" w:rsidRDefault="000B3B28" w:rsidP="000B3B28">
      <w:pPr>
        <w:pStyle w:val="1"/>
        <w:numPr>
          <w:ilvl w:val="0"/>
          <w:numId w:val="1"/>
        </w:numPr>
        <w:tabs>
          <w:tab w:val="num" w:pos="360"/>
        </w:tabs>
        <w:ind w:left="0" w:firstLine="360"/>
      </w:pPr>
      <w:r>
        <w:t>ВЫВОД</w:t>
      </w:r>
    </w:p>
    <w:p w14:paraId="55B9382C" w14:textId="77777777" w:rsidR="000B3B28" w:rsidRDefault="000B3B28" w:rsidP="000B3B28">
      <w:pPr>
        <w:pStyle w:val="Default"/>
      </w:pPr>
    </w:p>
    <w:p w14:paraId="3DACDEF4" w14:textId="77777777" w:rsidR="000B3B28" w:rsidRDefault="000B3B28" w:rsidP="000B3B28">
      <w:r w:rsidRPr="00E0259B">
        <w:t xml:space="preserve">В ходе работы были исследованы способы построения простейших моделей непрерывных систем с помощью методов аналитического и имитационного моделирования. Изучены технологии системно-динамического имитационного моделирования в среде </w:t>
      </w:r>
      <w:proofErr w:type="spellStart"/>
      <w:r w:rsidRPr="00E0259B">
        <w:t>AnyLogic</w:t>
      </w:r>
      <w:proofErr w:type="spellEnd"/>
      <w:r w:rsidRPr="00E0259B">
        <w:t>.</w:t>
      </w:r>
    </w:p>
    <w:p w14:paraId="40927D69" w14:textId="77777777" w:rsidR="00933E91" w:rsidRDefault="00933E91"/>
    <w:sectPr w:rsidR="00933E91" w:rsidSect="000B3B28">
      <w:headerReference w:type="default" r:id="rId14"/>
      <w:headerReference w:type="first" r:id="rId15"/>
      <w:pgSz w:w="11906" w:h="16838"/>
      <w:pgMar w:top="851" w:right="567" w:bottom="851" w:left="1418" w:header="680" w:footer="68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8C7B2" w14:textId="77777777" w:rsidR="00357B0F" w:rsidRDefault="00357B0F">
      <w:pPr>
        <w:spacing w:line="240" w:lineRule="auto"/>
      </w:pPr>
      <w:r>
        <w:separator/>
      </w:r>
    </w:p>
  </w:endnote>
  <w:endnote w:type="continuationSeparator" w:id="0">
    <w:p w14:paraId="61B01898" w14:textId="77777777" w:rsidR="00357B0F" w:rsidRDefault="00357B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8FA0A" w14:textId="77777777" w:rsidR="00357B0F" w:rsidRDefault="00357B0F">
      <w:pPr>
        <w:spacing w:line="240" w:lineRule="auto"/>
      </w:pPr>
      <w:r>
        <w:separator/>
      </w:r>
    </w:p>
  </w:footnote>
  <w:footnote w:type="continuationSeparator" w:id="0">
    <w:p w14:paraId="035AF737" w14:textId="77777777" w:rsidR="00357B0F" w:rsidRDefault="00357B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8750801"/>
      <w:docPartObj>
        <w:docPartGallery w:val="Page Numbers (Top of Page)"/>
        <w:docPartUnique/>
      </w:docPartObj>
    </w:sdtPr>
    <w:sdtContent>
      <w:p w14:paraId="3A54DC16" w14:textId="77777777" w:rsidR="00A03338" w:rsidRDefault="00000000" w:rsidP="00FC0384">
        <w:pPr>
          <w:pStyle w:val="a7"/>
          <w:ind w:firstLine="0"/>
          <w:jc w:val="center"/>
        </w:pPr>
        <w:r>
          <w:fldChar w:fldCharType="begin"/>
        </w:r>
        <w:r>
          <w:instrText>PAGE   \* MERGEFORMAT</w:instrText>
        </w:r>
        <w:r>
          <w:fldChar w:fldCharType="separate"/>
        </w:r>
        <w:r>
          <w:rPr>
            <w:noProof/>
          </w:rPr>
          <w:t>3</w:t>
        </w:r>
        <w:r>
          <w:fldChar w:fldCharType="end"/>
        </w:r>
      </w:p>
    </w:sdtContent>
  </w:sdt>
  <w:p w14:paraId="648C03F8" w14:textId="77777777" w:rsidR="00A03338" w:rsidRDefault="00A03338" w:rsidP="0045569A">
    <w:pPr>
      <w:pStyle w:val="a7"/>
      <w:ind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14856" w14:textId="77777777" w:rsidR="00A03338" w:rsidRDefault="00A03338">
    <w:pPr>
      <w:pStyle w:val="a7"/>
      <w:jc w:val="center"/>
    </w:pPr>
  </w:p>
  <w:p w14:paraId="07410741" w14:textId="77777777" w:rsidR="00A03338" w:rsidRDefault="00A0333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6806"/>
    <w:multiLevelType w:val="multilevel"/>
    <w:tmpl w:val="B25E6802"/>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1EF845EB"/>
    <w:multiLevelType w:val="hybridMultilevel"/>
    <w:tmpl w:val="38C6877C"/>
    <w:lvl w:ilvl="0" w:tplc="9D4008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7DA032E"/>
    <w:multiLevelType w:val="multilevel"/>
    <w:tmpl w:val="5AB082D4"/>
    <w:lvl w:ilvl="0">
      <w:start w:val="1"/>
      <w:numFmt w:val="decimal"/>
      <w:lvlText w:val="%1."/>
      <w:lvlJc w:val="left"/>
      <w:pPr>
        <w:ind w:left="1429" w:hanging="360"/>
      </w:pPr>
    </w:lvl>
    <w:lvl w:ilvl="1">
      <w:start w:val="3"/>
      <w:numFmt w:val="decimal"/>
      <w:isLgl/>
      <w:lvlText w:val="%1.%2"/>
      <w:lvlJc w:val="left"/>
      <w:pPr>
        <w:ind w:left="1539" w:hanging="47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16cid:durableId="2142533163">
    <w:abstractNumId w:val="0"/>
  </w:num>
  <w:num w:numId="2" w16cid:durableId="1656303039">
    <w:abstractNumId w:val="2"/>
  </w:num>
  <w:num w:numId="3" w16cid:durableId="777020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104"/>
    <w:rsid w:val="000B3B28"/>
    <w:rsid w:val="00357B0F"/>
    <w:rsid w:val="00487C88"/>
    <w:rsid w:val="005A2F38"/>
    <w:rsid w:val="00675730"/>
    <w:rsid w:val="00780AAB"/>
    <w:rsid w:val="00933E91"/>
    <w:rsid w:val="00A03338"/>
    <w:rsid w:val="00B06798"/>
    <w:rsid w:val="00E151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8269"/>
  <w15:chartTrackingRefBased/>
  <w15:docId w15:val="{926595C8-611F-4840-A3EF-E3737982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3B28"/>
    <w:pPr>
      <w:spacing w:after="0" w:line="360" w:lineRule="auto"/>
      <w:ind w:firstLine="709"/>
      <w:jc w:val="both"/>
    </w:pPr>
    <w:rPr>
      <w:rFonts w:ascii="Times New Roman" w:hAnsi="Times New Roman"/>
      <w:kern w:val="0"/>
      <w:sz w:val="28"/>
      <w14:ligatures w14:val="none"/>
    </w:rPr>
  </w:style>
  <w:style w:type="paragraph" w:styleId="1">
    <w:name w:val="heading 1"/>
    <w:basedOn w:val="a"/>
    <w:next w:val="a"/>
    <w:link w:val="10"/>
    <w:uiPriority w:val="9"/>
    <w:qFormat/>
    <w:rsid w:val="000B3B28"/>
    <w:pPr>
      <w:keepNext/>
      <w:keepLines/>
      <w:ind w:firstLine="0"/>
      <w:jc w:val="center"/>
      <w:outlineLvl w:val="0"/>
    </w:pPr>
    <w:rPr>
      <w:rFonts w:eastAsiaTheme="majorEastAsia" w:cstheme="majorBidi"/>
      <w:b/>
      <w:szCs w:val="32"/>
    </w:rPr>
  </w:style>
  <w:style w:type="paragraph" w:styleId="2">
    <w:name w:val="heading 2"/>
    <w:basedOn w:val="a"/>
    <w:next w:val="a"/>
    <w:link w:val="20"/>
    <w:uiPriority w:val="9"/>
    <w:unhideWhenUsed/>
    <w:qFormat/>
    <w:rsid w:val="000B3B28"/>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рограмма"/>
    <w:basedOn w:val="a4"/>
    <w:link w:val="a5"/>
    <w:qFormat/>
    <w:rsid w:val="00780AAB"/>
    <w:pPr>
      <w:spacing w:before="120" w:after="120" w:line="240" w:lineRule="atLeast"/>
      <w:ind w:left="-567"/>
    </w:pPr>
    <w:rPr>
      <w:rFonts w:ascii="Cambria" w:hAnsi="Cambria" w:cs="Times New Roman"/>
      <w:bCs/>
      <w:sz w:val="20"/>
      <w:szCs w:val="24"/>
    </w:rPr>
  </w:style>
  <w:style w:type="character" w:customStyle="1" w:styleId="a5">
    <w:name w:val="программа Знак"/>
    <w:basedOn w:val="a0"/>
    <w:link w:val="a3"/>
    <w:rsid w:val="00780AAB"/>
    <w:rPr>
      <w:rFonts w:ascii="Cambria" w:hAnsi="Cambria" w:cs="Times New Roman"/>
      <w:bCs/>
      <w:sz w:val="20"/>
      <w:szCs w:val="24"/>
    </w:rPr>
  </w:style>
  <w:style w:type="paragraph" w:styleId="a4">
    <w:name w:val="List Paragraph"/>
    <w:basedOn w:val="a"/>
    <w:link w:val="a6"/>
    <w:uiPriority w:val="34"/>
    <w:qFormat/>
    <w:rsid w:val="00780AAB"/>
    <w:pPr>
      <w:ind w:left="720"/>
      <w:contextualSpacing/>
    </w:pPr>
  </w:style>
  <w:style w:type="character" w:customStyle="1" w:styleId="10">
    <w:name w:val="Заголовок 1 Знак"/>
    <w:basedOn w:val="a0"/>
    <w:link w:val="1"/>
    <w:uiPriority w:val="9"/>
    <w:rsid w:val="000B3B28"/>
    <w:rPr>
      <w:rFonts w:ascii="Times New Roman" w:eastAsiaTheme="majorEastAsia" w:hAnsi="Times New Roman" w:cstheme="majorBidi"/>
      <w:b/>
      <w:kern w:val="0"/>
      <w:sz w:val="28"/>
      <w:szCs w:val="32"/>
      <w14:ligatures w14:val="none"/>
    </w:rPr>
  </w:style>
  <w:style w:type="character" w:customStyle="1" w:styleId="20">
    <w:name w:val="Заголовок 2 Знак"/>
    <w:basedOn w:val="a0"/>
    <w:link w:val="2"/>
    <w:uiPriority w:val="9"/>
    <w:rsid w:val="000B3B28"/>
    <w:rPr>
      <w:rFonts w:ascii="Times New Roman" w:eastAsiaTheme="majorEastAsia" w:hAnsi="Times New Roman" w:cstheme="majorBidi"/>
      <w:b/>
      <w:kern w:val="0"/>
      <w:sz w:val="28"/>
      <w:szCs w:val="26"/>
      <w14:ligatures w14:val="none"/>
    </w:rPr>
  </w:style>
  <w:style w:type="paragraph" w:styleId="a7">
    <w:name w:val="header"/>
    <w:basedOn w:val="a"/>
    <w:link w:val="a8"/>
    <w:uiPriority w:val="99"/>
    <w:unhideWhenUsed/>
    <w:rsid w:val="000B3B28"/>
    <w:pPr>
      <w:tabs>
        <w:tab w:val="center" w:pos="4677"/>
        <w:tab w:val="right" w:pos="9355"/>
      </w:tabs>
      <w:spacing w:line="240" w:lineRule="auto"/>
    </w:pPr>
  </w:style>
  <w:style w:type="character" w:customStyle="1" w:styleId="a8">
    <w:name w:val="Верхний колонтитул Знак"/>
    <w:basedOn w:val="a0"/>
    <w:link w:val="a7"/>
    <w:uiPriority w:val="99"/>
    <w:rsid w:val="000B3B28"/>
    <w:rPr>
      <w:rFonts w:ascii="Times New Roman" w:hAnsi="Times New Roman"/>
      <w:kern w:val="0"/>
      <w:sz w:val="28"/>
      <w14:ligatures w14:val="none"/>
    </w:rPr>
  </w:style>
  <w:style w:type="character" w:customStyle="1" w:styleId="a6">
    <w:name w:val="Абзац списка Знак"/>
    <w:basedOn w:val="a0"/>
    <w:link w:val="a4"/>
    <w:uiPriority w:val="34"/>
    <w:rsid w:val="000B3B28"/>
    <w:rPr>
      <w:rFonts w:ascii="Times New Roman" w:hAnsi="Times New Roman"/>
      <w:kern w:val="0"/>
      <w:sz w:val="24"/>
      <w14:ligatures w14:val="none"/>
    </w:rPr>
  </w:style>
  <w:style w:type="paragraph" w:styleId="a9">
    <w:name w:val="No Spacing"/>
    <w:aliases w:val="Код"/>
    <w:uiPriority w:val="1"/>
    <w:qFormat/>
    <w:rsid w:val="000B3B28"/>
    <w:pPr>
      <w:spacing w:after="0" w:line="240" w:lineRule="auto"/>
      <w:ind w:firstLine="709"/>
      <w:jc w:val="both"/>
    </w:pPr>
    <w:rPr>
      <w:rFonts w:ascii="Courier New" w:hAnsi="Courier New"/>
      <w:kern w:val="0"/>
      <w:sz w:val="20"/>
      <w14:ligatures w14:val="none"/>
    </w:rPr>
  </w:style>
  <w:style w:type="paragraph" w:customStyle="1" w:styleId="Default">
    <w:name w:val="Default"/>
    <w:rsid w:val="000B3B28"/>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Мовенко</dc:creator>
  <cp:keywords/>
  <dc:description/>
  <cp:lastModifiedBy>Константин Мовенко</cp:lastModifiedBy>
  <cp:revision>3</cp:revision>
  <dcterms:created xsi:type="dcterms:W3CDTF">2024-06-08T10:36:00Z</dcterms:created>
  <dcterms:modified xsi:type="dcterms:W3CDTF">2024-06-08T19:50:00Z</dcterms:modified>
</cp:coreProperties>
</file>