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C19CA8" w14:textId="1DB9B2F5" w:rsidR="00047683" w:rsidRDefault="00E9761C" w:rsidP="00313BB8">
      <w:pPr>
        <w:pStyle w:val="a3"/>
        <w:jc w:val="center"/>
      </w:pPr>
      <w:r>
        <w:t>ΥΠΟΛΟΓΙΣΤΙΚΗ ΓΕΩΜΕΤΡΙΑ</w:t>
      </w:r>
    </w:p>
    <w:p w14:paraId="2E9636DD" w14:textId="3FB9DF8D" w:rsidR="00E9761C" w:rsidRDefault="00E9761C" w:rsidP="00313BB8">
      <w:pPr>
        <w:jc w:val="center"/>
      </w:pPr>
      <w:r>
        <w:t>Υπολογιστική εργασία | Εαρινό εξάμηνο 2023-2024</w:t>
      </w:r>
    </w:p>
    <w:p w14:paraId="16B83806" w14:textId="58C1EEB3" w:rsidR="00E9761C" w:rsidRPr="00313BB8" w:rsidRDefault="00E9761C" w:rsidP="00E9761C">
      <w:pPr>
        <w:rPr>
          <w:rStyle w:val="a9"/>
        </w:rPr>
      </w:pPr>
      <w:r w:rsidRPr="00313BB8">
        <w:rPr>
          <w:rStyle w:val="a9"/>
        </w:rPr>
        <w:t xml:space="preserve">- </w:t>
      </w:r>
      <w:r w:rsidRPr="00313BB8">
        <w:rPr>
          <w:rStyle w:val="ae"/>
        </w:rPr>
        <w:t>Κωνσταντίνος Πετράκης 1115202100154</w:t>
      </w:r>
    </w:p>
    <w:p w14:paraId="153B5B06" w14:textId="12DF06D8" w:rsidR="00E9761C" w:rsidRPr="00EB18AA" w:rsidRDefault="007956AE" w:rsidP="005B6138">
      <w:pPr>
        <w:pStyle w:val="a8"/>
        <w:rPr>
          <w:rStyle w:val="ac"/>
        </w:rPr>
      </w:pPr>
      <w:r w:rsidRPr="00EB18AA">
        <w:rPr>
          <w:rStyle w:val="ac"/>
        </w:rPr>
        <w:t>Μέρος Α: Κυρτό περίβλημα</w:t>
      </w:r>
    </w:p>
    <w:p w14:paraId="078AD689" w14:textId="09D80DE7" w:rsidR="008B4D22" w:rsidRDefault="008B4D22" w:rsidP="00E9761C">
      <w:r>
        <w:t xml:space="preserve">Για το μέρος αυτό, όλες οι συναρτήσεις σχετιζόμενες με την εύρεση του κυρτού περιβλήματος περιέχονται στο αρχείο </w:t>
      </w:r>
      <w:r>
        <w:rPr>
          <w:lang w:val="en-US"/>
        </w:rPr>
        <w:t>convex</w:t>
      </w:r>
      <w:r w:rsidRPr="008B4D22">
        <w:t>_</w:t>
      </w:r>
      <w:r>
        <w:rPr>
          <w:lang w:val="en-US"/>
        </w:rPr>
        <w:t>hull</w:t>
      </w:r>
      <w:r w:rsidRPr="008B4D22">
        <w:t>_</w:t>
      </w:r>
      <w:proofErr w:type="spellStart"/>
      <w:r>
        <w:rPr>
          <w:lang w:val="en-US"/>
        </w:rPr>
        <w:t>algs</w:t>
      </w:r>
      <w:proofErr w:type="spellEnd"/>
      <w:r w:rsidRPr="008B4D22">
        <w:t>.</w:t>
      </w:r>
      <w:proofErr w:type="spellStart"/>
      <w:r>
        <w:rPr>
          <w:lang w:val="en-US"/>
        </w:rPr>
        <w:t>py</w:t>
      </w:r>
      <w:proofErr w:type="spellEnd"/>
      <w:r w:rsidRPr="008B4D22">
        <w:t xml:space="preserve">. </w:t>
      </w:r>
      <w:r w:rsidR="005B6138">
        <w:t>Χρησιμοποιούνται</w:t>
      </w:r>
      <w:r>
        <w:t xml:space="preserve"> αρκετές από τις συναρτήσεις που ορίζονται στο επιμέρους αρχείο </w:t>
      </w:r>
      <w:proofErr w:type="spellStart"/>
      <w:r>
        <w:rPr>
          <w:lang w:val="en-US"/>
        </w:rPr>
        <w:t>helpFunctions</w:t>
      </w:r>
      <w:proofErr w:type="spellEnd"/>
      <w:r w:rsidRPr="008B4D22">
        <w:t>.</w:t>
      </w:r>
      <w:proofErr w:type="spellStart"/>
      <w:r>
        <w:rPr>
          <w:lang w:val="en-US"/>
        </w:rPr>
        <w:t>py</w:t>
      </w:r>
      <w:proofErr w:type="spellEnd"/>
      <w:r w:rsidRPr="008B4D22">
        <w:t xml:space="preserve"> </w:t>
      </w:r>
      <w:r>
        <w:t xml:space="preserve">οι οποίες, μεταξύ άλλων, επιτελούν βασικές λειτουργίες </w:t>
      </w:r>
      <w:r>
        <w:t xml:space="preserve">(παραδείγματος χάριν </w:t>
      </w:r>
      <w:r w:rsidR="005B6138">
        <w:t>τ</w:t>
      </w:r>
      <w:r>
        <w:t>ο</w:t>
      </w:r>
      <w:r w:rsidR="005B6138">
        <w:t>ν</w:t>
      </w:r>
      <w:r>
        <w:t xml:space="preserve"> υπολογισμό ενός κατηγορήματος προσανατολισμού)</w:t>
      </w:r>
      <w:r>
        <w:t xml:space="preserve"> που είναι απαραίτητες για την εκτέλεση των παρακάτω αλγορίθμων. Οι συναρτήσεις αυτού του αρχείου, εξηγούνται αργότερα. </w:t>
      </w:r>
    </w:p>
    <w:p w14:paraId="2314DD24" w14:textId="2DFC20C2" w:rsidR="00833599" w:rsidRDefault="005B6138" w:rsidP="00E9761C">
      <w:r>
        <w:t>Γ</w:t>
      </w:r>
      <w:r w:rsidR="008B4D22">
        <w:t xml:space="preserve">ια το μέρος αυτό, η κύρια συνάρτηση που εκτελεί τους παραπάνω αλγορίθμους και τις παραλλαγές τους έχει υλοποιηθεί στο αρχείο </w:t>
      </w:r>
      <w:r w:rsidR="008B4D22">
        <w:rPr>
          <w:lang w:val="en-US"/>
        </w:rPr>
        <w:t>implementation</w:t>
      </w:r>
      <w:r w:rsidR="008B4D22" w:rsidRPr="008B4D22">
        <w:t>_</w:t>
      </w:r>
      <w:r w:rsidR="008B4D22">
        <w:rPr>
          <w:lang w:val="en-US"/>
        </w:rPr>
        <w:t>A</w:t>
      </w:r>
      <w:r w:rsidR="008B4D22" w:rsidRPr="008B4D22">
        <w:t>.</w:t>
      </w:r>
      <w:proofErr w:type="spellStart"/>
      <w:r w:rsidR="008B4D22">
        <w:rPr>
          <w:lang w:val="en-US"/>
        </w:rPr>
        <w:t>py</w:t>
      </w:r>
      <w:proofErr w:type="spellEnd"/>
      <w:r w:rsidR="008B4D22" w:rsidRPr="008B4D22">
        <w:t xml:space="preserve">. </w:t>
      </w:r>
    </w:p>
    <w:p w14:paraId="38D04603" w14:textId="1B325E6D" w:rsidR="008B4D22" w:rsidRDefault="008B4D22" w:rsidP="00E9761C">
      <w:r>
        <w:t xml:space="preserve">Με την εκτέλεσή του, δημιουργείται ένα σύνολο 100 σημείων στο διάστημα ((-100, 100), (-100, 100)) και υπολογίζεται το ΚΠ2 των σημείων αυτών και με τους 4 αλγορίθμους που περιγράφονται στη συνέχεια. Δημιουργείται επίσης ένα </w:t>
      </w:r>
      <w:r w:rsidR="00833599">
        <w:rPr>
          <w:lang w:val="en-US"/>
        </w:rPr>
        <w:t>plot</w:t>
      </w:r>
      <w:r w:rsidR="00833599" w:rsidRPr="00833599">
        <w:t xml:space="preserve"> </w:t>
      </w:r>
      <w:r w:rsidR="00833599">
        <w:t>με τα αποτελέσματα και των τεσσάρων αλγορίθμων για σύγκριση. Ένα ενδεικτικό αποτέλεσμα φαίνεται παρακάτω:</w:t>
      </w:r>
    </w:p>
    <w:p w14:paraId="71118FFE" w14:textId="7DBEC434" w:rsidR="00833599" w:rsidRDefault="00833599" w:rsidP="00833599">
      <w:pPr>
        <w:jc w:val="center"/>
      </w:pPr>
      <w:r>
        <w:rPr>
          <w:noProof/>
        </w:rPr>
        <w:drawing>
          <wp:inline distT="0" distB="0" distL="0" distR="0" wp14:anchorId="1A7A01B8" wp14:editId="5EA05C8B">
            <wp:extent cx="5057029" cy="4411050"/>
            <wp:effectExtent l="0" t="0" r="0" b="8890"/>
            <wp:docPr id="1100423644" name="Εικόνα 1" descr="Εικόνα που περιέχει κείμενο, στιγμιότυπο οθόνης, διάγραμμα, κύκ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23644" name="Εικόνα 1" descr="Εικόνα που περιέχει κείμενο, στιγμιότυπο οθόνης, διάγραμμα, κύκλος&#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5094400" cy="4443647"/>
                    </a:xfrm>
                    <a:prstGeom prst="rect">
                      <a:avLst/>
                    </a:prstGeom>
                  </pic:spPr>
                </pic:pic>
              </a:graphicData>
            </a:graphic>
          </wp:inline>
        </w:drawing>
      </w:r>
    </w:p>
    <w:p w14:paraId="4C346D70" w14:textId="4DE07991" w:rsidR="00833599" w:rsidRDefault="00833599" w:rsidP="00E9761C">
      <w:r>
        <w:lastRenderedPageBreak/>
        <w:t xml:space="preserve">Παρατηρούμε ότι και οι 4 αλγόριθμοι είναι επιτυχείς στον υπολογισμό του ΚΠ2, δεδομένου ότι τα σημεία βρίσκονται σε γενική θέση, αφού οι συντεταγμένες τους δημιουργούνται μέσω της </w:t>
      </w:r>
      <w:proofErr w:type="spellStart"/>
      <w:r w:rsidRPr="00833599">
        <w:t>random.uniform</w:t>
      </w:r>
      <w:proofErr w:type="spellEnd"/>
      <w:r>
        <w:t xml:space="preserve">() </w:t>
      </w:r>
      <w:r w:rsidR="005B6138">
        <w:t>που</w:t>
      </w:r>
      <w:r>
        <w:t xml:space="preserve"> επιστρέφει πραγματικούς αριθμούς και είναι μάλλον αδύνατον να </w:t>
      </w:r>
      <w:r w:rsidR="005B6138">
        <w:t>προκύψει</w:t>
      </w:r>
      <w:r>
        <w:t xml:space="preserve"> ο ίδιος περισσότερες από μια φορές.</w:t>
      </w:r>
      <w:r w:rsidRPr="00833599">
        <w:t xml:space="preserve"> </w:t>
      </w:r>
      <w:r>
        <w:t xml:space="preserve">Το γεγονός επίσης πως δεν υπάρχουν ίδιες συντεταγμένες για διαφορετικά σημεία ικανοποιεί επίσης την υπόθεση του </w:t>
      </w:r>
      <w:proofErr w:type="spellStart"/>
      <w:r>
        <w:rPr>
          <w:lang w:val="en-US"/>
        </w:rPr>
        <w:t>quickHull</w:t>
      </w:r>
      <w:proofErr w:type="spellEnd"/>
      <w:r w:rsidRPr="00833599">
        <w:t xml:space="preserve"> </w:t>
      </w:r>
      <w:r>
        <w:t xml:space="preserve">για διαφορετικά ακραία σημεία.   </w:t>
      </w:r>
    </w:p>
    <w:p w14:paraId="780E3C64" w14:textId="70EBC44B" w:rsidR="00833599" w:rsidRDefault="00833599" w:rsidP="00E9761C">
      <w:r>
        <w:t xml:space="preserve">Έπειτα, δημιουργείται ένα ιδιαίτερο σύνολο 30 σημείων στο επίπεδο, ορισμένα εκ των οποίων είναι συνευθειακά, και μέσω παράλληλων </w:t>
      </w:r>
      <w:r>
        <w:rPr>
          <w:lang w:val="en-US"/>
        </w:rPr>
        <w:t>plots</w:t>
      </w:r>
      <w:r w:rsidRPr="00833599">
        <w:t xml:space="preserve"> </w:t>
      </w:r>
      <w:r>
        <w:t xml:space="preserve">συγκρίνονται τα αποτελέσματά </w:t>
      </w:r>
      <w:r w:rsidR="005B6138">
        <w:t>των αλγορίθμων</w:t>
      </w:r>
      <w:r w:rsidR="00077A31">
        <w:t>, τα οποία είναι τα εξής:</w:t>
      </w:r>
    </w:p>
    <w:p w14:paraId="38B0B1E7" w14:textId="0AF5DE1A" w:rsidR="00077A31" w:rsidRPr="00077A31" w:rsidRDefault="00077A31" w:rsidP="00E9761C">
      <w:r>
        <w:rPr>
          <w:noProof/>
        </w:rPr>
        <w:drawing>
          <wp:inline distT="0" distB="0" distL="0" distR="0" wp14:anchorId="15563C3A" wp14:editId="35365C93">
            <wp:extent cx="5274310" cy="4600545"/>
            <wp:effectExtent l="0" t="0" r="2540" b="0"/>
            <wp:docPr id="11931833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8331" name="Εικόνα 2"/>
                    <pic:cNvPicPr/>
                  </pic:nvPicPr>
                  <pic:blipFill>
                    <a:blip r:embed="rId8">
                      <a:extLst>
                        <a:ext uri="{28A0092B-C50C-407E-A947-70E740481C1C}">
                          <a14:useLocalDpi xmlns:a14="http://schemas.microsoft.com/office/drawing/2010/main" val="0"/>
                        </a:ext>
                      </a:extLst>
                    </a:blip>
                    <a:stretch>
                      <a:fillRect/>
                    </a:stretch>
                  </pic:blipFill>
                  <pic:spPr>
                    <a:xfrm>
                      <a:off x="0" y="0"/>
                      <a:ext cx="5274310" cy="4600545"/>
                    </a:xfrm>
                    <a:prstGeom prst="rect">
                      <a:avLst/>
                    </a:prstGeom>
                  </pic:spPr>
                </pic:pic>
              </a:graphicData>
            </a:graphic>
          </wp:inline>
        </w:drawing>
      </w:r>
    </w:p>
    <w:p w14:paraId="2F7379D3" w14:textId="77777777" w:rsidR="00077A31" w:rsidRDefault="00077A31" w:rsidP="00E9761C">
      <w:r>
        <w:t xml:space="preserve">Ξεκινώντας από τον </w:t>
      </w:r>
      <w:r>
        <w:rPr>
          <w:lang w:val="en-US"/>
        </w:rPr>
        <w:t>gift</w:t>
      </w:r>
      <w:r w:rsidRPr="00077A31">
        <w:t xml:space="preserve"> </w:t>
      </w:r>
      <w:r>
        <w:rPr>
          <w:lang w:val="en-US"/>
        </w:rPr>
        <w:t>wrapping</w:t>
      </w:r>
      <w:r w:rsidRPr="00077A31">
        <w:t xml:space="preserve">, </w:t>
      </w:r>
      <w:r>
        <w:t xml:space="preserve">διαπιστώνουμε ότι δεν επηρεάζεται από την ύπαρξη συνευθειακών σημείων. Αυτό είναι αναμενόμενο, διότι ο </w:t>
      </w:r>
      <w:r>
        <w:rPr>
          <w:lang w:val="en-US"/>
        </w:rPr>
        <w:t>gift</w:t>
      </w:r>
      <w:r w:rsidRPr="00077A31">
        <w:t xml:space="preserve"> </w:t>
      </w:r>
      <w:r>
        <w:rPr>
          <w:lang w:val="en-US"/>
        </w:rPr>
        <w:t>wrapping</w:t>
      </w:r>
      <w:r>
        <w:t xml:space="preserve"> υπολογίζει κατά την εκτέλεσή του, για κάθε τριάδα σημείων </w:t>
      </w:r>
      <w:r>
        <w:rPr>
          <w:lang w:val="en-US"/>
        </w:rPr>
        <w:t>r</w:t>
      </w:r>
      <w:r w:rsidRPr="00077A31">
        <w:t>,</w:t>
      </w:r>
      <w:r>
        <w:rPr>
          <w:lang w:val="en-US"/>
        </w:rPr>
        <w:t>u</w:t>
      </w:r>
      <w:r w:rsidRPr="00077A31">
        <w:t>,</w:t>
      </w:r>
      <w:r>
        <w:rPr>
          <w:lang w:val="en-US"/>
        </w:rPr>
        <w:t>t</w:t>
      </w:r>
      <w:r w:rsidRPr="00077A31">
        <w:t xml:space="preserve"> </w:t>
      </w:r>
      <w:r>
        <w:t xml:space="preserve">που εξετάζει, ένα κατηγόρημα προσανατολισμού. Στην περίπτωση που αυτά είναι συνευθειακά, τότε το ενδιάμεσο σημείο δεν συμπεριλαμβάνεται στο ΚΠ2 αλλά αντικαθίσταται από το </w:t>
      </w:r>
      <w:r>
        <w:rPr>
          <w:lang w:val="en-US"/>
        </w:rPr>
        <w:t>t</w:t>
      </w:r>
      <w:r w:rsidRPr="00077A31">
        <w:t xml:space="preserve">, </w:t>
      </w:r>
      <w:r>
        <w:t xml:space="preserve">και ο έλεγχος επαναλαμβάνεται για κάθε νέο </w:t>
      </w:r>
      <w:r>
        <w:rPr>
          <w:lang w:val="en-US"/>
        </w:rPr>
        <w:t>t</w:t>
      </w:r>
      <w:r w:rsidRPr="00077A31">
        <w:t xml:space="preserve">. </w:t>
      </w:r>
      <w:r>
        <w:t xml:space="preserve">Στο παραπάνω παράδειγμα, </w:t>
      </w:r>
      <w:r>
        <w:rPr>
          <w:lang w:val="en-US"/>
        </w:rPr>
        <w:t>r</w:t>
      </w:r>
      <w:r w:rsidRPr="00077A31">
        <w:t>=</w:t>
      </w:r>
      <w:r>
        <w:t xml:space="preserve">(0,1), </w:t>
      </w:r>
      <w:r>
        <w:rPr>
          <w:lang w:val="en-US"/>
        </w:rPr>
        <w:t>u</w:t>
      </w:r>
      <w:r w:rsidRPr="00077A31">
        <w:t>=</w:t>
      </w:r>
      <w:r>
        <w:t xml:space="preserve">(0,3), </w:t>
      </w:r>
      <w:r>
        <w:rPr>
          <w:lang w:val="en-US"/>
        </w:rPr>
        <w:t>t</w:t>
      </w:r>
      <w:r w:rsidRPr="00077A31">
        <w:t>=</w:t>
      </w:r>
      <w:r>
        <w:t>(0,5) συνευθειακά.</w:t>
      </w:r>
      <w:r w:rsidRPr="00077A31">
        <w:t xml:space="preserve"> </w:t>
      </w:r>
      <w:r>
        <w:t xml:space="preserve">Το </w:t>
      </w:r>
      <w:r>
        <w:rPr>
          <w:lang w:val="en-US"/>
        </w:rPr>
        <w:t>u</w:t>
      </w:r>
      <w:r w:rsidRPr="00077A31">
        <w:t xml:space="preserve"> </w:t>
      </w:r>
      <w:r>
        <w:t xml:space="preserve">όμως είναι στο μέσο του τμήματος </w:t>
      </w:r>
      <w:r>
        <w:rPr>
          <w:lang w:val="en-US"/>
        </w:rPr>
        <w:t>rt</w:t>
      </w:r>
      <w:r w:rsidRPr="00077A31">
        <w:t xml:space="preserve">. </w:t>
      </w:r>
      <w:r>
        <w:t xml:space="preserve">Άρα, δεν θα συμπεριληφθεί στο ΚΠ2. Μετά, θα γίνει ο ίδιος έλεγχος με </w:t>
      </w:r>
      <w:r>
        <w:rPr>
          <w:lang w:val="en-US"/>
        </w:rPr>
        <w:t>u</w:t>
      </w:r>
      <w:r w:rsidRPr="00077A31">
        <w:t xml:space="preserve">=(0,5), </w:t>
      </w:r>
      <w:r>
        <w:rPr>
          <w:lang w:val="en-US"/>
        </w:rPr>
        <w:t>t</w:t>
      </w:r>
      <w:r w:rsidRPr="00077A31">
        <w:t xml:space="preserve">=(0,8) </w:t>
      </w:r>
      <w:r>
        <w:t>και το (0,5) επίσης θα απορριφθεί.</w:t>
      </w:r>
    </w:p>
    <w:p w14:paraId="290A2F52" w14:textId="73E564EE" w:rsidR="004A556A" w:rsidRDefault="00077A31" w:rsidP="00E9761C">
      <w:r>
        <w:t xml:space="preserve">Ο αυξητικός αλγόριθμος, επίσης φαίνεται να μην επηρεάζεται από την ύπαρξη συνευθειακών σημείων. </w:t>
      </w:r>
      <w:r w:rsidR="004A556A">
        <w:t xml:space="preserve">Κατά τον υπολογισμό του </w:t>
      </w:r>
      <w:r w:rsidR="004A556A">
        <w:rPr>
          <w:lang w:val="en-US"/>
        </w:rPr>
        <w:t>L</w:t>
      </w:r>
      <w:r w:rsidR="004A556A" w:rsidRPr="004A556A">
        <w:t>_</w:t>
      </w:r>
      <w:r w:rsidR="004A556A">
        <w:t xml:space="preserve">άνω (και του </w:t>
      </w:r>
      <w:r w:rsidR="004A556A">
        <w:rPr>
          <w:lang w:val="en-US"/>
        </w:rPr>
        <w:t>L</w:t>
      </w:r>
      <w:r w:rsidR="004A556A" w:rsidRPr="004A556A">
        <w:t>_</w:t>
      </w:r>
      <w:r w:rsidR="004A556A">
        <w:t xml:space="preserve">κάτω αντίστοιχα) και καθώς προσθέτουμε νέα σημεία, αφαιρούμε το μεσαίο από τα 3 τελευταία όσο η στροφή που ορίζουν δεν είναι δεξιά (συνεπώς, είναι είτε αριστερή ή τα σημεία είναι </w:t>
      </w:r>
      <w:r w:rsidR="004A556A">
        <w:lastRenderedPageBreak/>
        <w:t xml:space="preserve">συνευθειακά). Άρα, αν τα σημεία είναι συνευθειακά, και πάλι αφαιρείται το μεσαίο από αυτά γιατί δεν ανήκει στο ΚΠ2. Για λόγο παρόμοιο με τον </w:t>
      </w:r>
      <w:r w:rsidR="004A556A">
        <w:rPr>
          <w:lang w:val="en-US"/>
        </w:rPr>
        <w:t>gift</w:t>
      </w:r>
      <w:r w:rsidR="004A556A" w:rsidRPr="004A556A">
        <w:t xml:space="preserve"> </w:t>
      </w:r>
      <w:r w:rsidR="004A556A">
        <w:rPr>
          <w:lang w:val="en-US"/>
        </w:rPr>
        <w:t>wrapping</w:t>
      </w:r>
      <w:r w:rsidR="004A556A" w:rsidRPr="004A556A">
        <w:t xml:space="preserve"> </w:t>
      </w:r>
      <w:r w:rsidR="004A556A">
        <w:t xml:space="preserve">λοιπόν, ο </w:t>
      </w:r>
      <w:r w:rsidR="005B6138">
        <w:t xml:space="preserve">αυξητικός </w:t>
      </w:r>
      <w:r w:rsidR="004A556A">
        <w:t>λειτουργεί καλά με συνευθειακά σημεία.</w:t>
      </w:r>
    </w:p>
    <w:p w14:paraId="5062AFB3" w14:textId="2F3F3E80" w:rsidR="00833599" w:rsidRPr="008E4EEE" w:rsidRDefault="004A556A" w:rsidP="00E9761C">
      <w:r>
        <w:t>Στον</w:t>
      </w:r>
      <w:r w:rsidRPr="008E4EEE">
        <w:t xml:space="preserve"> </w:t>
      </w:r>
      <w:r>
        <w:rPr>
          <w:lang w:val="en-US"/>
        </w:rPr>
        <w:t>divide</w:t>
      </w:r>
      <w:r w:rsidRPr="008E4EEE">
        <w:t xml:space="preserve"> </w:t>
      </w:r>
      <w:r>
        <w:rPr>
          <w:lang w:val="en-US"/>
        </w:rPr>
        <w:t>and</w:t>
      </w:r>
      <w:r w:rsidRPr="008E4EEE">
        <w:t xml:space="preserve"> </w:t>
      </w:r>
      <w:r>
        <w:rPr>
          <w:lang w:val="en-US"/>
        </w:rPr>
        <w:t>conquer</w:t>
      </w:r>
      <w:r w:rsidR="008E4EEE" w:rsidRPr="008E4EEE">
        <w:t xml:space="preserve">, </w:t>
      </w:r>
      <w:r w:rsidR="008E4EEE">
        <w:t>επίσης</w:t>
      </w:r>
      <w:r w:rsidR="008E4EEE" w:rsidRPr="008E4EEE">
        <w:t xml:space="preserve"> </w:t>
      </w:r>
      <w:r w:rsidR="008E4EEE">
        <w:t>φαίνεται να μην υπάρχει θέμα από την ύπαρξη συνευθειακών σημείων, ως προς τη μορφή του αποτελέσματος. Ωστόσο</w:t>
      </w:r>
      <w:r w:rsidR="008E4EEE" w:rsidRPr="008E4EEE">
        <w:t xml:space="preserve">, </w:t>
      </w:r>
      <w:r w:rsidR="008E4EEE">
        <w:t>το</w:t>
      </w:r>
      <w:r w:rsidR="008E4EEE" w:rsidRPr="008E4EEE">
        <w:t xml:space="preserve"> </w:t>
      </w:r>
      <w:r w:rsidR="008E4EEE">
        <w:t>ΚΠ</w:t>
      </w:r>
      <w:r w:rsidR="008E4EEE" w:rsidRPr="008E4EEE">
        <w:t xml:space="preserve">2 </w:t>
      </w:r>
      <w:r w:rsidR="008E4EEE">
        <w:t>μπορεί</w:t>
      </w:r>
      <w:r w:rsidR="008E4EEE" w:rsidRPr="008E4EEE">
        <w:t xml:space="preserve"> </w:t>
      </w:r>
      <w:r w:rsidR="008E4EEE">
        <w:t>να</w:t>
      </w:r>
      <w:r w:rsidR="008E4EEE" w:rsidRPr="008E4EEE">
        <w:t xml:space="preserve"> </w:t>
      </w:r>
      <w:r w:rsidR="008E4EEE">
        <w:t>περιέχει</w:t>
      </w:r>
      <w:r w:rsidR="008E4EEE" w:rsidRPr="008E4EEE">
        <w:t xml:space="preserve"> </w:t>
      </w:r>
      <w:r w:rsidR="008E4EEE">
        <w:t>και</w:t>
      </w:r>
      <w:r w:rsidR="008E4EEE" w:rsidRPr="008E4EEE">
        <w:t xml:space="preserve"> </w:t>
      </w:r>
      <w:r w:rsidR="008E4EEE">
        <w:t xml:space="preserve">συνευθειακά σημεία, τη στιγμή που οι υπόλοιποι αλγόριθμοι δεν τα περιλαμβάνουν στο ΚΠ2. Στο παραπάνω παράδειγμα, η αλυσίδα των κορυφών που επιστρέφει ο </w:t>
      </w:r>
      <w:r w:rsidR="008E4EEE">
        <w:rPr>
          <w:lang w:val="en-US"/>
        </w:rPr>
        <w:t>divide</w:t>
      </w:r>
      <w:r w:rsidR="008E4EEE" w:rsidRPr="008E4EEE">
        <w:t xml:space="preserve"> </w:t>
      </w:r>
      <w:r w:rsidR="008E4EEE">
        <w:rPr>
          <w:lang w:val="en-US"/>
        </w:rPr>
        <w:t>and</w:t>
      </w:r>
      <w:r w:rsidR="008E4EEE" w:rsidRPr="008E4EEE">
        <w:t xml:space="preserve"> </w:t>
      </w:r>
      <w:r w:rsidR="008E4EEE">
        <w:rPr>
          <w:lang w:val="en-US"/>
        </w:rPr>
        <w:t>conquer</w:t>
      </w:r>
      <w:r w:rsidR="008E4EEE" w:rsidRPr="008E4EEE">
        <w:t xml:space="preserve"> </w:t>
      </w:r>
      <w:r w:rsidR="008E4EEE">
        <w:t>είναι η παρακάτω:</w:t>
      </w:r>
    </w:p>
    <w:p w14:paraId="65044AFC" w14:textId="31D25EDF" w:rsidR="008E4EEE" w:rsidRPr="008E4EEE" w:rsidRDefault="008E4EEE" w:rsidP="00E9761C">
      <w:pPr>
        <w:rPr>
          <w:lang w:val="en-US"/>
        </w:rPr>
      </w:pPr>
      <w:r w:rsidRPr="008E4EEE">
        <w:rPr>
          <w:lang w:val="en-US"/>
        </w:rPr>
        <w:t>[</w:t>
      </w:r>
      <w:proofErr w:type="gramStart"/>
      <w:r w:rsidRPr="008E4EEE">
        <w:rPr>
          <w:lang w:val="en-US"/>
        </w:rPr>
        <w:t>array(</w:t>
      </w:r>
      <w:proofErr w:type="gramEnd"/>
      <w:r w:rsidRPr="008E4EEE">
        <w:rPr>
          <w:lang w:val="en-US"/>
        </w:rPr>
        <w:t>[0, 1]), array([0, 5]), array([3, 9]), array([9, 7]), array([9, 0]), array([7, 0]), array([4, 0]), array([2, 0]), array([1, 0])]</w:t>
      </w:r>
    </w:p>
    <w:p w14:paraId="2318D6B0" w14:textId="11263C09" w:rsidR="00077A31" w:rsidRDefault="008E4EEE" w:rsidP="00E9761C">
      <w:r>
        <w:t>Τη στιγμή που οι υπόλοιποι αλγόριθμοι επιστρέφουν:</w:t>
      </w:r>
    </w:p>
    <w:p w14:paraId="79D00F64" w14:textId="386F3AB8" w:rsidR="008E4EEE" w:rsidRDefault="008E4EEE" w:rsidP="00E9761C">
      <w:r w:rsidRPr="008E4EEE">
        <w:rPr>
          <w:lang w:val="en-US"/>
        </w:rPr>
        <w:t>[</w:t>
      </w:r>
      <w:proofErr w:type="gramStart"/>
      <w:r w:rsidRPr="008E4EEE">
        <w:rPr>
          <w:lang w:val="en-US"/>
        </w:rPr>
        <w:t>array(</w:t>
      </w:r>
      <w:proofErr w:type="gramEnd"/>
      <w:r w:rsidRPr="008E4EEE">
        <w:rPr>
          <w:lang w:val="en-US"/>
        </w:rPr>
        <w:t>[0, 1]), array([0, 5]), array([3, 9]), array([9, 7]), array([9, 0]), array([1, 0])]</w:t>
      </w:r>
    </w:p>
    <w:p w14:paraId="2B4719C8" w14:textId="7AFA24C2" w:rsidR="008E4EEE" w:rsidRDefault="008E4EEE" w:rsidP="00E9761C">
      <w:r>
        <w:t xml:space="preserve">Που είναι το σωστό ΚΠ2. Παρατηρούμε, ότι τα σημεία (7,0), (4,0), (2,0) συμπεριλαμβάνονται στο ΚΠ2 ενώ δεν θα έπρεπε . Αυτό μπορεί να ερμηνευτεί αν σκεφτούμε τη λειτουργία του </w:t>
      </w:r>
      <w:r>
        <w:rPr>
          <w:lang w:val="en-US"/>
        </w:rPr>
        <w:t>divide</w:t>
      </w:r>
      <w:r w:rsidRPr="008E4EEE">
        <w:t xml:space="preserve"> </w:t>
      </w:r>
      <w:r>
        <w:rPr>
          <w:lang w:val="en-US"/>
        </w:rPr>
        <w:t>and</w:t>
      </w:r>
      <w:r w:rsidRPr="008E4EEE">
        <w:t xml:space="preserve"> </w:t>
      </w:r>
      <w:r>
        <w:rPr>
          <w:lang w:val="en-US"/>
        </w:rPr>
        <w:t>conquer</w:t>
      </w:r>
      <w:r w:rsidRPr="008E4EEE">
        <w:t xml:space="preserve">: </w:t>
      </w:r>
      <w:r>
        <w:t xml:space="preserve">στα μικρότερα υποσύνολα σημείων στα οποία υπολογίζει το ΚΠ2, μπορεί όντως τα επιπλέον σημεία (7,0), (4,0) ή το (2,0) να περιέχονται στο ΚΠ2. Καθώς τα δύο κυρτά περιβλήματα συγχωνεύονται, τίποτα στον </w:t>
      </w:r>
      <w:r>
        <w:rPr>
          <w:lang w:val="en-US"/>
        </w:rPr>
        <w:t>divide</w:t>
      </w:r>
      <w:r w:rsidRPr="008E4EEE">
        <w:t xml:space="preserve"> </w:t>
      </w:r>
      <w:r>
        <w:rPr>
          <w:lang w:val="en-US"/>
        </w:rPr>
        <w:t>and</w:t>
      </w:r>
      <w:r w:rsidRPr="008E4EEE">
        <w:t xml:space="preserve"> </w:t>
      </w:r>
      <w:r>
        <w:rPr>
          <w:lang w:val="en-US"/>
        </w:rPr>
        <w:t>conquer</w:t>
      </w:r>
      <w:r w:rsidRPr="008E4EEE">
        <w:t xml:space="preserve"> </w:t>
      </w:r>
      <w:r>
        <w:t xml:space="preserve">δεν προβλέπει πως τα συνευθειακά θα πρέπει να εξεταστούν ξεχωριστά και να προστεθούν μόνο τα ακραία μιας ακμής που περιέχει συνευθειακά σημεία. </w:t>
      </w:r>
    </w:p>
    <w:p w14:paraId="4FF308ED" w14:textId="41E3A89A" w:rsidR="008E4EEE" w:rsidRPr="004A0A8C" w:rsidRDefault="008E4EEE" w:rsidP="00E9761C">
      <w:r>
        <w:t xml:space="preserve">Τελικά, ο </w:t>
      </w:r>
      <w:proofErr w:type="spellStart"/>
      <w:r>
        <w:rPr>
          <w:lang w:val="en-US"/>
        </w:rPr>
        <w:t>quickhull</w:t>
      </w:r>
      <w:proofErr w:type="spellEnd"/>
      <w:r w:rsidRPr="008E4EEE">
        <w:t xml:space="preserve"> </w:t>
      </w:r>
      <w:r>
        <w:t xml:space="preserve">επίσης συμπεριφέρεται σωστά </w:t>
      </w:r>
      <w:r w:rsidR="00FA03E4">
        <w:t xml:space="preserve">παρά την ύπαρξη συνευθειακών σημείων. (Εξακολουθεί να ισχύει η υπόθεση των 4 διαφορετικών ακραίων σημείων φυσικά). Ο </w:t>
      </w:r>
      <w:proofErr w:type="spellStart"/>
      <w:r w:rsidR="00FA03E4">
        <w:rPr>
          <w:lang w:val="en-US"/>
        </w:rPr>
        <w:t>quickhull</w:t>
      </w:r>
      <w:proofErr w:type="spellEnd"/>
      <w:r w:rsidR="00FA03E4" w:rsidRPr="00FA03E4">
        <w:t xml:space="preserve">, </w:t>
      </w:r>
      <w:r w:rsidR="00FA03E4">
        <w:t>αφού δημιουργήσει το τετράπλευρο των 4 σημείων πάνω-αριστερά, πάνω-δεξιά, κάτω-αριστερά, κάτω-δεξιά, υπολογίζει το πιο απομακρυσμένο σημείο από κάθε πλευρά και δεξιά της. Έστω ότι</w:t>
      </w:r>
      <w:r w:rsidR="00FA03E4" w:rsidRPr="00FA03E4">
        <w:t xml:space="preserve"> </w:t>
      </w:r>
      <w:r w:rsidR="00FA03E4">
        <w:t xml:space="preserve">σε κάποιο βήμα, η πλευρά </w:t>
      </w:r>
      <w:r w:rsidR="00FA03E4">
        <w:rPr>
          <w:lang w:val="en-US"/>
        </w:rPr>
        <w:t>A</w:t>
      </w:r>
      <w:r w:rsidR="004A0A8C">
        <w:rPr>
          <w:lang w:val="en-US"/>
        </w:rPr>
        <w:t>C</w:t>
      </w:r>
      <w:r w:rsidR="00FA03E4">
        <w:t xml:space="preserve"> περιέχει ένα σημείο </w:t>
      </w:r>
      <w:r w:rsidR="004A0A8C">
        <w:rPr>
          <w:lang w:val="en-US"/>
        </w:rPr>
        <w:t>p</w:t>
      </w:r>
      <w:r w:rsidR="00FA03E4" w:rsidRPr="00FA03E4">
        <w:t xml:space="preserve">. </w:t>
      </w:r>
      <w:r w:rsidR="00FA03E4">
        <w:t>Τότε, υπολογίζ</w:t>
      </w:r>
      <w:r w:rsidR="004A0A8C">
        <w:t>ε</w:t>
      </w:r>
      <w:r w:rsidR="00FA03E4">
        <w:t>ται τ</w:t>
      </w:r>
      <w:r w:rsidR="004A0A8C">
        <w:t>ο</w:t>
      </w:r>
      <w:r w:rsidR="00FA03E4">
        <w:t xml:space="preserve"> εξής κατηγ</w:t>
      </w:r>
      <w:r w:rsidR="004A0A8C">
        <w:t>ό</w:t>
      </w:r>
      <w:r w:rsidR="00FA03E4">
        <w:t>ρ</w:t>
      </w:r>
      <w:r w:rsidR="004A0A8C">
        <w:t>η</w:t>
      </w:r>
      <w:r w:rsidR="00FA03E4">
        <w:t>μα για να</w:t>
      </w:r>
      <w:r w:rsidR="004A0A8C">
        <w:t xml:space="preserve"> αποφασιστεί αν το </w:t>
      </w:r>
      <w:r w:rsidR="004A0A8C">
        <w:rPr>
          <w:lang w:val="en-US"/>
        </w:rPr>
        <w:t>p</w:t>
      </w:r>
      <w:r w:rsidR="004A0A8C" w:rsidRPr="004A0A8C">
        <w:t xml:space="preserve"> </w:t>
      </w:r>
      <w:r w:rsidR="004A0A8C">
        <w:t xml:space="preserve">είναι δεξιά της κατευθυντής ευθείας: </w:t>
      </w:r>
      <w:r w:rsidR="00FA03E4" w:rsidRPr="00FA03E4">
        <w:t xml:space="preserve"> </w:t>
      </w:r>
      <w:r w:rsidR="00FA03E4" w:rsidRPr="00FA03E4">
        <w:rPr>
          <w:lang w:val="en-US"/>
        </w:rPr>
        <w:t>if</w:t>
      </w:r>
      <w:r w:rsidR="00FA03E4" w:rsidRPr="00FA03E4">
        <w:t xml:space="preserve"> </w:t>
      </w:r>
      <w:r w:rsidR="00FA03E4" w:rsidRPr="00FA03E4">
        <w:rPr>
          <w:lang w:val="en-US"/>
        </w:rPr>
        <w:t>CCW</w:t>
      </w:r>
      <w:r w:rsidR="00FA03E4" w:rsidRPr="00FA03E4">
        <w:t>(</w:t>
      </w:r>
      <w:r w:rsidR="00FA03E4" w:rsidRPr="00FA03E4">
        <w:rPr>
          <w:lang w:val="en-US"/>
        </w:rPr>
        <w:t>A</w:t>
      </w:r>
      <w:r w:rsidR="00FA03E4" w:rsidRPr="00FA03E4">
        <w:t xml:space="preserve">, </w:t>
      </w:r>
      <w:r w:rsidR="00FA03E4" w:rsidRPr="00FA03E4">
        <w:rPr>
          <w:lang w:val="en-US"/>
        </w:rPr>
        <w:t>C</w:t>
      </w:r>
      <w:r w:rsidR="00FA03E4" w:rsidRPr="00FA03E4">
        <w:t xml:space="preserve">, </w:t>
      </w:r>
      <w:r w:rsidR="00FA03E4" w:rsidRPr="00FA03E4">
        <w:rPr>
          <w:lang w:val="en-US"/>
        </w:rPr>
        <w:t>p</w:t>
      </w:r>
      <w:r w:rsidR="00FA03E4" w:rsidRPr="00FA03E4">
        <w:t>) &gt; 0:</w:t>
      </w:r>
      <w:r w:rsidR="004A0A8C">
        <w:t xml:space="preserve"> </w:t>
      </w:r>
      <w:r w:rsidR="00FA03E4" w:rsidRPr="00FA03E4">
        <w:t xml:space="preserve"> </w:t>
      </w:r>
      <w:r w:rsidR="00FA03E4" w:rsidRPr="00FA03E4">
        <w:rPr>
          <w:lang w:val="en-US"/>
        </w:rPr>
        <w:t>M</w:t>
      </w:r>
      <w:r w:rsidR="00FA03E4" w:rsidRPr="00FA03E4">
        <w:t>.</w:t>
      </w:r>
      <w:r w:rsidR="00FA03E4" w:rsidRPr="00FA03E4">
        <w:rPr>
          <w:lang w:val="en-US"/>
        </w:rPr>
        <w:t>append</w:t>
      </w:r>
      <w:r w:rsidR="00FA03E4" w:rsidRPr="00FA03E4">
        <w:t>(</w:t>
      </w:r>
      <w:r w:rsidR="00FA03E4" w:rsidRPr="00FA03E4">
        <w:rPr>
          <w:lang w:val="en-US"/>
        </w:rPr>
        <w:t>p</w:t>
      </w:r>
      <w:r w:rsidR="004A0A8C">
        <w:t xml:space="preserve">). Συνεπώς, τα συνευθειακά σημεία όπου το κατηγόρημα αποτιμάται σε 0, δεν περιλαμβάνονται στο σύνολο (εδώ Μ) των σημείων δεξιά της ΑΓ, άρα ούτε και στο κυρτό περίβλημα, το οποίο περιέχει μόνο τα 2 ακραία κάθε τέτοιου τμήματος. </w:t>
      </w:r>
    </w:p>
    <w:p w14:paraId="573F1768" w14:textId="77777777" w:rsidR="00077A31" w:rsidRPr="008E4EEE" w:rsidRDefault="00077A31" w:rsidP="00E9761C"/>
    <w:p w14:paraId="6C235429" w14:textId="44350B0C" w:rsidR="00077A31" w:rsidRDefault="00571AFA" w:rsidP="00E9761C">
      <w:r>
        <w:t>Το</w:t>
      </w:r>
      <w:r w:rsidRPr="00571AFA">
        <w:t xml:space="preserve"> </w:t>
      </w:r>
      <w:r>
        <w:t>πρόγραμμα</w:t>
      </w:r>
      <w:r w:rsidRPr="00571AFA">
        <w:t xml:space="preserve"> </w:t>
      </w:r>
      <w:r>
        <w:rPr>
          <w:lang w:val="en-US"/>
        </w:rPr>
        <w:t>implementation</w:t>
      </w:r>
      <w:r w:rsidRPr="00571AFA">
        <w:t>_</w:t>
      </w:r>
      <w:r>
        <w:rPr>
          <w:lang w:val="en-US"/>
        </w:rPr>
        <w:t>A</w:t>
      </w:r>
      <w:r w:rsidRPr="00571AFA">
        <w:t>.</w:t>
      </w:r>
      <w:proofErr w:type="spellStart"/>
      <w:r>
        <w:rPr>
          <w:lang w:val="en-US"/>
        </w:rPr>
        <w:t>py</w:t>
      </w:r>
      <w:proofErr w:type="spellEnd"/>
      <w:r w:rsidRPr="00571AFA">
        <w:t xml:space="preserve">, </w:t>
      </w:r>
      <w:r>
        <w:t>επίσης</w:t>
      </w:r>
      <w:r w:rsidRPr="00571AFA">
        <w:t xml:space="preserve"> </w:t>
      </w:r>
      <w:r>
        <w:t>καλεί</w:t>
      </w:r>
      <w:r w:rsidRPr="00571AFA">
        <w:t xml:space="preserve"> </w:t>
      </w:r>
      <w:r>
        <w:t xml:space="preserve">τη συνάρτηση </w:t>
      </w:r>
      <w:r w:rsidRPr="00571AFA">
        <w:rPr>
          <w:lang w:val="en-US"/>
        </w:rPr>
        <w:t>gift</w:t>
      </w:r>
      <w:r w:rsidRPr="00571AFA">
        <w:t>_</w:t>
      </w:r>
      <w:r w:rsidRPr="00571AFA">
        <w:rPr>
          <w:lang w:val="en-US"/>
        </w:rPr>
        <w:t>wrapping</w:t>
      </w:r>
      <w:r w:rsidRPr="00571AFA">
        <w:t>_</w:t>
      </w:r>
      <w:r w:rsidRPr="00571AFA">
        <w:rPr>
          <w:lang w:val="en-US"/>
        </w:rPr>
        <w:t>show</w:t>
      </w:r>
      <w:r w:rsidRPr="00571AFA">
        <w:t>_</w:t>
      </w:r>
      <w:r w:rsidRPr="00571AFA">
        <w:rPr>
          <w:lang w:val="en-US"/>
        </w:rPr>
        <w:t>steps</w:t>
      </w:r>
      <w:r w:rsidRPr="00571AFA">
        <w:t>()</w:t>
      </w:r>
      <w:r>
        <w:t>, η οποία ο</w:t>
      </w:r>
      <w:r w:rsidR="001A4E6B">
        <w:t>π</w:t>
      </w:r>
      <w:r>
        <w:t xml:space="preserve">τικοποιεί τα βήματα του αλγορίθμου </w:t>
      </w:r>
      <w:r>
        <w:rPr>
          <w:lang w:val="en-US"/>
        </w:rPr>
        <w:t>gift</w:t>
      </w:r>
      <w:r w:rsidRPr="00571AFA">
        <w:t xml:space="preserve"> </w:t>
      </w:r>
      <w:r>
        <w:rPr>
          <w:lang w:val="en-US"/>
        </w:rPr>
        <w:t>wrapping</w:t>
      </w:r>
      <w:r w:rsidRPr="00571AFA">
        <w:t xml:space="preserve">, </w:t>
      </w:r>
      <w:r>
        <w:t xml:space="preserve">χρησιμοποιώντας ένα </w:t>
      </w:r>
      <w:r>
        <w:rPr>
          <w:lang w:val="en-US"/>
        </w:rPr>
        <w:t>plot</w:t>
      </w:r>
      <w:r w:rsidRPr="00571AFA">
        <w:t xml:space="preserve"> </w:t>
      </w:r>
      <w:r>
        <w:t xml:space="preserve">μέσω της </w:t>
      </w:r>
      <w:r>
        <w:rPr>
          <w:lang w:val="en-US"/>
        </w:rPr>
        <w:t>matplotlib</w:t>
      </w:r>
      <w:r w:rsidRPr="00571AFA">
        <w:t xml:space="preserve"> </w:t>
      </w:r>
      <w:r>
        <w:t xml:space="preserve">και αλλάζοντάς το κατάλληλα σε ζωντανό χρόνο για να δείξει με ποια σειρά εξετάζονται οι κόμβοι. Ο αλγόριθμος ξεκινά από το αριστερότερο σημείο </w:t>
      </w:r>
      <w:r w:rsidR="00C7296A" w:rsidRPr="00C7296A">
        <w:t>(</w:t>
      </w:r>
      <w:r w:rsidR="00C7296A">
        <w:rPr>
          <w:lang w:val="en-US"/>
        </w:rPr>
        <w:t>r</w:t>
      </w:r>
      <w:r w:rsidR="00C7296A" w:rsidRPr="00C7296A">
        <w:t>=</w:t>
      </w:r>
      <w:r w:rsidR="00C7296A">
        <w:rPr>
          <w:lang w:val="en-US"/>
        </w:rPr>
        <w:t>r</w:t>
      </w:r>
      <w:r w:rsidR="00C7296A" w:rsidRPr="00C7296A">
        <w:t xml:space="preserve">_0) </w:t>
      </w:r>
      <w:r>
        <w:t>(</w:t>
      </w:r>
      <w:r w:rsidR="00C7296A">
        <w:t xml:space="preserve">μπλε είναι τα σημεία που αποτελούν μέρος του ΚΠ2) και επιλέγοντας το επόμενο υποψήφιο </w:t>
      </w:r>
      <w:r w:rsidR="00C7296A" w:rsidRPr="00C7296A">
        <w:t>(</w:t>
      </w:r>
      <w:r w:rsidR="00C7296A">
        <w:rPr>
          <w:lang w:val="en-US"/>
        </w:rPr>
        <w:t>u</w:t>
      </w:r>
      <w:r w:rsidR="00C7296A" w:rsidRPr="00C7296A">
        <w:t xml:space="preserve">), </w:t>
      </w:r>
      <w:r w:rsidR="00C7296A">
        <w:t>υπολογίζει με το κατηγόρημα προσανατολισμού τη φορά της γωνίας που σχηματίζουν</w:t>
      </w:r>
      <w:r w:rsidR="005B6138">
        <w:t xml:space="preserve"> τα παραπάνω</w:t>
      </w:r>
      <w:r w:rsidR="00C7296A">
        <w:t xml:space="preserve"> με κάθε σημείο </w:t>
      </w:r>
      <w:r w:rsidR="00C7296A">
        <w:rPr>
          <w:lang w:val="en-US"/>
        </w:rPr>
        <w:t>t</w:t>
      </w:r>
      <w:r w:rsidR="00C7296A" w:rsidRPr="00C7296A">
        <w:t xml:space="preserve">. </w:t>
      </w:r>
      <w:r w:rsidR="00C7296A">
        <w:t xml:space="preserve">Σταδιακά, τα σημεία του ΚΠ2 χρωματίζονται μπλε και ενώνονται με ακμές μέχρις </w:t>
      </w:r>
      <w:r w:rsidR="007431D2">
        <w:t>ότου</w:t>
      </w:r>
      <w:r w:rsidR="00C7296A">
        <w:t xml:space="preserve"> συναντηθεί το </w:t>
      </w:r>
      <w:r w:rsidR="00C7296A">
        <w:rPr>
          <w:lang w:val="en-US"/>
        </w:rPr>
        <w:t>r</w:t>
      </w:r>
      <w:r w:rsidR="00C7296A" w:rsidRPr="00C7296A">
        <w:t>_0.</w:t>
      </w:r>
      <w:r w:rsidR="007431D2" w:rsidRPr="007431D2">
        <w:t xml:space="preserve"> </w:t>
      </w:r>
      <w:r w:rsidR="007431D2">
        <w:t xml:space="preserve">Σημείωση: η οπτικοποίηση με </w:t>
      </w:r>
      <w:r w:rsidR="007431D2">
        <w:rPr>
          <w:lang w:val="en-US"/>
        </w:rPr>
        <w:t>matplotlib</w:t>
      </w:r>
      <w:r w:rsidR="007431D2" w:rsidRPr="007431D2">
        <w:t xml:space="preserve"> </w:t>
      </w:r>
      <w:r w:rsidR="007431D2">
        <w:t>είναι λίγο χρονοβόρα (~2 λεπτά για 100 σημεία εντός κύκλου).</w:t>
      </w:r>
    </w:p>
    <w:p w14:paraId="3A9ECCDA" w14:textId="77777777" w:rsidR="007431D2" w:rsidRDefault="007431D2" w:rsidP="00E9761C"/>
    <w:p w14:paraId="14EDF930" w14:textId="1E5A7868" w:rsidR="007431D2" w:rsidRDefault="007431D2" w:rsidP="007431D2">
      <w:r>
        <w:lastRenderedPageBreak/>
        <w:t xml:space="preserve">Έχει υλοποιηθεί επίσης ένας αλγόριθμος για τον υπολογισμό του ΚΠ3. Συγκεκριμένα, χρησιμοποιείται ο </w:t>
      </w:r>
      <w:r>
        <w:rPr>
          <w:lang w:val="en-US"/>
        </w:rPr>
        <w:t>gift</w:t>
      </w:r>
      <w:r w:rsidRPr="007431D2">
        <w:t xml:space="preserve"> </w:t>
      </w:r>
      <w:r>
        <w:rPr>
          <w:lang w:val="en-US"/>
        </w:rPr>
        <w:t>wrapping</w:t>
      </w:r>
      <w:r>
        <w:t xml:space="preserve">, γενικευμένος για 3 διαστάσεις: </w:t>
      </w:r>
      <w:r w:rsidRPr="007431D2">
        <w:t>gift_wrapping_3d</w:t>
      </w:r>
      <w:r>
        <w:t>().</w:t>
      </w:r>
    </w:p>
    <w:p w14:paraId="304CCE39" w14:textId="5FC8ED7A" w:rsidR="007431D2" w:rsidRPr="005B6138" w:rsidRDefault="005B6138" w:rsidP="00E9761C">
      <w:r>
        <w:t>Επιπλέον</w:t>
      </w:r>
      <w:r w:rsidR="007431D2">
        <w:t xml:space="preserve">, γίνεται οπτικοποίηση του αλγορίθμου με ένα </w:t>
      </w:r>
      <w:r w:rsidR="007431D2">
        <w:rPr>
          <w:lang w:val="en-US"/>
        </w:rPr>
        <w:t>plot</w:t>
      </w:r>
      <w:r w:rsidR="007431D2" w:rsidRPr="007431D2">
        <w:t xml:space="preserve"> </w:t>
      </w:r>
      <w:r w:rsidR="007431D2">
        <w:t xml:space="preserve">σε </w:t>
      </w:r>
      <w:r w:rsidR="007431D2" w:rsidRPr="007431D2">
        <w:t>3</w:t>
      </w:r>
      <w:r w:rsidR="007431D2">
        <w:rPr>
          <w:lang w:val="en-US"/>
        </w:rPr>
        <w:t>D</w:t>
      </w:r>
      <w:r w:rsidR="007431D2" w:rsidRPr="007431D2">
        <w:t>.</w:t>
      </w:r>
    </w:p>
    <w:p w14:paraId="6993CDDD" w14:textId="6ADE43FB" w:rsidR="00833599" w:rsidRPr="00833599" w:rsidRDefault="00833599" w:rsidP="00E9761C">
      <w:r>
        <w:t>Μια σύντομη περίληψη της υλοποίησης των αλγορίθμων για ΚΠ2</w:t>
      </w:r>
      <w:r w:rsidR="007431D2" w:rsidRPr="007431D2">
        <w:t xml:space="preserve">, </w:t>
      </w:r>
      <w:r w:rsidR="007431D2">
        <w:t>ΚΠ3</w:t>
      </w:r>
      <w:r>
        <w:t xml:space="preserve"> είναι η παρακάτω:</w:t>
      </w:r>
    </w:p>
    <w:p w14:paraId="4D35AD6E" w14:textId="3F52017F" w:rsidR="007956AE" w:rsidRPr="005B6138" w:rsidRDefault="008B4D22" w:rsidP="008B4D22">
      <w:pPr>
        <w:pStyle w:val="a6"/>
        <w:numPr>
          <w:ilvl w:val="0"/>
          <w:numId w:val="2"/>
        </w:numPr>
        <w:rPr>
          <w:rStyle w:val="ae"/>
          <w:lang w:val="en-US"/>
        </w:rPr>
      </w:pPr>
      <w:r w:rsidRPr="005B6138">
        <w:rPr>
          <w:rStyle w:val="ae"/>
        </w:rPr>
        <w:t>Αυξητικός αλγόριθμος</w:t>
      </w:r>
      <w:r w:rsidR="007431D2" w:rsidRPr="005B6138">
        <w:rPr>
          <w:rStyle w:val="ae"/>
        </w:rPr>
        <w:t xml:space="preserve"> ΚΠ2</w:t>
      </w:r>
    </w:p>
    <w:p w14:paraId="6C004354" w14:textId="50E1AB9B" w:rsidR="008B4D22" w:rsidRDefault="008B4D22" w:rsidP="008B4D22">
      <w:pPr>
        <w:pStyle w:val="a6"/>
      </w:pPr>
      <w:r>
        <w:t xml:space="preserve">Ο απλούστερος αλγόριθμος για τον υπολογισμό του ΚΠ2. Υλοποιείται </w:t>
      </w:r>
      <w:r w:rsidR="007431D2">
        <w:t xml:space="preserve">με την συνάρτηση </w:t>
      </w:r>
      <w:r w:rsidR="007431D2">
        <w:rPr>
          <w:lang w:val="en-US"/>
        </w:rPr>
        <w:t>incremental</w:t>
      </w:r>
      <w:r w:rsidR="007431D2" w:rsidRPr="007431D2">
        <w:t xml:space="preserve">() </w:t>
      </w:r>
      <w:r w:rsidR="007431D2">
        <w:t xml:space="preserve">στο αρχείο </w:t>
      </w:r>
      <w:r w:rsidR="007431D2">
        <w:rPr>
          <w:lang w:val="en-US"/>
        </w:rPr>
        <w:t>convex</w:t>
      </w:r>
      <w:r w:rsidR="007431D2" w:rsidRPr="007431D2">
        <w:t>_</w:t>
      </w:r>
      <w:r w:rsidR="007431D2">
        <w:rPr>
          <w:lang w:val="en-US"/>
        </w:rPr>
        <w:t>hull</w:t>
      </w:r>
      <w:r w:rsidR="007431D2" w:rsidRPr="007431D2">
        <w:t>_</w:t>
      </w:r>
      <w:proofErr w:type="spellStart"/>
      <w:r w:rsidR="007431D2">
        <w:rPr>
          <w:lang w:val="en-US"/>
        </w:rPr>
        <w:t>algs</w:t>
      </w:r>
      <w:proofErr w:type="spellEnd"/>
      <w:r w:rsidR="007431D2" w:rsidRPr="007431D2">
        <w:t>.</w:t>
      </w:r>
      <w:proofErr w:type="spellStart"/>
      <w:r w:rsidR="007431D2">
        <w:rPr>
          <w:lang w:val="en-US"/>
        </w:rPr>
        <w:t>py</w:t>
      </w:r>
      <w:proofErr w:type="spellEnd"/>
      <w:r w:rsidR="007431D2" w:rsidRPr="007431D2">
        <w:t xml:space="preserve">. </w:t>
      </w:r>
      <w:r w:rsidR="007431D2">
        <w:t>Ακολουθεί πιστά τον ψευδοκώδικα του αυξητικού αλγορίθμου</w:t>
      </w:r>
      <w:r w:rsidR="006F1A8A">
        <w:t xml:space="preserve">, κατασκευάζοντας πρώτα το </w:t>
      </w:r>
      <w:r w:rsidR="006F1A8A">
        <w:rPr>
          <w:lang w:val="en-US"/>
        </w:rPr>
        <w:t>L</w:t>
      </w:r>
      <w:r w:rsidR="006F1A8A" w:rsidRPr="006F1A8A">
        <w:t>_</w:t>
      </w:r>
      <w:r w:rsidR="005B6138">
        <w:t>άνω</w:t>
      </w:r>
      <w:r w:rsidR="006F1A8A">
        <w:t xml:space="preserve"> και έπειτα το </w:t>
      </w:r>
      <w:r w:rsidR="006F1A8A">
        <w:rPr>
          <w:lang w:val="en-US"/>
        </w:rPr>
        <w:t>L</w:t>
      </w:r>
      <w:r w:rsidR="006F1A8A" w:rsidRPr="006F1A8A">
        <w:t>_</w:t>
      </w:r>
      <w:r w:rsidR="006F1A8A">
        <w:t>κάτω περίβλημα. Χρησιμοποιεί λίστα ως τη δομή αναπαράστασης της αλυσίδας κορυφών.</w:t>
      </w:r>
    </w:p>
    <w:p w14:paraId="3C9BECBB" w14:textId="7A31427F" w:rsidR="006F1A8A" w:rsidRPr="005B6138" w:rsidRDefault="006F1A8A" w:rsidP="006F1A8A">
      <w:pPr>
        <w:pStyle w:val="a6"/>
        <w:numPr>
          <w:ilvl w:val="0"/>
          <w:numId w:val="2"/>
        </w:numPr>
        <w:rPr>
          <w:rStyle w:val="ae"/>
        </w:rPr>
      </w:pPr>
      <w:proofErr w:type="spellStart"/>
      <w:r w:rsidRPr="005B6138">
        <w:rPr>
          <w:rStyle w:val="ae"/>
        </w:rPr>
        <w:t>Gift</w:t>
      </w:r>
      <w:proofErr w:type="spellEnd"/>
      <w:r w:rsidRPr="005B6138">
        <w:rPr>
          <w:rStyle w:val="ae"/>
        </w:rPr>
        <w:t xml:space="preserve"> </w:t>
      </w:r>
      <w:proofErr w:type="spellStart"/>
      <w:r w:rsidRPr="005B6138">
        <w:rPr>
          <w:rStyle w:val="ae"/>
        </w:rPr>
        <w:t>Wrapping</w:t>
      </w:r>
      <w:proofErr w:type="spellEnd"/>
      <w:r w:rsidRPr="005B6138">
        <w:rPr>
          <w:rStyle w:val="ae"/>
        </w:rPr>
        <w:t xml:space="preserve"> ΚΠ2</w:t>
      </w:r>
    </w:p>
    <w:p w14:paraId="4430EB52" w14:textId="6B44B400" w:rsidR="006F1A8A" w:rsidRDefault="006F1A8A" w:rsidP="006F1A8A">
      <w:pPr>
        <w:pStyle w:val="a6"/>
      </w:pPr>
      <w:r>
        <w:t xml:space="preserve">Επίσης ακολουθεί την κατεύθυνση του ψευδοκώδικα. Το κύριο μέρος του αποτελείται από ένα </w:t>
      </w:r>
      <w:r>
        <w:rPr>
          <w:lang w:val="en-US"/>
        </w:rPr>
        <w:t>loop</w:t>
      </w:r>
      <w:r>
        <w:t xml:space="preserve"> (για κάθε σημείο </w:t>
      </w:r>
      <w:r>
        <w:rPr>
          <w:lang w:val="en-US"/>
        </w:rPr>
        <w:t>u</w:t>
      </w:r>
      <w:r w:rsidRPr="006F1A8A">
        <w:t xml:space="preserve">) </w:t>
      </w:r>
      <w:r>
        <w:t xml:space="preserve">που ελέγχει σε ποιον ημιχώρο βρίσκονται όλα τα σημεία </w:t>
      </w:r>
      <w:r>
        <w:rPr>
          <w:lang w:val="en-US"/>
        </w:rPr>
        <w:t>t</w:t>
      </w:r>
      <w:r w:rsidRPr="006F1A8A">
        <w:t xml:space="preserve"> </w:t>
      </w:r>
      <w:r>
        <w:t xml:space="preserve">που δεν έχουν μπει ακόμα στο ΚΠ2. Τερματίζει όταν ως </w:t>
      </w:r>
      <w:r>
        <w:rPr>
          <w:lang w:val="en-US"/>
        </w:rPr>
        <w:t>u</w:t>
      </w:r>
      <w:r w:rsidRPr="006F1A8A">
        <w:t xml:space="preserve"> </w:t>
      </w:r>
      <w:r>
        <w:t>συναντήσει πάλι το πρώτο σημείο (αριστερότερο).</w:t>
      </w:r>
    </w:p>
    <w:p w14:paraId="098FBFBD" w14:textId="373CD82E" w:rsidR="006F1A8A" w:rsidRPr="005B6138" w:rsidRDefault="006F1A8A" w:rsidP="006F1A8A">
      <w:pPr>
        <w:pStyle w:val="a6"/>
        <w:numPr>
          <w:ilvl w:val="0"/>
          <w:numId w:val="2"/>
        </w:numPr>
        <w:rPr>
          <w:rStyle w:val="ae"/>
        </w:rPr>
      </w:pPr>
      <w:proofErr w:type="spellStart"/>
      <w:r w:rsidRPr="005B6138">
        <w:rPr>
          <w:rStyle w:val="ae"/>
        </w:rPr>
        <w:t>D</w:t>
      </w:r>
      <w:r w:rsidRPr="006F1A8A">
        <w:rPr>
          <w:rStyle w:val="ae"/>
        </w:rPr>
        <w:t>ivide</w:t>
      </w:r>
      <w:proofErr w:type="spellEnd"/>
      <w:r w:rsidRPr="005B6138">
        <w:rPr>
          <w:rStyle w:val="ae"/>
        </w:rPr>
        <w:t xml:space="preserve"> </w:t>
      </w:r>
      <w:r w:rsidRPr="006F1A8A">
        <w:rPr>
          <w:rStyle w:val="ae"/>
        </w:rPr>
        <w:t>and</w:t>
      </w:r>
      <w:r w:rsidRPr="005B6138">
        <w:rPr>
          <w:rStyle w:val="ae"/>
        </w:rPr>
        <w:t xml:space="preserve"> </w:t>
      </w:r>
      <w:proofErr w:type="spellStart"/>
      <w:r w:rsidRPr="005B6138">
        <w:rPr>
          <w:rStyle w:val="ae"/>
        </w:rPr>
        <w:t>C</w:t>
      </w:r>
      <w:r w:rsidRPr="006F1A8A">
        <w:rPr>
          <w:rStyle w:val="ae"/>
        </w:rPr>
        <w:t>onquer</w:t>
      </w:r>
      <w:proofErr w:type="spellEnd"/>
      <w:r w:rsidRPr="005B6138">
        <w:rPr>
          <w:rStyle w:val="ae"/>
        </w:rPr>
        <w:t xml:space="preserve"> ΚΠ2</w:t>
      </w:r>
    </w:p>
    <w:p w14:paraId="500AA48D" w14:textId="0D81894B" w:rsidR="006F1A8A" w:rsidRPr="006F1A8A" w:rsidRDefault="006F1A8A" w:rsidP="006F1A8A">
      <w:pPr>
        <w:pStyle w:val="a6"/>
      </w:pPr>
      <w:r>
        <w:t xml:space="preserve">Το κύριο μέρος του αλγόριθμου υλοποιείται στη συνάρτηση </w:t>
      </w:r>
      <w:proofErr w:type="spellStart"/>
      <w:r w:rsidRPr="006F1A8A">
        <w:t>divide_and_conquer</w:t>
      </w:r>
      <w:proofErr w:type="spellEnd"/>
      <w:r>
        <w:t xml:space="preserve">(). Αφού ταξινομήσει τα σημεία, τα διαιρέσει σε δύο υποσύνολα, και καλέσει αναδρομικά τον εαυτό της (απλούστερη περίπτωση να της </w:t>
      </w:r>
      <w:r w:rsidR="001A4E6B">
        <w:t>δοθούν</w:t>
      </w:r>
      <w:r>
        <w:t xml:space="preserve"> 1, 2 ή κανένα σημείο), συνδυάζει τις λύσεις που έλαβε. Ο συνδυασμός γίνεται με τη συνάρτηση </w:t>
      </w:r>
      <w:r>
        <w:rPr>
          <w:lang w:val="en-US"/>
        </w:rPr>
        <w:t>merge</w:t>
      </w:r>
      <w:r w:rsidRPr="006F1A8A">
        <w:t xml:space="preserve">(), </w:t>
      </w:r>
      <w:r>
        <w:t xml:space="preserve">στο ίδιο αρχείο. Η συνάρτηση αυτή υπολογίζει την άνω και την κάτω γέφυρα των δύο περιβλημάτων (έστω Α και Β).  Έπειτα, διατρέχει τα σημεία του ΚΠ2(Α),και τα προσθέτει στο ΚΠ  ξεκινώντας από το αριστερότερο, μέχρι να βρει την αριστερή ακμή της άνω γέφυρας. Όταν τη βρει,  προσθέτει αυτή και την δεξιά ακμή της γέφυρας στο ΚΠ. Έπειτα, πρέπει να βρει από ποιο σημείο του ΚΠ(Β) θα συνεχίσει, διατρέχει τα σημεία του (χωρίς να τα προσθέτει στο ΚΠ) μέχρις ότου βρει το δεξί </w:t>
      </w:r>
      <w:r w:rsidR="005B6138">
        <w:t>σημείο</w:t>
      </w:r>
      <w:r>
        <w:t xml:space="preserve"> της </w:t>
      </w:r>
      <w:r w:rsidR="005B6138">
        <w:t xml:space="preserve">άνω </w:t>
      </w:r>
      <w:r>
        <w:t>γέφυρας</w:t>
      </w:r>
      <w:r w:rsidR="005B6138">
        <w:t>.</w:t>
      </w:r>
      <w:r>
        <w:t xml:space="preserve"> Μόλις το βρει, αρχίζει να προσθέτει τα σημεία του ΚΠ(Β) με τη σειρά που τα συναντά μέχρι να βρει το δεξί σημείο της κάτω γέφυρας. Όταν το βρει</w:t>
      </w:r>
      <w:r w:rsidR="005B6138">
        <w:t>,</w:t>
      </w:r>
      <w:r>
        <w:t xml:space="preserve"> το προσθέτει και μεταπηδά πάλι στο ΚΠ(Α) όπου με παρόμοιο τρόπο βρίσκει από πού θα συνεχίσει μέχρι να βρει και πάλι το αρχικό σημείο. Το αποτέλεσμα θα είναι το ενιαίο ΚΠ2.</w:t>
      </w:r>
    </w:p>
    <w:p w14:paraId="1FB45C91" w14:textId="4B2B5E15" w:rsidR="006F1A8A" w:rsidRPr="005B6138" w:rsidRDefault="001A4E6B" w:rsidP="006F1A8A">
      <w:pPr>
        <w:pStyle w:val="a6"/>
        <w:numPr>
          <w:ilvl w:val="0"/>
          <w:numId w:val="2"/>
        </w:numPr>
        <w:rPr>
          <w:rStyle w:val="ae"/>
        </w:rPr>
      </w:pPr>
      <w:proofErr w:type="spellStart"/>
      <w:r w:rsidRPr="005B6138">
        <w:rPr>
          <w:rStyle w:val="ae"/>
        </w:rPr>
        <w:t>QuickHull</w:t>
      </w:r>
      <w:proofErr w:type="spellEnd"/>
      <w:r w:rsidRPr="005B6138">
        <w:rPr>
          <w:rStyle w:val="ae"/>
        </w:rPr>
        <w:t xml:space="preserve"> ΚΠ2</w:t>
      </w:r>
    </w:p>
    <w:p w14:paraId="0B228D5A" w14:textId="4F2F225E" w:rsidR="00DE79B2" w:rsidRDefault="001A4E6B" w:rsidP="00DE79B2">
      <w:pPr>
        <w:pStyle w:val="a6"/>
      </w:pPr>
      <w:r>
        <w:rPr>
          <w:lang w:val="en-US"/>
        </w:rPr>
        <w:t>O</w:t>
      </w:r>
      <w:r w:rsidRPr="001A4E6B">
        <w:t xml:space="preserve"> </w:t>
      </w:r>
      <w:proofErr w:type="spellStart"/>
      <w:r>
        <w:rPr>
          <w:lang w:val="en-US"/>
        </w:rPr>
        <w:t>quickhull</w:t>
      </w:r>
      <w:proofErr w:type="spellEnd"/>
      <w:r w:rsidRPr="001A4E6B">
        <w:t xml:space="preserve"> </w:t>
      </w:r>
      <w:r>
        <w:t xml:space="preserve">υλοποιείται σε δύο στάδια. Αρχικά, με τη συνάρτηση </w:t>
      </w:r>
      <w:proofErr w:type="spellStart"/>
      <w:r w:rsidRPr="001A4E6B">
        <w:t>quick_hull</w:t>
      </w:r>
      <w:proofErr w:type="spellEnd"/>
      <w:r>
        <w:t xml:space="preserve">(), βρίσκει τα 4 ακραία σημεία του συνόλου σημείων, και δεδομένου ότι είναι διαφορετικά, καλεί αναδρομικά τη συνάρτηση </w:t>
      </w:r>
      <w:r>
        <w:rPr>
          <w:lang w:val="en-US"/>
        </w:rPr>
        <w:t>hull</w:t>
      </w:r>
      <w:r w:rsidRPr="001A4E6B">
        <w:t>_</w:t>
      </w:r>
      <w:r>
        <w:rPr>
          <w:lang w:val="en-US"/>
        </w:rPr>
        <w:t>rec</w:t>
      </w:r>
      <w:r w:rsidRPr="001A4E6B">
        <w:t xml:space="preserve">(), </w:t>
      </w:r>
      <w:r>
        <w:t xml:space="preserve">η οποία </w:t>
      </w:r>
      <w:r w:rsidR="005B6138">
        <w:t xml:space="preserve">επίσης </w:t>
      </w:r>
      <w:r>
        <w:t xml:space="preserve">αναδρομικά εφαρμόζει τον αλγόριθμο του </w:t>
      </w:r>
      <w:proofErr w:type="spellStart"/>
      <w:r>
        <w:rPr>
          <w:lang w:val="en-US"/>
        </w:rPr>
        <w:t>quickhull</w:t>
      </w:r>
      <w:proofErr w:type="spellEnd"/>
      <w:r w:rsidRPr="001A4E6B">
        <w:t xml:space="preserve"> </w:t>
      </w:r>
      <w:r>
        <w:t xml:space="preserve">για </w:t>
      </w:r>
      <w:r w:rsidR="0097466A">
        <w:t>καθεμία</w:t>
      </w:r>
      <w:r>
        <w:t xml:space="preserve"> από τις πλευρές του τετράπλευρου και τις νέες που θα οριστούν. Οι λύσεις τελικά συνδυάζονται στο τελικό, ενιαίο ΚΠ.</w:t>
      </w:r>
    </w:p>
    <w:p w14:paraId="04AED111" w14:textId="2FC36112" w:rsidR="00DE79B2" w:rsidRPr="005B6138" w:rsidRDefault="00060D77" w:rsidP="00DE79B2">
      <w:pPr>
        <w:pStyle w:val="a6"/>
        <w:numPr>
          <w:ilvl w:val="0"/>
          <w:numId w:val="2"/>
        </w:numPr>
        <w:rPr>
          <w:rStyle w:val="ae"/>
        </w:rPr>
      </w:pPr>
      <w:proofErr w:type="spellStart"/>
      <w:r w:rsidRPr="005B6138">
        <w:rPr>
          <w:rStyle w:val="ae"/>
        </w:rPr>
        <w:t>Gift</w:t>
      </w:r>
      <w:proofErr w:type="spellEnd"/>
      <w:r w:rsidRPr="005B6138">
        <w:rPr>
          <w:rStyle w:val="ae"/>
        </w:rPr>
        <w:t xml:space="preserve"> </w:t>
      </w:r>
      <w:proofErr w:type="spellStart"/>
      <w:r w:rsidRPr="005B6138">
        <w:rPr>
          <w:rStyle w:val="ae"/>
        </w:rPr>
        <w:t>Wrapping</w:t>
      </w:r>
      <w:proofErr w:type="spellEnd"/>
      <w:r w:rsidRPr="005B6138">
        <w:rPr>
          <w:rStyle w:val="ae"/>
        </w:rPr>
        <w:t xml:space="preserve"> ΚΠ3</w:t>
      </w:r>
    </w:p>
    <w:p w14:paraId="717E4C09" w14:textId="31643608" w:rsidR="0038305E" w:rsidRDefault="00212905" w:rsidP="00212905">
      <w:pPr>
        <w:pStyle w:val="a6"/>
      </w:pPr>
      <w:r>
        <w:t>Ο</w:t>
      </w:r>
      <w:r w:rsidRPr="00212905">
        <w:t xml:space="preserve"> </w:t>
      </w:r>
      <w:r>
        <w:rPr>
          <w:lang w:val="en-US"/>
        </w:rPr>
        <w:t>gift</w:t>
      </w:r>
      <w:r w:rsidRPr="00212905">
        <w:t xml:space="preserve"> </w:t>
      </w:r>
      <w:r>
        <w:rPr>
          <w:lang w:val="en-US"/>
        </w:rPr>
        <w:t>wrapping</w:t>
      </w:r>
      <w:r w:rsidRPr="00212905">
        <w:t xml:space="preserve"> </w:t>
      </w:r>
      <w:r>
        <w:t>για</w:t>
      </w:r>
      <w:r w:rsidRPr="00212905">
        <w:t xml:space="preserve"> </w:t>
      </w:r>
      <w:r>
        <w:t xml:space="preserve">τις 3 διαστάσεις υλοποιείται από τις συναρτήσεις: </w:t>
      </w:r>
      <w:r w:rsidRPr="00212905">
        <w:t>gift_wrapping_3d</w:t>
      </w:r>
      <w:r>
        <w:t xml:space="preserve">(), </w:t>
      </w:r>
      <w:proofErr w:type="spellStart"/>
      <w:r w:rsidRPr="00212905">
        <w:t>getThirdPoint</w:t>
      </w:r>
      <w:proofErr w:type="spellEnd"/>
      <w:r>
        <w:t xml:space="preserve">(), </w:t>
      </w:r>
      <w:proofErr w:type="spellStart"/>
      <w:r w:rsidRPr="00212905">
        <w:t>choose_initial_edge</w:t>
      </w:r>
      <w:proofErr w:type="spellEnd"/>
      <w:r>
        <w:t xml:space="preserve">(). Για την αρχικοποίησή του, ο αλγόριθμος πρέπει να επιλέξει την πρώτη ακμή του ΚΠ3. </w:t>
      </w:r>
      <w:r w:rsidR="00A3086B">
        <w:t xml:space="preserve">Η συνάρτηση </w:t>
      </w:r>
      <w:r w:rsidR="00A3086B">
        <w:rPr>
          <w:lang w:val="en-US"/>
        </w:rPr>
        <w:t>choose</w:t>
      </w:r>
      <w:r w:rsidR="00A3086B" w:rsidRPr="00A3086B">
        <w:t>_</w:t>
      </w:r>
      <w:r w:rsidR="00A3086B">
        <w:rPr>
          <w:lang w:val="en-US"/>
        </w:rPr>
        <w:t>initial</w:t>
      </w:r>
      <w:r w:rsidR="00A3086B" w:rsidRPr="00A3086B">
        <w:t>_</w:t>
      </w:r>
      <w:r w:rsidR="00A3086B">
        <w:rPr>
          <w:lang w:val="en-US"/>
        </w:rPr>
        <w:t>edge</w:t>
      </w:r>
      <w:r w:rsidR="00A3086B" w:rsidRPr="00A3086B">
        <w:t xml:space="preserve">() </w:t>
      </w:r>
      <w:r w:rsidR="00A3086B">
        <w:t>βρίσκει τ</w:t>
      </w:r>
      <w:r>
        <w:t xml:space="preserve">ο </w:t>
      </w:r>
      <w:r w:rsidR="00A3086B">
        <w:t>πρώτο</w:t>
      </w:r>
      <w:r>
        <w:t xml:space="preserve"> σημείο της</w:t>
      </w:r>
      <w:r w:rsidR="00A3086B">
        <w:t xml:space="preserve"> εύκολα ως το σημείο με το ελάχιστο </w:t>
      </w:r>
      <w:r w:rsidR="00A3086B">
        <w:rPr>
          <w:lang w:val="en-US"/>
        </w:rPr>
        <w:t>x</w:t>
      </w:r>
      <w:r w:rsidR="00A3086B">
        <w:t xml:space="preserve">, το οποίο θα ανήκει σίγουρα στο κυρτό περίβλημα. Το επόμενο σημείο μπορεί να βρεθεί αν προβληθούν όλα τα σημεία στο επίπεδο και εκτελεστεί </w:t>
      </w:r>
      <w:r w:rsidR="00A3086B">
        <w:rPr>
          <w:lang w:val="en-US"/>
        </w:rPr>
        <w:t>gift</w:t>
      </w:r>
      <w:r w:rsidR="00A3086B" w:rsidRPr="00A3086B">
        <w:t xml:space="preserve"> </w:t>
      </w:r>
      <w:r w:rsidR="00A3086B">
        <w:rPr>
          <w:lang w:val="en-US"/>
        </w:rPr>
        <w:lastRenderedPageBreak/>
        <w:t>wrapping</w:t>
      </w:r>
      <w:r w:rsidR="00A3086B" w:rsidRPr="00A3086B">
        <w:t xml:space="preserve"> </w:t>
      </w:r>
      <w:r w:rsidR="00A3086B">
        <w:t xml:space="preserve">για την εύρεση του ΚΠ2. Το σημείο που θα επιλεγεί αμέσως μετά από εκείνο με το ελάχιστο </w:t>
      </w:r>
      <w:r w:rsidR="00A3086B">
        <w:rPr>
          <w:lang w:val="en-US"/>
        </w:rPr>
        <w:t>x</w:t>
      </w:r>
      <w:r w:rsidR="00A3086B" w:rsidRPr="00A3086B">
        <w:t xml:space="preserve">, </w:t>
      </w:r>
      <w:r w:rsidR="00A3086B">
        <w:t>είναι το δεύτερο σημείο που ψάχνουμε. Το σημείο αυτό (</w:t>
      </w:r>
      <w:r w:rsidR="005B6138">
        <w:t>η</w:t>
      </w:r>
      <w:r w:rsidR="00A3086B">
        <w:t xml:space="preserve"> </w:t>
      </w:r>
      <w:r w:rsidR="00A3086B" w:rsidRPr="00A3086B">
        <w:t>3</w:t>
      </w:r>
      <w:r w:rsidR="00A3086B">
        <w:rPr>
          <w:lang w:val="en-US"/>
        </w:rPr>
        <w:t>D</w:t>
      </w:r>
      <w:r w:rsidR="005B6138">
        <w:t xml:space="preserve"> έκδοσή του</w:t>
      </w:r>
      <w:r w:rsidR="00A3086B" w:rsidRPr="00A3086B">
        <w:t xml:space="preserve">) </w:t>
      </w:r>
      <w:r w:rsidR="00A3086B">
        <w:t xml:space="preserve">επιλέγεται ως η άλλη άκρη της  πρώτης ακμής. Να σημειωθεί πως δεν υπολογίζεται ολόκληρο το ΚΠ2 αλλά μόνο μια επανάληψή του, καθώς η υπόλοιπη πληροφορία είναι άχρηστη. </w:t>
      </w:r>
    </w:p>
    <w:p w14:paraId="63EBC418" w14:textId="1119E443" w:rsidR="00A3086B" w:rsidRDefault="00A3086B" w:rsidP="00212905">
      <w:pPr>
        <w:pStyle w:val="a6"/>
      </w:pPr>
      <w:r>
        <w:t xml:space="preserve">Με γνώση της πρώτης ακμής, ο </w:t>
      </w:r>
      <w:r>
        <w:rPr>
          <w:lang w:val="en-US"/>
        </w:rPr>
        <w:t>gift</w:t>
      </w:r>
      <w:r w:rsidRPr="00A3086B">
        <w:t>_</w:t>
      </w:r>
      <w:r>
        <w:rPr>
          <w:lang w:val="en-US"/>
        </w:rPr>
        <w:t>wrapping</w:t>
      </w:r>
      <w:r w:rsidRPr="00A3086B">
        <w:t>_3</w:t>
      </w:r>
      <w:r>
        <w:rPr>
          <w:lang w:val="en-US"/>
        </w:rPr>
        <w:t>d</w:t>
      </w:r>
      <w:r w:rsidRPr="00A3086B">
        <w:t xml:space="preserve">(), </w:t>
      </w:r>
      <w:r>
        <w:t>την τοποθετεί στο ΚΠ3, βρίσκει το επόμεν</w:t>
      </w:r>
      <w:r w:rsidR="005B6138">
        <w:t>ο</w:t>
      </w:r>
      <w:r>
        <w:t xml:space="preserve"> σημείο του ΚΠ και προσθέτει στη λίστα προς εξέταση τις νέες ακμές που προέκυψαν από το νέο σημείο. Η διαδικασία αυτή επαναλαμβάνεται μέχρι να μην υπάρχουν άλλες ακμές προς εξέταση. </w:t>
      </w:r>
    </w:p>
    <w:p w14:paraId="04374EE0" w14:textId="4AAE36B4" w:rsidR="001B4B77" w:rsidRPr="005B6138" w:rsidRDefault="00A3086B" w:rsidP="005B6138">
      <w:pPr>
        <w:pStyle w:val="a6"/>
      </w:pPr>
      <w:r>
        <w:t xml:space="preserve">Σε κάθε επανάληψη, όπως αναφέρθηκε, είναι απαραίτητος ο προσδιορισμός ενός νέου σημείο που θα ορίσει καινούργιες ακμές. Για αυτόν το σκοπό, χρησιμοποιείται η συνάρτηση </w:t>
      </w:r>
      <w:proofErr w:type="spellStart"/>
      <w:r>
        <w:rPr>
          <w:lang w:val="en-US"/>
        </w:rPr>
        <w:t>getThirdPoint</w:t>
      </w:r>
      <w:proofErr w:type="spellEnd"/>
      <w:r w:rsidRPr="00A3086B">
        <w:t xml:space="preserve">(). </w:t>
      </w:r>
      <w:r>
        <w:t xml:space="preserve">Η συνάρτηση αυτή, δεδομένης μιας ακμής, εξετάζει όλα τα πιθανά σημεία και επιλέγει εκείνο με τον μέγιστο </w:t>
      </w:r>
      <w:proofErr w:type="spellStart"/>
      <w:r>
        <w:t>προσημασμένο</w:t>
      </w:r>
      <w:proofErr w:type="spellEnd"/>
      <w:r>
        <w:t xml:space="preserve"> όγκο</w:t>
      </w:r>
      <w:r w:rsidR="0036279E" w:rsidRPr="0036279E">
        <w:t xml:space="preserve"> </w:t>
      </w:r>
      <w:r w:rsidR="0036279E">
        <w:t xml:space="preserve">ως το νέο σημείο. Τελικά, το σημείο αυτό επιστρέφεται και χρησιμοποιείται για τον ορισμό νέων εδρών. </w:t>
      </w:r>
    </w:p>
    <w:p w14:paraId="74912D16" w14:textId="2EC3E1A7" w:rsidR="0038305E" w:rsidRPr="00212905" w:rsidRDefault="0038305E" w:rsidP="005B6138">
      <w:pPr>
        <w:pStyle w:val="a8"/>
      </w:pPr>
      <w:r w:rsidRPr="00EB18AA">
        <w:rPr>
          <w:rStyle w:val="ac"/>
        </w:rPr>
        <w:t>Μέρος Β: Γραμμικός Προγραμματισμός</w:t>
      </w:r>
    </w:p>
    <w:p w14:paraId="0E7DB6A3" w14:textId="7DF63622" w:rsidR="0038305E" w:rsidRPr="005B6138" w:rsidRDefault="0038305E" w:rsidP="001B4B77">
      <w:r>
        <w:t xml:space="preserve">Δεν υλοποιήθηκε, γίνεται χρήση της συνάρτησης </w:t>
      </w:r>
      <w:r w:rsidRPr="001B4B77">
        <w:rPr>
          <w:lang w:val="en-US"/>
        </w:rPr>
        <w:t>optimize</w:t>
      </w:r>
      <w:r w:rsidRPr="0038305E">
        <w:t>.</w:t>
      </w:r>
      <w:proofErr w:type="spellStart"/>
      <w:r w:rsidRPr="001B4B77">
        <w:rPr>
          <w:lang w:val="en-US"/>
        </w:rPr>
        <w:t>linprog</w:t>
      </w:r>
      <w:proofErr w:type="spellEnd"/>
      <w:r w:rsidRPr="0038305E">
        <w:t xml:space="preserve">() </w:t>
      </w:r>
      <w:r>
        <w:t xml:space="preserve">από τη βιβλιοθήκη </w:t>
      </w:r>
      <w:proofErr w:type="spellStart"/>
      <w:r w:rsidRPr="001B4B77">
        <w:rPr>
          <w:lang w:val="en-US"/>
        </w:rPr>
        <w:t>scipy</w:t>
      </w:r>
      <w:proofErr w:type="spellEnd"/>
      <w:r w:rsidRPr="0038305E">
        <w:t xml:space="preserve">. </w:t>
      </w:r>
      <w:r>
        <w:t xml:space="preserve">Το πρόβλημα είναι μεγιστοποίησης, </w:t>
      </w:r>
      <w:r w:rsidR="005B6138">
        <w:t xml:space="preserve">άρα </w:t>
      </w:r>
      <w:r>
        <w:t xml:space="preserve"> για το </w:t>
      </w:r>
      <w:r w:rsidR="005B6138">
        <w:t xml:space="preserve">ενδεικτικό πρόβλημα </w:t>
      </w:r>
      <w:r>
        <w:t xml:space="preserve">που εκτελείται, η αντικειμενική συνάρτηση μετατρέπεται από </w:t>
      </w:r>
      <w:r w:rsidRPr="001B4B77">
        <w:rPr>
          <w:lang w:val="en-US"/>
        </w:rPr>
        <w:t>max</w:t>
      </w:r>
      <w:r w:rsidRPr="0038305E">
        <w:t>{-3</w:t>
      </w:r>
      <w:r w:rsidRPr="001B4B77">
        <w:rPr>
          <w:lang w:val="en-US"/>
        </w:rPr>
        <w:t>x</w:t>
      </w:r>
      <w:r w:rsidR="005B6138">
        <w:rPr>
          <w:vertAlign w:val="subscript"/>
        </w:rPr>
        <w:t>1</w:t>
      </w:r>
      <w:r w:rsidRPr="0038305E">
        <w:t xml:space="preserve"> + 12</w:t>
      </w:r>
      <w:r w:rsidRPr="001B4B77">
        <w:rPr>
          <w:lang w:val="en-US"/>
        </w:rPr>
        <w:t>x</w:t>
      </w:r>
      <w:r w:rsidR="005B6138">
        <w:rPr>
          <w:vertAlign w:val="subscript"/>
        </w:rPr>
        <w:t>2</w:t>
      </w:r>
      <w:r w:rsidRPr="0038305E">
        <w:t xml:space="preserve">} </w:t>
      </w:r>
      <w:r>
        <w:t xml:space="preserve">σε </w:t>
      </w:r>
    </w:p>
    <w:p w14:paraId="23073AB5" w14:textId="17ABB4BE" w:rsidR="0038305E" w:rsidRPr="00AC54B1" w:rsidRDefault="0038305E" w:rsidP="001B4B77">
      <w:pPr>
        <w:rPr>
          <w:vertAlign w:val="subscript"/>
        </w:rPr>
      </w:pPr>
      <w:r w:rsidRPr="0038305E">
        <w:t>-</w:t>
      </w:r>
      <w:r w:rsidRPr="001B4B77">
        <w:rPr>
          <w:lang w:val="en-US"/>
        </w:rPr>
        <w:t>min</w:t>
      </w:r>
      <w:r w:rsidRPr="0038305E">
        <w:t>{3</w:t>
      </w:r>
      <w:r w:rsidRPr="001B4B77">
        <w:rPr>
          <w:lang w:val="en-US"/>
        </w:rPr>
        <w:t>x</w:t>
      </w:r>
      <w:r w:rsidR="005B6138">
        <w:rPr>
          <w:vertAlign w:val="subscript"/>
        </w:rPr>
        <w:t>1</w:t>
      </w:r>
      <w:r w:rsidRPr="0038305E">
        <w:t xml:space="preserve"> – 12</w:t>
      </w:r>
      <w:r w:rsidRPr="001B4B77">
        <w:rPr>
          <w:lang w:val="en-US"/>
        </w:rPr>
        <w:t>x</w:t>
      </w:r>
      <w:r w:rsidR="005B6138">
        <w:rPr>
          <w:vertAlign w:val="subscript"/>
        </w:rPr>
        <w:t>2</w:t>
      </w:r>
      <w:r w:rsidRPr="0038305E">
        <w:t xml:space="preserve">}. </w:t>
      </w:r>
      <w:r>
        <w:t xml:space="preserve">Οι περιορισμοί επίσης έρχονται στη μορφή </w:t>
      </w:r>
      <w:r w:rsidRPr="001B4B77">
        <w:rPr>
          <w:lang w:val="en-US"/>
        </w:rPr>
        <w:t>H</w:t>
      </w:r>
      <w:r w:rsidR="005B6138">
        <w:rPr>
          <w:vertAlign w:val="subscript"/>
          <w:lang w:val="en-US"/>
        </w:rPr>
        <w:t>i</w:t>
      </w:r>
      <w:r w:rsidRPr="0038305E">
        <w:t xml:space="preserve"> </w:t>
      </w:r>
      <w:r w:rsidR="005B6138" w:rsidRPr="005B6138">
        <w:t>(</w:t>
      </w:r>
      <w:r w:rsidR="005B6138">
        <w:rPr>
          <w:lang w:val="en-US"/>
        </w:rPr>
        <w:t>x</w:t>
      </w:r>
      <w:r w:rsidR="005B6138" w:rsidRPr="005B6138">
        <w:t xml:space="preserve">) </w:t>
      </w:r>
      <w:r w:rsidRPr="0038305E">
        <w:t xml:space="preserve">&lt;= </w:t>
      </w:r>
      <w:r w:rsidRPr="001B4B77">
        <w:rPr>
          <w:lang w:val="en-US"/>
        </w:rPr>
        <w:t>b</w:t>
      </w:r>
      <w:r w:rsidR="005B6138" w:rsidRPr="005B6138">
        <w:softHyphen/>
      </w:r>
      <w:r w:rsidR="005B6138" w:rsidRPr="005B6138">
        <w:softHyphen/>
      </w:r>
      <w:r w:rsidR="005B6138" w:rsidRPr="005B6138">
        <w:softHyphen/>
      </w:r>
      <w:r w:rsidR="00AC54B1">
        <w:rPr>
          <w:vertAlign w:val="subscript"/>
          <w:lang w:val="en-US"/>
        </w:rPr>
        <w:t>I</w:t>
      </w:r>
      <w:r w:rsidR="00AC54B1" w:rsidRPr="00AC54B1">
        <w:rPr>
          <w:vertAlign w:val="subscript"/>
        </w:rPr>
        <w:t xml:space="preserve">  </w:t>
      </w:r>
    </w:p>
    <w:p w14:paraId="443B51B5" w14:textId="3E0E223B" w:rsidR="0038305E" w:rsidRDefault="0038305E" w:rsidP="001B4B77">
      <w:r>
        <w:t xml:space="preserve">Τα στοιχεία αυτά δίνονται στη συνάρτηση ως πίνακες. </w:t>
      </w:r>
    </w:p>
    <w:p w14:paraId="315743C2" w14:textId="5A4F1AE3" w:rsidR="0038305E" w:rsidRPr="00AC54B1" w:rsidRDefault="0038305E" w:rsidP="001B4B77">
      <w:r>
        <w:t xml:space="preserve">Στο τέλος, τυπώνεται το αντίθετο αποτέλεσμα της λύσης του προβλήματος, ως μέρος του μετασχηματισμού του πίσω σε πρόβλημα μεγιστοποίησης. Τυπώνονται επίσης οι τιμές των μεταβλητών </w:t>
      </w:r>
      <w:r w:rsidRPr="001B4B77">
        <w:rPr>
          <w:lang w:val="en-US"/>
        </w:rPr>
        <w:t>x</w:t>
      </w:r>
      <w:r w:rsidR="00AC54B1">
        <w:rPr>
          <w:vertAlign w:val="subscript"/>
          <w:lang w:val="en-US"/>
        </w:rPr>
        <w:t>i</w:t>
      </w:r>
      <w:r w:rsidRPr="0038305E">
        <w:t xml:space="preserve"> </w:t>
      </w:r>
      <w:r>
        <w:t>που δίνουν αυτό το μέγιστο.</w:t>
      </w:r>
    </w:p>
    <w:p w14:paraId="4973DC8E" w14:textId="1875708F" w:rsidR="0036279E" w:rsidRPr="0036279E" w:rsidRDefault="00F16FAB" w:rsidP="001B4B77">
      <w:r>
        <w:t xml:space="preserve">Τα παραπάνω γίνονται με την εκτέλεση του προγράμματος </w:t>
      </w:r>
      <w:r w:rsidRPr="001B4B77">
        <w:rPr>
          <w:lang w:val="en-US"/>
        </w:rPr>
        <w:t>implementation</w:t>
      </w:r>
      <w:r w:rsidRPr="00F16FAB">
        <w:t>_</w:t>
      </w:r>
      <w:r w:rsidRPr="001B4B77">
        <w:rPr>
          <w:lang w:val="en-US"/>
        </w:rPr>
        <w:t>B</w:t>
      </w:r>
      <w:r w:rsidRPr="00F16FAB">
        <w:t>_</w:t>
      </w:r>
      <w:proofErr w:type="spellStart"/>
      <w:r w:rsidRPr="001B4B77">
        <w:rPr>
          <w:lang w:val="en-US"/>
        </w:rPr>
        <w:t>scipy</w:t>
      </w:r>
      <w:proofErr w:type="spellEnd"/>
      <w:r w:rsidRPr="00F16FAB">
        <w:t>.</w:t>
      </w:r>
      <w:proofErr w:type="spellStart"/>
      <w:r w:rsidRPr="001B4B77">
        <w:rPr>
          <w:lang w:val="en-US"/>
        </w:rPr>
        <w:t>py</w:t>
      </w:r>
      <w:proofErr w:type="spellEnd"/>
    </w:p>
    <w:p w14:paraId="3C764FAD" w14:textId="65B5AC7B" w:rsidR="0038305E" w:rsidRPr="00EB18AA" w:rsidRDefault="0038305E" w:rsidP="005B6138">
      <w:pPr>
        <w:pStyle w:val="a8"/>
        <w:rPr>
          <w:rStyle w:val="ac"/>
          <w:lang w:val="en-US"/>
        </w:rPr>
      </w:pPr>
      <w:r w:rsidRPr="00EB18AA">
        <w:rPr>
          <w:rStyle w:val="ac"/>
        </w:rPr>
        <w:t xml:space="preserve">Μέρος Γ: Τριγωνοποίηση </w:t>
      </w:r>
      <w:r w:rsidRPr="00EB18AA">
        <w:rPr>
          <w:rStyle w:val="ac"/>
          <w:lang w:val="en-US"/>
        </w:rPr>
        <w:t>Delaunay</w:t>
      </w:r>
    </w:p>
    <w:p w14:paraId="6389C3E6" w14:textId="39D99BCF" w:rsidR="00F16FAB" w:rsidRDefault="005F64D8" w:rsidP="001B4B77">
      <w:r>
        <w:t xml:space="preserve">Ο αλγόριθμος που ακολουθήθηκε είναι ο εξής: πρώτα, ανυψώνουμε τα σημεία του επιπέδου παραβολικά στις 3 διαστάσεις. Έπειτα, υπολογίζεται το κυρτό περίβλημα των </w:t>
      </w:r>
      <w:r w:rsidRPr="005F64D8">
        <w:t>3</w:t>
      </w:r>
      <w:r w:rsidRPr="001B4B77">
        <w:rPr>
          <w:lang w:val="en-US"/>
        </w:rPr>
        <w:t>D</w:t>
      </w:r>
      <w:r w:rsidRPr="005F64D8">
        <w:t xml:space="preserve"> </w:t>
      </w:r>
      <w:r>
        <w:t xml:space="preserve">σημείων μέσω του αλγορίθμου </w:t>
      </w:r>
      <w:r w:rsidRPr="005F64D8">
        <w:t>gift_wrapping_3d</w:t>
      </w:r>
      <w:r>
        <w:t xml:space="preserve">() που υλοποιήθηκε στο Α μέρος. </w:t>
      </w:r>
    </w:p>
    <w:p w14:paraId="19C59392" w14:textId="70FD0608" w:rsidR="005F64D8" w:rsidRPr="005F64D8" w:rsidRDefault="005F64D8" w:rsidP="001B4B77">
      <w:r>
        <w:t>Από το ΚΠ3 των σημείων, μας ενδιαφέρει μόνο το κάτω μέρος του κυρτού περιβλήματος. Για να απομονωθεί, εξετάζεται κάθε τριγωνική περιοχή που ορίζει το ΚΠ3 και κρατούνται μόνο εκείνες</w:t>
      </w:r>
      <w:r w:rsidR="00AC54B1" w:rsidRPr="00AC54B1">
        <w:t xml:space="preserve"> </w:t>
      </w:r>
      <w:r w:rsidR="00AC54B1">
        <w:t>οι περιοχές</w:t>
      </w:r>
      <w:r>
        <w:t xml:space="preserve"> που έχουν κατεύθυνση προς τα κάτω. Τελικά, από κάθε τρίγωνο που έμεινε, εξάγονται οι ακμές του, η διάσταση </w:t>
      </w:r>
      <w:r w:rsidRPr="001B4B77">
        <w:rPr>
          <w:lang w:val="en-US"/>
        </w:rPr>
        <w:t>z</w:t>
      </w:r>
      <w:r w:rsidRPr="005F64D8">
        <w:t xml:space="preserve"> </w:t>
      </w:r>
      <w:r>
        <w:t xml:space="preserve">μηδενίζεται, και έτσι ορίζονται όλες οι ακμές της τριγωνοποίησης </w:t>
      </w:r>
      <w:proofErr w:type="spellStart"/>
      <w:r w:rsidRPr="001B4B77">
        <w:rPr>
          <w:lang w:val="en-US"/>
        </w:rPr>
        <w:t>delaunay</w:t>
      </w:r>
      <w:proofErr w:type="spellEnd"/>
      <w:r w:rsidRPr="005F64D8">
        <w:t xml:space="preserve"> </w:t>
      </w:r>
      <w:r>
        <w:t xml:space="preserve">στις 2 διαστάσεις. </w:t>
      </w:r>
    </w:p>
    <w:p w14:paraId="6F0F5DD3" w14:textId="35FB0957" w:rsidR="0038305E" w:rsidRDefault="005F64D8" w:rsidP="001B4B77">
      <w:r w:rsidRPr="005F64D8">
        <w:t>Έχει υλοποιηθεί επίσης η συνάρτηση</w:t>
      </w:r>
      <w:r>
        <w:t xml:space="preserve"> </w:t>
      </w:r>
      <w:proofErr w:type="spellStart"/>
      <w:r w:rsidRPr="001B4B77">
        <w:rPr>
          <w:lang w:val="en-US"/>
        </w:rPr>
        <w:t>delaunay</w:t>
      </w:r>
      <w:proofErr w:type="spellEnd"/>
      <w:r w:rsidRPr="005F64D8">
        <w:t>_</w:t>
      </w:r>
      <w:r w:rsidRPr="001B4B77">
        <w:rPr>
          <w:lang w:val="en-US"/>
        </w:rPr>
        <w:t>plot</w:t>
      </w:r>
      <w:r w:rsidRPr="005F64D8">
        <w:t>_2</w:t>
      </w:r>
      <w:r w:rsidRPr="001B4B77">
        <w:rPr>
          <w:lang w:val="en-US"/>
        </w:rPr>
        <w:t>d</w:t>
      </w:r>
      <w:r w:rsidRPr="005F64D8">
        <w:t xml:space="preserve">() </w:t>
      </w:r>
      <w:r>
        <w:t xml:space="preserve">που σχεδιάζει ένα </w:t>
      </w:r>
      <w:r w:rsidRPr="001B4B77">
        <w:rPr>
          <w:lang w:val="en-US"/>
        </w:rPr>
        <w:t>plot</w:t>
      </w:r>
      <w:r w:rsidRPr="005F64D8">
        <w:t xml:space="preserve"> </w:t>
      </w:r>
      <w:r>
        <w:t>της τριγωνοποίησης στις 2 διαστάσεις. Το αποτέλεσμα μιας ενδεικτικής εκτέλεσης φαίνεται παρακάτω:</w:t>
      </w:r>
    </w:p>
    <w:p w14:paraId="3949F6D9" w14:textId="530A0967" w:rsidR="005F64D8" w:rsidRDefault="005F64D8" w:rsidP="001B4B77">
      <w:r>
        <w:rPr>
          <w:noProof/>
        </w:rPr>
        <w:lastRenderedPageBreak/>
        <w:drawing>
          <wp:inline distT="0" distB="0" distL="0" distR="0" wp14:anchorId="43178B69" wp14:editId="42925503">
            <wp:extent cx="5274310" cy="3834765"/>
            <wp:effectExtent l="0" t="0" r="6985" b="6350"/>
            <wp:docPr id="1011303983" name="Εικόνα 3" descr="Εικόνα που περιέχει διάγραμμα, γραμμή, οριγκάμ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03983" name="Εικόνα 3" descr="Εικόνα που περιέχει διάγραμμα, γραμμή, οριγκάμι&#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5274310" cy="3834765"/>
                    </a:xfrm>
                    <a:prstGeom prst="rect">
                      <a:avLst/>
                    </a:prstGeom>
                  </pic:spPr>
                </pic:pic>
              </a:graphicData>
            </a:graphic>
          </wp:inline>
        </w:drawing>
      </w:r>
    </w:p>
    <w:p w14:paraId="22B7D1F7" w14:textId="1A999991" w:rsidR="005F64D8" w:rsidRDefault="005F64D8" w:rsidP="001B4B77">
      <w:r>
        <w:t xml:space="preserve">Υλοποιήθηκε επίσης μια ακόμα συνάρτηση, </w:t>
      </w:r>
      <w:proofErr w:type="spellStart"/>
      <w:r w:rsidRPr="005F64D8">
        <w:t>delaunay_steps</w:t>
      </w:r>
      <w:proofErr w:type="spellEnd"/>
      <w:r>
        <w:t>() η οποία δείχνει τη φιλοσοφία του αλγορίθμου και πώς η προβολή ενός ΚΠ3 μπορεί να δώσει μια τριγωνοποίηση στο επίπεδο:</w:t>
      </w:r>
    </w:p>
    <w:p w14:paraId="3A7A2639" w14:textId="63A2BDA2" w:rsidR="005F64D8" w:rsidRDefault="001B4B77" w:rsidP="001B4B77">
      <w:pPr>
        <w:pStyle w:val="a6"/>
        <w:ind w:left="-142" w:hanging="567"/>
        <w:jc w:val="center"/>
      </w:pPr>
      <w:r>
        <w:rPr>
          <w:noProof/>
        </w:rPr>
        <w:drawing>
          <wp:inline distT="0" distB="0" distL="0" distR="0" wp14:anchorId="7551E290" wp14:editId="4EABBE2B">
            <wp:extent cx="6868099" cy="4079019"/>
            <wp:effectExtent l="0" t="0" r="0" b="0"/>
            <wp:docPr id="1126295469" name="Εικόνα 5" descr="Εικόνα που περιέχει ζωγραφιά, σκίτσο/σχέδιο, παιδική τέχνη,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95469" name="Εικόνα 5" descr="Εικόνα που περιέχει ζωγραφιά, σκίτσο/σχέδιο, παιδική τέχνη, σχεδίαση&#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6889887" cy="4091959"/>
                    </a:xfrm>
                    <a:prstGeom prst="rect">
                      <a:avLst/>
                    </a:prstGeom>
                  </pic:spPr>
                </pic:pic>
              </a:graphicData>
            </a:graphic>
          </wp:inline>
        </w:drawing>
      </w:r>
    </w:p>
    <w:p w14:paraId="37FDEFA4" w14:textId="687B29C1" w:rsidR="001B4B77" w:rsidRPr="001B4B77" w:rsidRDefault="001B4B77" w:rsidP="001B4B77">
      <w:r>
        <w:lastRenderedPageBreak/>
        <w:t xml:space="preserve">Τα παραπάνω βρίσκονται στο αρχείο κώδικα: </w:t>
      </w:r>
      <w:r w:rsidRPr="001B4B77">
        <w:rPr>
          <w:lang w:val="en-US"/>
        </w:rPr>
        <w:t>implementation</w:t>
      </w:r>
      <w:r w:rsidRPr="001B4B77">
        <w:t>_</w:t>
      </w:r>
      <w:r w:rsidRPr="001B4B77">
        <w:rPr>
          <w:lang w:val="en-US"/>
        </w:rPr>
        <w:t>C</w:t>
      </w:r>
      <w:r w:rsidRPr="001B4B77">
        <w:t>.</w:t>
      </w:r>
      <w:proofErr w:type="spellStart"/>
      <w:r w:rsidRPr="001B4B77">
        <w:rPr>
          <w:lang w:val="en-US"/>
        </w:rPr>
        <w:t>py</w:t>
      </w:r>
      <w:proofErr w:type="spellEnd"/>
      <w:r w:rsidRPr="001B4B77">
        <w:t xml:space="preserve">. </w:t>
      </w:r>
      <w:r>
        <w:t xml:space="preserve">Η συνάρτηση </w:t>
      </w:r>
      <w:proofErr w:type="spellStart"/>
      <w:r w:rsidRPr="001B4B77">
        <w:t>delaunay_triangulation</w:t>
      </w:r>
      <w:proofErr w:type="spellEnd"/>
      <w:r>
        <w:t xml:space="preserve">() καλείται για έναν αυξανόμενο αριθμό σημείων, 4 φορές. Παρατηρούμε ότι ο χρόνος αυξάνεται αρκετά με την αύξηση του πλήθους των σημείων. </w:t>
      </w:r>
    </w:p>
    <w:p w14:paraId="27802B9E" w14:textId="2EE2173D" w:rsidR="00A731BA" w:rsidRPr="00AC54B1" w:rsidRDefault="001B4B77" w:rsidP="001B4B77">
      <w:pPr>
        <w:rPr>
          <w:rStyle w:val="ac"/>
          <w:b w:val="0"/>
          <w:bCs w:val="0"/>
          <w:i w:val="0"/>
          <w:iCs w:val="0"/>
          <w:spacing w:val="0"/>
        </w:rPr>
      </w:pPr>
      <w:r>
        <w:t xml:space="preserve">Κάτι τέτοιο είναι αναμενόμενο </w:t>
      </w:r>
      <w:r w:rsidR="00AC54B1">
        <w:t>άμ</w:t>
      </w:r>
      <w:r>
        <w:t xml:space="preserve">α σκεφτούμε ότι ο </w:t>
      </w:r>
      <w:r>
        <w:rPr>
          <w:lang w:val="en-US"/>
        </w:rPr>
        <w:t>gift</w:t>
      </w:r>
      <w:r w:rsidRPr="001B4B77">
        <w:t xml:space="preserve"> </w:t>
      </w:r>
      <w:r>
        <w:rPr>
          <w:lang w:val="en-US"/>
        </w:rPr>
        <w:t>wrapping</w:t>
      </w:r>
      <w:r w:rsidRPr="001B4B77">
        <w:t xml:space="preserve"> </w:t>
      </w:r>
      <w:r>
        <w:t>σε 3</w:t>
      </w:r>
      <w:r>
        <w:rPr>
          <w:lang w:val="en-US"/>
        </w:rPr>
        <w:t>d</w:t>
      </w:r>
      <w:r w:rsidRPr="001B4B77">
        <w:t xml:space="preserve">  </w:t>
      </w:r>
      <w:r>
        <w:t xml:space="preserve">έχει πολυωνυμική πολυπλοκότητα και στην πραγματικότητα είναι το πιο χρονοβόρο κομμάτι του αλγορίθμου. Από την άλλη, τόσο ο υπολογισμός του κάτω περιβλήματος, όσο και </w:t>
      </w:r>
      <w:r w:rsidR="006B1EB5">
        <w:t xml:space="preserve">η προβολή των τριγώνων στις 2 διαστάσεις, έχουν γραμμική πολυπλοκότητα χρόνου. </w:t>
      </w:r>
    </w:p>
    <w:p w14:paraId="3A05B935" w14:textId="7D31A691" w:rsidR="00A731BA" w:rsidRPr="00EB18AA" w:rsidRDefault="00A731BA" w:rsidP="00AC54B1">
      <w:pPr>
        <w:pStyle w:val="a8"/>
        <w:rPr>
          <w:rStyle w:val="ac"/>
        </w:rPr>
      </w:pPr>
      <w:r w:rsidRPr="00EB18AA">
        <w:rPr>
          <w:rStyle w:val="ac"/>
        </w:rPr>
        <w:t>Μέρος Δ: Γεωμετρική Αναζήτηση</w:t>
      </w:r>
    </w:p>
    <w:p w14:paraId="6A39A558" w14:textId="13445E82" w:rsidR="00A731BA" w:rsidRDefault="00A731BA" w:rsidP="001B4B77">
      <w:r>
        <w:t xml:space="preserve">Οι αλγόριθμοι του τελευταίου μέρους βρίσκονται στο αρχείο </w:t>
      </w:r>
      <w:proofErr w:type="spellStart"/>
      <w:r>
        <w:rPr>
          <w:lang w:val="en-US"/>
        </w:rPr>
        <w:t>kd</w:t>
      </w:r>
      <w:proofErr w:type="spellEnd"/>
      <w:r w:rsidRPr="00A731BA">
        <w:t>_</w:t>
      </w:r>
      <w:r>
        <w:rPr>
          <w:lang w:val="en-US"/>
        </w:rPr>
        <w:t>trees</w:t>
      </w:r>
      <w:r w:rsidRPr="00A731BA">
        <w:t>.</w:t>
      </w:r>
      <w:proofErr w:type="spellStart"/>
      <w:r>
        <w:rPr>
          <w:lang w:val="en-US"/>
        </w:rPr>
        <w:t>py</w:t>
      </w:r>
      <w:proofErr w:type="spellEnd"/>
      <w:r w:rsidRPr="00A731BA">
        <w:t xml:space="preserve">. </w:t>
      </w:r>
      <w:r>
        <w:t xml:space="preserve">Για να προσεγγιστεί η </w:t>
      </w:r>
      <w:r w:rsidR="00302F66">
        <w:t>δεντρική</w:t>
      </w:r>
      <w:r>
        <w:t xml:space="preserve"> δομή που απαιτείται, δημιουργήθηκε μια κλάση αντικειμένων τύπου </w:t>
      </w:r>
      <w:r>
        <w:rPr>
          <w:lang w:val="en-US"/>
        </w:rPr>
        <w:t>node</w:t>
      </w:r>
      <w:r w:rsidRPr="00A731BA">
        <w:t xml:space="preserve">, </w:t>
      </w:r>
      <w:r>
        <w:t xml:space="preserve">που αναπαριστούν έναν κόμβο του </w:t>
      </w:r>
      <w:proofErr w:type="spellStart"/>
      <w:r>
        <w:rPr>
          <w:lang w:val="en-US"/>
        </w:rPr>
        <w:t>kd</w:t>
      </w:r>
      <w:proofErr w:type="spellEnd"/>
      <w:r w:rsidRPr="00A731BA">
        <w:t xml:space="preserve"> </w:t>
      </w:r>
      <w:r>
        <w:rPr>
          <w:lang w:val="en-US"/>
        </w:rPr>
        <w:t>tree</w:t>
      </w:r>
      <w:r w:rsidRPr="00A731BA">
        <w:t xml:space="preserve">. </w:t>
      </w:r>
      <w:r>
        <w:t xml:space="preserve">Υπάρχουν 2 τύποι κόμβων: τα φύλλα, που αποθηκεύουν ένα σημείο, και οι ενδιάμεσοι που περιέχουν εξισώσεις ευθειών. Στην πραγματικότητα, αποθηκεύεται απλώς η τιμή που χωρίζει το επίπεδο οριζόντια ή κάθετα. </w:t>
      </w:r>
    </w:p>
    <w:p w14:paraId="014C4A43" w14:textId="77777777" w:rsidR="008113E3" w:rsidRDefault="008113E3" w:rsidP="008113E3">
      <w:r>
        <w:t xml:space="preserve">Τη δημιουργία του </w:t>
      </w:r>
      <w:proofErr w:type="spellStart"/>
      <w:r>
        <w:rPr>
          <w:lang w:val="en-US"/>
        </w:rPr>
        <w:t>kd</w:t>
      </w:r>
      <w:proofErr w:type="spellEnd"/>
      <w:r w:rsidRPr="008113E3">
        <w:t xml:space="preserve"> </w:t>
      </w:r>
      <w:r>
        <w:rPr>
          <w:lang w:val="en-US"/>
        </w:rPr>
        <w:t>tree</w:t>
      </w:r>
      <w:r w:rsidRPr="008113E3">
        <w:t xml:space="preserve"> </w:t>
      </w:r>
      <w:r>
        <w:t xml:space="preserve">αναλαμβάνει η συνάρτηση </w:t>
      </w:r>
      <w:proofErr w:type="spellStart"/>
      <w:r w:rsidRPr="008113E3">
        <w:t>create_KDtree</w:t>
      </w:r>
      <w:proofErr w:type="spellEnd"/>
      <w:r>
        <w:t xml:space="preserve">(). Ξεκινώντας από τη ρίζα, και συνεχίζοντας αναδρομικά στους απογόνους, όποτε πρέπει να διατάξει περισσότερα από ένα σημεία δημιουργεί ενδιάμεσο κόμβο, διαιρεί τα σημεία που ανήκουν στο εύρος του σε 2 ίσα υποσύνολα και καλεί τον εαυτό της αναδρομικά. Αν της δοθεί ένα σημείο, δημιουργεί κόμβο φύλλο και το αναθέτει σε αυτόν. </w:t>
      </w:r>
    </w:p>
    <w:p w14:paraId="0D7BA427" w14:textId="31180DDD" w:rsidR="008113E3" w:rsidRDefault="008113E3" w:rsidP="008113E3">
      <w:r>
        <w:t xml:space="preserve">Ο αλγόριθμος της ορθογώνιας γεωμετρικής αναζήτησης υλοποιείται από τη συνάρτηση </w:t>
      </w:r>
      <w:proofErr w:type="spellStart"/>
      <w:r w:rsidRPr="008113E3">
        <w:t>search_KDtree</w:t>
      </w:r>
      <w:proofErr w:type="spellEnd"/>
      <w:r>
        <w:t>(). Η συνάρτηση αυτή, διασχίζει το δέντρο από τη ρίζα, μέχρι να εντοπίσει τον κόμβο φύλλο που πιθανόν να υπάρχει το σημείο που ψάχνει.</w:t>
      </w:r>
      <w:r w:rsidR="00302F66">
        <w:t xml:space="preserve"> Ακολουθείται ο ψευδοκώδικας.  </w:t>
      </w:r>
    </w:p>
    <w:p w14:paraId="7872B28D" w14:textId="59992060" w:rsidR="00302F66" w:rsidRDefault="00302F66" w:rsidP="008113E3">
      <w:r>
        <w:t xml:space="preserve">Τέλος, η συνάρτηση </w:t>
      </w:r>
      <w:proofErr w:type="spellStart"/>
      <w:r w:rsidRPr="00302F66">
        <w:t>print_rect_problem</w:t>
      </w:r>
      <w:proofErr w:type="spellEnd"/>
      <w:r>
        <w:t xml:space="preserve">(), τυπώνει τα αποτελέσματα της γεωμετρικής αναζήτησης σε ένα αυθαίρετο εύρος. Σχεδιάζονται, τόσο το εύρος των σημείων, όσο  και τα σημεία που γίνονται δεκτά (πράσινα) και αυτά που απορρίπτονται (κόκκινα). </w:t>
      </w:r>
    </w:p>
    <w:p w14:paraId="74ECFD2B" w14:textId="426405F5" w:rsidR="001B4B77" w:rsidRDefault="00302F66" w:rsidP="001B4B77">
      <w:r>
        <w:t>Το</w:t>
      </w:r>
      <w:r w:rsidRPr="00302F66">
        <w:t xml:space="preserve"> </w:t>
      </w:r>
      <w:r>
        <w:t>πρόγραμμα</w:t>
      </w:r>
      <w:r w:rsidRPr="00302F66">
        <w:t xml:space="preserve"> </w:t>
      </w:r>
      <w:r>
        <w:rPr>
          <w:lang w:val="en-US"/>
        </w:rPr>
        <w:t>implementation</w:t>
      </w:r>
      <w:r w:rsidRPr="00302F66">
        <w:t>_</w:t>
      </w:r>
      <w:r>
        <w:rPr>
          <w:lang w:val="en-US"/>
        </w:rPr>
        <w:t>D</w:t>
      </w:r>
      <w:r w:rsidRPr="00302F66">
        <w:t>.</w:t>
      </w:r>
      <w:proofErr w:type="spellStart"/>
      <w:r>
        <w:rPr>
          <w:lang w:val="en-US"/>
        </w:rPr>
        <w:t>py</w:t>
      </w:r>
      <w:proofErr w:type="spellEnd"/>
      <w:r w:rsidRPr="00302F66">
        <w:t xml:space="preserve"> </w:t>
      </w:r>
      <w:r>
        <w:t>δημιουργεί ένα στιγμιότυπο του παραπάνω προβλήματος:</w:t>
      </w:r>
    </w:p>
    <w:p w14:paraId="0BDE4099" w14:textId="6AEB487C" w:rsidR="00302F66" w:rsidRDefault="00302F66" w:rsidP="001B4B77">
      <w:r>
        <w:rPr>
          <w:noProof/>
        </w:rPr>
        <w:lastRenderedPageBreak/>
        <w:drawing>
          <wp:inline distT="0" distB="0" distL="0" distR="0" wp14:anchorId="5F48B2D5" wp14:editId="78719BA3">
            <wp:extent cx="5274310" cy="3834765"/>
            <wp:effectExtent l="0" t="0" r="0" b="0"/>
            <wp:docPr id="322458517" name="Εικόνα 6" descr="Εικόνα που περιέχει κείμενο, διάγραμμα, στιγμιότυπο οθόνης,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58517" name="Εικόνα 6" descr="Εικόνα που περιέχει κείμενο, διάγραμμα, στιγμιότυπο οθόνης, γράφημ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5274310" cy="3834765"/>
                    </a:xfrm>
                    <a:prstGeom prst="rect">
                      <a:avLst/>
                    </a:prstGeom>
                  </pic:spPr>
                </pic:pic>
              </a:graphicData>
            </a:graphic>
          </wp:inline>
        </w:drawing>
      </w:r>
    </w:p>
    <w:p w14:paraId="3CBF261C" w14:textId="77777777" w:rsidR="00302F66" w:rsidRDefault="00302F66" w:rsidP="001B4B77">
      <w:pPr>
        <w:rPr>
          <w:lang w:val="en-US"/>
        </w:rPr>
      </w:pPr>
    </w:p>
    <w:p w14:paraId="3D176D1C" w14:textId="2E5C899C" w:rsidR="00EB18AA" w:rsidRPr="00EB18AA" w:rsidRDefault="00313BB8" w:rsidP="00AC54B1">
      <w:pPr>
        <w:pStyle w:val="a8"/>
        <w:rPr>
          <w:rStyle w:val="ac"/>
          <w:lang w:val="en-US"/>
        </w:rPr>
      </w:pPr>
      <w:r>
        <w:rPr>
          <w:rStyle w:val="ac"/>
        </w:rPr>
        <w:t>Βοηθητικές Συναρτήσεις</w:t>
      </w:r>
    </w:p>
    <w:p w14:paraId="24518971" w14:textId="0AA60965" w:rsidR="00302F66" w:rsidRPr="00AC54B1" w:rsidRDefault="00302F66" w:rsidP="001B4B77">
      <w:r>
        <w:t xml:space="preserve">Σε όλα τα παραπάνω τμήματα της άσκησης, χρησιμοποιούνται συναρτήσεις του αρχείου </w:t>
      </w:r>
      <w:r w:rsidRPr="00AC54B1">
        <w:t>helpFuctions.py. Μερικές</w:t>
      </w:r>
      <w:r w:rsidR="00C168F6" w:rsidRPr="00AC54B1">
        <w:t xml:space="preserve"> </w:t>
      </w:r>
      <w:r w:rsidRPr="00AC54B1">
        <w:t>από τις πιο σημαντικές είναι:</w:t>
      </w:r>
    </w:p>
    <w:p w14:paraId="00E8346C" w14:textId="0E5D802B" w:rsidR="00302F66" w:rsidRPr="00AC54B1" w:rsidRDefault="00302F66" w:rsidP="001B4B77">
      <w:r w:rsidRPr="00AC54B1">
        <w:t>CCW(), CCW_3d()</w:t>
      </w:r>
      <w:r w:rsidR="00AC54B1" w:rsidRPr="00AC54B1">
        <w:t>:</w:t>
      </w:r>
      <w:r w:rsidRPr="00AC54B1">
        <w:t xml:space="preserve"> για τον υπολογισμό κατηγορημάτων προσανατολισμού σε 2 και 3 </w:t>
      </w:r>
      <w:r w:rsidR="00C168F6" w:rsidRPr="00AC54B1">
        <w:t>διαστάσεις</w:t>
      </w:r>
      <w:r w:rsidRPr="00AC54B1">
        <w:t xml:space="preserve"> αντίστοιχα.</w:t>
      </w:r>
    </w:p>
    <w:p w14:paraId="10563E53" w14:textId="6999DE42" w:rsidR="00302F66" w:rsidRPr="00AC54B1" w:rsidRDefault="00302F66" w:rsidP="001B4B77">
      <w:proofErr w:type="spellStart"/>
      <w:r w:rsidRPr="00302F66">
        <w:t>vecInList</w:t>
      </w:r>
      <w:proofErr w:type="spellEnd"/>
      <w:r w:rsidRPr="00AC54B1">
        <w:t xml:space="preserve">(), </w:t>
      </w:r>
      <w:proofErr w:type="spellStart"/>
      <w:r w:rsidRPr="00AC54B1">
        <w:t>remVec</w:t>
      </w:r>
      <w:proofErr w:type="spellEnd"/>
      <w:r w:rsidRPr="00AC54B1">
        <w:t>()</w:t>
      </w:r>
      <w:r w:rsidR="00AC54B1" w:rsidRPr="00AC54B1">
        <w:t>:</w:t>
      </w:r>
      <w:r w:rsidRPr="00AC54B1">
        <w:t xml:space="preserve"> η πρώτη επιστρέφει αν ένα σημείο (</w:t>
      </w:r>
      <w:proofErr w:type="spellStart"/>
      <w:r w:rsidRPr="00AC54B1">
        <w:t>np.array</w:t>
      </w:r>
      <w:proofErr w:type="spellEnd"/>
      <w:r w:rsidRPr="00AC54B1">
        <w:t xml:space="preserve"> </w:t>
      </w:r>
      <w:proofErr w:type="spellStart"/>
      <w:r w:rsidRPr="00AC54B1">
        <w:t>object</w:t>
      </w:r>
      <w:proofErr w:type="spellEnd"/>
      <w:r w:rsidRPr="00AC54B1">
        <w:t>) είναι παρόν σε μια λίστα, και η δεύτερη την αφαιρεί</w:t>
      </w:r>
      <w:r w:rsidR="00AC54B1" w:rsidRPr="00AC54B1">
        <w:t>.</w:t>
      </w:r>
    </w:p>
    <w:p w14:paraId="54CB4F7A" w14:textId="4EF0889B" w:rsidR="00302F66" w:rsidRPr="00AC54B1" w:rsidRDefault="00302F66" w:rsidP="001B4B77">
      <w:proofErr w:type="spellStart"/>
      <w:r w:rsidRPr="00302F66">
        <w:t>getNext</w:t>
      </w:r>
      <w:proofErr w:type="spellEnd"/>
      <w:r w:rsidRPr="00AC54B1">
        <w:t xml:space="preserve">(), </w:t>
      </w:r>
      <w:proofErr w:type="spellStart"/>
      <w:r w:rsidRPr="00AC54B1">
        <w:t>getPrev</w:t>
      </w:r>
      <w:proofErr w:type="spellEnd"/>
      <w:r w:rsidRPr="00AC54B1">
        <w:t xml:space="preserve">(): χρησιμοποιούνται ώστε να προσομοιάσουν πως μια λίστα στοιχείων είναι κυκλική, αναθέτοντας το </w:t>
      </w:r>
      <w:proofErr w:type="spellStart"/>
      <w:r w:rsidRPr="00AC54B1">
        <w:t>index</w:t>
      </w:r>
      <w:proofErr w:type="spellEnd"/>
      <w:r w:rsidRPr="00AC54B1">
        <w:t xml:space="preserve"> ξανά στην αρχή αν φτάσουμε στο τέλος της</w:t>
      </w:r>
      <w:r w:rsidR="00AC54B1" w:rsidRPr="00AC54B1">
        <w:t xml:space="preserve"> ή αντίστροφα.</w:t>
      </w:r>
    </w:p>
    <w:p w14:paraId="2B5796D0" w14:textId="008C7E06" w:rsidR="00302F66" w:rsidRPr="00AC54B1" w:rsidRDefault="00302F66" w:rsidP="001B4B77">
      <w:proofErr w:type="spellStart"/>
      <w:r w:rsidRPr="00302F66">
        <w:t>printHull</w:t>
      </w:r>
      <w:proofErr w:type="spellEnd"/>
      <w:r w:rsidRPr="00AC54B1">
        <w:t xml:space="preserve">(): χρησιμοποιείται για την παράλληλη δημιουργία και παρουσίαση 4 κυρτών περιβλημάτων σε 2 διαστάσεις και σύγκρισή τους. </w:t>
      </w:r>
    </w:p>
    <w:p w14:paraId="1B63F5C1" w14:textId="7CB57B18" w:rsidR="00302F66" w:rsidRPr="00AC54B1" w:rsidRDefault="00C168F6" w:rsidP="001B4B77">
      <w:r w:rsidRPr="00AC54B1">
        <w:t>h</w:t>
      </w:r>
      <w:r w:rsidR="00302F66" w:rsidRPr="00AC54B1">
        <w:t xml:space="preserve">ull_3d_print(): </w:t>
      </w:r>
      <w:r w:rsidRPr="00AC54B1">
        <w:t xml:space="preserve">δημιουργεί ένα </w:t>
      </w:r>
      <w:proofErr w:type="spellStart"/>
      <w:r w:rsidRPr="00AC54B1">
        <w:t>plot</w:t>
      </w:r>
      <w:proofErr w:type="spellEnd"/>
      <w:r w:rsidRPr="00AC54B1">
        <w:t xml:space="preserve"> ενός ΚΠ3 σε ζωντανό χρόνο</w:t>
      </w:r>
      <w:r w:rsidR="00AC54B1">
        <w:t>.</w:t>
      </w:r>
    </w:p>
    <w:p w14:paraId="54983461" w14:textId="1CA66BE0" w:rsidR="00302F66" w:rsidRPr="00AC54B1" w:rsidRDefault="00C168F6" w:rsidP="001B4B77">
      <w:proofErr w:type="spellStart"/>
      <w:proofErr w:type="gramStart"/>
      <w:r w:rsidRPr="00C168F6">
        <w:rPr>
          <w:lang w:val="en-US"/>
        </w:rPr>
        <w:t>genRandompoints</w:t>
      </w:r>
      <w:proofErr w:type="spellEnd"/>
      <w:r w:rsidRPr="00AC54B1">
        <w:t>(</w:t>
      </w:r>
      <w:proofErr w:type="gramEnd"/>
      <w:r w:rsidRPr="00AC54B1">
        <w:t xml:space="preserve">), </w:t>
      </w:r>
      <w:proofErr w:type="spellStart"/>
      <w:r w:rsidRPr="00AC54B1">
        <w:rPr>
          <w:lang w:val="en-US"/>
        </w:rPr>
        <w:t>genColinearpoints</w:t>
      </w:r>
      <w:proofErr w:type="spellEnd"/>
      <w:r w:rsidRPr="00AC54B1">
        <w:t xml:space="preserve">(), </w:t>
      </w:r>
      <w:r w:rsidRPr="00AC54B1">
        <w:rPr>
          <w:lang w:val="en-US"/>
        </w:rPr>
        <w:t>getRandompoints_3d</w:t>
      </w:r>
      <w:r w:rsidRPr="00AC54B1">
        <w:t>(): παράγουν</w:t>
      </w:r>
      <w:r w:rsidRPr="00AC54B1">
        <w:rPr>
          <w:lang w:val="en-US"/>
        </w:rPr>
        <w:t xml:space="preserve"> </w:t>
      </w:r>
      <w:r w:rsidRPr="00AC54B1">
        <w:t>τυχαία</w:t>
      </w:r>
      <w:r w:rsidRPr="00AC54B1">
        <w:rPr>
          <w:lang w:val="en-US"/>
        </w:rPr>
        <w:t xml:space="preserve"> </w:t>
      </w:r>
      <w:r w:rsidRPr="00AC54B1">
        <w:t>σημεία</w:t>
      </w:r>
      <w:r w:rsidRPr="00AC54B1">
        <w:rPr>
          <w:lang w:val="en-US"/>
        </w:rPr>
        <w:t xml:space="preserve"> </w:t>
      </w:r>
      <w:r w:rsidRPr="00AC54B1">
        <w:t>στο</w:t>
      </w:r>
      <w:r w:rsidRPr="00AC54B1">
        <w:rPr>
          <w:lang w:val="en-US"/>
        </w:rPr>
        <w:t xml:space="preserve"> </w:t>
      </w:r>
      <w:r w:rsidRPr="00AC54B1">
        <w:t>χώρο</w:t>
      </w:r>
      <w:r w:rsidRPr="00AC54B1">
        <w:rPr>
          <w:lang w:val="en-US"/>
        </w:rPr>
        <w:t xml:space="preserve">. </w:t>
      </w:r>
      <w:r w:rsidRPr="00AC54B1">
        <w:t xml:space="preserve">Η </w:t>
      </w:r>
      <w:proofErr w:type="spellStart"/>
      <w:r w:rsidRPr="00C168F6">
        <w:rPr>
          <w:lang w:val="en-US"/>
        </w:rPr>
        <w:t>genRandompoints</w:t>
      </w:r>
      <w:proofErr w:type="spellEnd"/>
      <w:r w:rsidRPr="00AC54B1">
        <w:t xml:space="preserve"> και η </w:t>
      </w:r>
      <w:proofErr w:type="spellStart"/>
      <w:r w:rsidRPr="00AC54B1">
        <w:rPr>
          <w:lang w:val="en-US"/>
        </w:rPr>
        <w:t>getRandompoints</w:t>
      </w:r>
      <w:proofErr w:type="spellEnd"/>
      <w:r w:rsidRPr="00AC54B1">
        <w:t>_3d προσφέρουν επιλογές για την κατανομή των σημείων στο χώρο, το σχήμα τους κοκ.</w:t>
      </w:r>
    </w:p>
    <w:p w14:paraId="60E14297" w14:textId="2541B288" w:rsidR="00C168F6" w:rsidRDefault="00C168F6" w:rsidP="001B4B77">
      <w:r>
        <w:lastRenderedPageBreak/>
        <w:t xml:space="preserve">Η κλάση </w:t>
      </w:r>
      <w:proofErr w:type="spellStart"/>
      <w:r w:rsidRPr="00C168F6">
        <w:t>edge</w:t>
      </w:r>
      <w:proofErr w:type="spellEnd"/>
      <w:r>
        <w:t xml:space="preserve"> και οι συναρτήσεις </w:t>
      </w:r>
      <w:proofErr w:type="spellStart"/>
      <w:r w:rsidRPr="00C168F6">
        <w:t>edgeInList</w:t>
      </w:r>
      <w:proofErr w:type="spellEnd"/>
      <w:r>
        <w:t xml:space="preserve">(), </w:t>
      </w:r>
      <w:proofErr w:type="spellStart"/>
      <w:r w:rsidRPr="00C168F6">
        <w:t>equalEdges</w:t>
      </w:r>
      <w:proofErr w:type="spellEnd"/>
      <w:r>
        <w:t xml:space="preserve">(): το αντικείμενο </w:t>
      </w:r>
      <w:r>
        <w:rPr>
          <w:lang w:val="en-US"/>
        </w:rPr>
        <w:t>edge</w:t>
      </w:r>
      <w:r w:rsidRPr="00C168F6">
        <w:t xml:space="preserve"> </w:t>
      </w:r>
      <w:r>
        <w:t>χρησιμοποιείται από τον αλγόριθμο περιτυλίγματος για το ΚΠ3, για την αναπαράσταση των ακμών του κυρτού περιβλήματος.</w:t>
      </w:r>
    </w:p>
    <w:p w14:paraId="6825D4B9" w14:textId="038FE46E" w:rsidR="00C168F6" w:rsidRPr="00AC54B1" w:rsidRDefault="00C168F6" w:rsidP="001B4B77">
      <w:proofErr w:type="spellStart"/>
      <w:r w:rsidRPr="00C168F6">
        <w:t>graphicalTriangle</w:t>
      </w:r>
      <w:proofErr w:type="spellEnd"/>
      <w:r>
        <w:t xml:space="preserve">(), </w:t>
      </w:r>
      <w:r w:rsidRPr="00C168F6">
        <w:t>graphicalTriangle</w:t>
      </w:r>
      <w:r>
        <w:t>_2</w:t>
      </w:r>
      <w:r>
        <w:rPr>
          <w:lang w:val="en-US"/>
        </w:rPr>
        <w:t>d</w:t>
      </w:r>
      <w:r>
        <w:t>()</w:t>
      </w:r>
      <w:r w:rsidRPr="00C168F6">
        <w:t xml:space="preserve">: </w:t>
      </w:r>
      <w:r>
        <w:t xml:space="preserve">δημιουργία αντικειμένων τριγώνων σε 3 και 2 διαστάσεις αντίστοιχα . Χρησιμοποιούνται από την </w:t>
      </w:r>
      <w:r>
        <w:rPr>
          <w:lang w:val="en-US"/>
        </w:rPr>
        <w:t>matplotlib</w:t>
      </w:r>
      <w:r w:rsidRPr="00C168F6">
        <w:t xml:space="preserve"> </w:t>
      </w:r>
      <w:r>
        <w:t xml:space="preserve">στα </w:t>
      </w:r>
      <w:r>
        <w:rPr>
          <w:lang w:val="en-US"/>
        </w:rPr>
        <w:t>plots</w:t>
      </w:r>
      <w:r w:rsidRPr="00C168F6">
        <w:t xml:space="preserve">. </w:t>
      </w:r>
    </w:p>
    <w:p w14:paraId="62420613" w14:textId="3B918EF6" w:rsidR="00C168F6" w:rsidRPr="00EB18AA" w:rsidRDefault="00C168F6" w:rsidP="00AC54B1">
      <w:pPr>
        <w:pStyle w:val="a8"/>
        <w:rPr>
          <w:rStyle w:val="ac"/>
        </w:rPr>
      </w:pPr>
      <w:r w:rsidRPr="00EB18AA">
        <w:rPr>
          <w:rStyle w:val="ac"/>
        </w:rPr>
        <w:t>Εκτέλεση του κώδικα:</w:t>
      </w:r>
    </w:p>
    <w:p w14:paraId="07170257" w14:textId="4051E85F" w:rsidR="00C168F6" w:rsidRDefault="00C168F6" w:rsidP="001B4B77">
      <w:r>
        <w:t xml:space="preserve">Τα παραπάνω προγράμματα αναπτύχθηκαν και δοκιμάστηκαν σε </w:t>
      </w:r>
      <w:r>
        <w:rPr>
          <w:lang w:val="en-US"/>
        </w:rPr>
        <w:t>python</w:t>
      </w:r>
      <w:r w:rsidRPr="00C168F6">
        <w:t xml:space="preserve"> 3.11.3 </w:t>
      </w:r>
      <w:r>
        <w:t xml:space="preserve">και περιβάλλον </w:t>
      </w:r>
      <w:r>
        <w:rPr>
          <w:lang w:val="en-US"/>
        </w:rPr>
        <w:t>windows</w:t>
      </w:r>
      <w:r w:rsidRPr="00C168F6">
        <w:t xml:space="preserve">. </w:t>
      </w:r>
      <w:r>
        <w:t xml:space="preserve">Για την εκτέλεσή τους είναι απαραίτητες οι βιβλιοθήκες που υπάρχουν στο αρχείο </w:t>
      </w:r>
      <w:r>
        <w:rPr>
          <w:lang w:val="en-US"/>
        </w:rPr>
        <w:t>requirements</w:t>
      </w:r>
      <w:r w:rsidRPr="00C168F6">
        <w:t>.</w:t>
      </w:r>
      <w:r>
        <w:rPr>
          <w:lang w:val="en-US"/>
        </w:rPr>
        <w:t>txt</w:t>
      </w:r>
      <w:r w:rsidRPr="00C168F6">
        <w:t xml:space="preserve">. </w:t>
      </w:r>
      <w:r>
        <w:t>Για την εγκατάστασή τους:</w:t>
      </w:r>
    </w:p>
    <w:p w14:paraId="3C210715" w14:textId="77777777" w:rsidR="00C168F6" w:rsidRPr="00C168F6" w:rsidRDefault="00C168F6" w:rsidP="00C168F6">
      <w:pPr>
        <w:rPr>
          <w:rFonts w:ascii="Courier New" w:hAnsi="Courier New" w:cs="Courier New"/>
          <w:lang w:val="en-US"/>
        </w:rPr>
      </w:pPr>
      <w:r w:rsidRPr="00C168F6">
        <w:rPr>
          <w:rFonts w:ascii="Courier New" w:hAnsi="Courier New" w:cs="Courier New"/>
          <w:lang w:val="en-US"/>
        </w:rPr>
        <w:t>pip install -r requirements.txt</w:t>
      </w:r>
    </w:p>
    <w:p w14:paraId="06823A43" w14:textId="21B05528" w:rsidR="00C168F6" w:rsidRDefault="00C168F6" w:rsidP="001B4B77">
      <w:r>
        <w:t xml:space="preserve">Στη συνέχεια, το κάθε </w:t>
      </w:r>
      <w:r>
        <w:rPr>
          <w:lang w:val="en-US"/>
        </w:rPr>
        <w:t>main</w:t>
      </w:r>
      <w:r w:rsidRPr="00C168F6">
        <w:t xml:space="preserve"> </w:t>
      </w:r>
      <w:r>
        <w:t>πρόγραμμα μπορεί να εκτελεστεί όπως παρακάτω:</w:t>
      </w:r>
    </w:p>
    <w:p w14:paraId="47998151" w14:textId="5BB8A71D" w:rsidR="00C168F6" w:rsidRPr="00C168F6" w:rsidRDefault="00C168F6" w:rsidP="001B4B77">
      <w:pPr>
        <w:rPr>
          <w:rFonts w:ascii="Courier New" w:hAnsi="Courier New" w:cs="Courier New"/>
          <w:lang w:val="en-US"/>
        </w:rPr>
      </w:pPr>
      <w:r w:rsidRPr="00C168F6">
        <w:rPr>
          <w:rFonts w:ascii="Courier New" w:hAnsi="Courier New" w:cs="Courier New"/>
          <w:lang w:val="en-US"/>
        </w:rPr>
        <w:t>python implementation_A.py</w:t>
      </w:r>
    </w:p>
    <w:p w14:paraId="3CFE69DE" w14:textId="2AF8F3C1" w:rsidR="00C168F6" w:rsidRPr="00C168F6" w:rsidRDefault="00C168F6" w:rsidP="001B4B77">
      <w:pPr>
        <w:rPr>
          <w:rFonts w:ascii="Courier New" w:hAnsi="Courier New" w:cs="Courier New"/>
          <w:lang w:val="en-US"/>
        </w:rPr>
      </w:pPr>
      <w:r w:rsidRPr="00C168F6">
        <w:rPr>
          <w:rFonts w:ascii="Courier New" w:hAnsi="Courier New" w:cs="Courier New"/>
          <w:lang w:val="en-US"/>
        </w:rPr>
        <w:t>python implementation_B_scipy.py</w:t>
      </w:r>
    </w:p>
    <w:p w14:paraId="02995CE5" w14:textId="66EEA909" w:rsidR="00C168F6" w:rsidRPr="00C168F6" w:rsidRDefault="00C168F6" w:rsidP="001B4B77">
      <w:pPr>
        <w:rPr>
          <w:rFonts w:ascii="Courier New" w:hAnsi="Courier New" w:cs="Courier New"/>
          <w:lang w:val="en-US"/>
        </w:rPr>
      </w:pPr>
      <w:r w:rsidRPr="00C168F6">
        <w:rPr>
          <w:rFonts w:ascii="Courier New" w:hAnsi="Courier New" w:cs="Courier New"/>
          <w:lang w:val="en-US"/>
        </w:rPr>
        <w:t>python implementation_C.py</w:t>
      </w:r>
    </w:p>
    <w:p w14:paraId="28184325" w14:textId="7326FA75" w:rsidR="00C168F6" w:rsidRPr="00C168F6" w:rsidRDefault="00C168F6" w:rsidP="001B4B77">
      <w:pPr>
        <w:rPr>
          <w:rFonts w:ascii="Courier New" w:hAnsi="Courier New" w:cs="Courier New"/>
          <w:lang w:val="en-US"/>
        </w:rPr>
      </w:pPr>
      <w:r w:rsidRPr="00C168F6">
        <w:rPr>
          <w:rFonts w:ascii="Courier New" w:hAnsi="Courier New" w:cs="Courier New"/>
          <w:lang w:val="en-US"/>
        </w:rPr>
        <w:t>python implementation_D.py</w:t>
      </w:r>
    </w:p>
    <w:sectPr w:rsidR="00C168F6" w:rsidRPr="00C168F6" w:rsidSect="00302F66">
      <w:footerReference w:type="default" r:id="rId12"/>
      <w:pgSz w:w="11906" w:h="16838"/>
      <w:pgMar w:top="1440" w:right="1800" w:bottom="993"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4CBD34" w14:textId="77777777" w:rsidR="006B14D7" w:rsidRDefault="006B14D7" w:rsidP="00EB18AA">
      <w:pPr>
        <w:spacing w:after="0" w:line="240" w:lineRule="auto"/>
      </w:pPr>
      <w:r>
        <w:separator/>
      </w:r>
    </w:p>
  </w:endnote>
  <w:endnote w:type="continuationSeparator" w:id="0">
    <w:p w14:paraId="24006E26" w14:textId="77777777" w:rsidR="006B14D7" w:rsidRDefault="006B14D7" w:rsidP="00EB1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3152815"/>
      <w:docPartObj>
        <w:docPartGallery w:val="Page Numbers (Bottom of Page)"/>
        <w:docPartUnique/>
      </w:docPartObj>
    </w:sdtPr>
    <w:sdtContent>
      <w:p w14:paraId="05628B0E" w14:textId="4D91A98D" w:rsidR="00EB18AA" w:rsidRDefault="00EB18AA">
        <w:pPr>
          <w:pStyle w:val="ab"/>
          <w:jc w:val="right"/>
        </w:pPr>
        <w:r>
          <w:fldChar w:fldCharType="begin"/>
        </w:r>
        <w:r>
          <w:instrText>PAGE   \* MERGEFORMAT</w:instrText>
        </w:r>
        <w:r>
          <w:fldChar w:fldCharType="separate"/>
        </w:r>
        <w:r>
          <w:t>2</w:t>
        </w:r>
        <w:r>
          <w:fldChar w:fldCharType="end"/>
        </w:r>
      </w:p>
    </w:sdtContent>
  </w:sdt>
  <w:p w14:paraId="7A7C107B" w14:textId="77777777" w:rsidR="00EB18AA" w:rsidRDefault="00EB18A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E4A0B" w14:textId="77777777" w:rsidR="006B14D7" w:rsidRDefault="006B14D7" w:rsidP="00EB18AA">
      <w:pPr>
        <w:spacing w:after="0" w:line="240" w:lineRule="auto"/>
      </w:pPr>
      <w:r>
        <w:separator/>
      </w:r>
    </w:p>
  </w:footnote>
  <w:footnote w:type="continuationSeparator" w:id="0">
    <w:p w14:paraId="728E6E10" w14:textId="77777777" w:rsidR="006B14D7" w:rsidRDefault="006B14D7" w:rsidP="00EB1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359A2"/>
    <w:multiLevelType w:val="hybridMultilevel"/>
    <w:tmpl w:val="16E249CC"/>
    <w:lvl w:ilvl="0" w:tplc="5BAC55CE">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3A10289B"/>
    <w:multiLevelType w:val="hybridMultilevel"/>
    <w:tmpl w:val="A3FC861C"/>
    <w:lvl w:ilvl="0" w:tplc="1BB09974">
      <w:numFmt w:val="bullet"/>
      <w:lvlText w:val="-"/>
      <w:lvlJc w:val="left"/>
      <w:pPr>
        <w:ind w:left="720" w:hanging="360"/>
      </w:pPr>
      <w:rPr>
        <w:rFonts w:ascii="Aptos" w:eastAsiaTheme="minorHAnsi" w:hAnsi="Apto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06661208">
    <w:abstractNumId w:val="1"/>
  </w:num>
  <w:num w:numId="2" w16cid:durableId="707992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61C"/>
    <w:rsid w:val="00047683"/>
    <w:rsid w:val="00060D77"/>
    <w:rsid w:val="00077A31"/>
    <w:rsid w:val="00187056"/>
    <w:rsid w:val="001A4E6B"/>
    <w:rsid w:val="001B4B77"/>
    <w:rsid w:val="00212905"/>
    <w:rsid w:val="00302F66"/>
    <w:rsid w:val="00313BB8"/>
    <w:rsid w:val="0036279E"/>
    <w:rsid w:val="0038305E"/>
    <w:rsid w:val="004A0A8C"/>
    <w:rsid w:val="004A556A"/>
    <w:rsid w:val="00571AFA"/>
    <w:rsid w:val="005B6138"/>
    <w:rsid w:val="005F64D8"/>
    <w:rsid w:val="006B14D7"/>
    <w:rsid w:val="006B1EB5"/>
    <w:rsid w:val="006F1A8A"/>
    <w:rsid w:val="007431D2"/>
    <w:rsid w:val="007956AE"/>
    <w:rsid w:val="007A4FC6"/>
    <w:rsid w:val="008113E3"/>
    <w:rsid w:val="00833599"/>
    <w:rsid w:val="008B4D22"/>
    <w:rsid w:val="008E4EEE"/>
    <w:rsid w:val="0097466A"/>
    <w:rsid w:val="00A3086B"/>
    <w:rsid w:val="00A731BA"/>
    <w:rsid w:val="00AC54B1"/>
    <w:rsid w:val="00C168F6"/>
    <w:rsid w:val="00C7296A"/>
    <w:rsid w:val="00DE79B2"/>
    <w:rsid w:val="00E9761C"/>
    <w:rsid w:val="00EB18AA"/>
    <w:rsid w:val="00F16FAB"/>
    <w:rsid w:val="00FA03E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6FE6A"/>
  <w15:chartTrackingRefBased/>
  <w15:docId w15:val="{0304FEC5-C7D8-455A-8443-C83B72B6B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E976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976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9761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9761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9761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9761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9761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9761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9761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E9761C"/>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E9761C"/>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E9761C"/>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E9761C"/>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E9761C"/>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E9761C"/>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E9761C"/>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E9761C"/>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E9761C"/>
    <w:rPr>
      <w:rFonts w:eastAsiaTheme="majorEastAsia" w:cstheme="majorBidi"/>
      <w:color w:val="272727" w:themeColor="text1" w:themeTint="D8"/>
    </w:rPr>
  </w:style>
  <w:style w:type="paragraph" w:styleId="a3">
    <w:name w:val="Title"/>
    <w:basedOn w:val="a"/>
    <w:next w:val="a"/>
    <w:link w:val="Char"/>
    <w:uiPriority w:val="10"/>
    <w:qFormat/>
    <w:rsid w:val="00E976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E9761C"/>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9761C"/>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E9761C"/>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9761C"/>
    <w:pPr>
      <w:spacing w:before="160"/>
      <w:jc w:val="center"/>
    </w:pPr>
    <w:rPr>
      <w:i/>
      <w:iCs/>
      <w:color w:val="404040" w:themeColor="text1" w:themeTint="BF"/>
    </w:rPr>
  </w:style>
  <w:style w:type="character" w:customStyle="1" w:styleId="Char1">
    <w:name w:val="Απόσπασμα Char"/>
    <w:basedOn w:val="a0"/>
    <w:link w:val="a5"/>
    <w:uiPriority w:val="29"/>
    <w:rsid w:val="00E9761C"/>
    <w:rPr>
      <w:i/>
      <w:iCs/>
      <w:color w:val="404040" w:themeColor="text1" w:themeTint="BF"/>
    </w:rPr>
  </w:style>
  <w:style w:type="paragraph" w:styleId="a6">
    <w:name w:val="List Paragraph"/>
    <w:basedOn w:val="a"/>
    <w:uiPriority w:val="34"/>
    <w:qFormat/>
    <w:rsid w:val="00E9761C"/>
    <w:pPr>
      <w:ind w:left="720"/>
      <w:contextualSpacing/>
    </w:pPr>
  </w:style>
  <w:style w:type="character" w:styleId="a7">
    <w:name w:val="Intense Emphasis"/>
    <w:basedOn w:val="a0"/>
    <w:uiPriority w:val="21"/>
    <w:qFormat/>
    <w:rsid w:val="00E9761C"/>
    <w:rPr>
      <w:i/>
      <w:iCs/>
      <w:color w:val="0F4761" w:themeColor="accent1" w:themeShade="BF"/>
    </w:rPr>
  </w:style>
  <w:style w:type="paragraph" w:styleId="a8">
    <w:name w:val="Intense Quote"/>
    <w:basedOn w:val="a"/>
    <w:next w:val="a"/>
    <w:link w:val="Char2"/>
    <w:uiPriority w:val="30"/>
    <w:qFormat/>
    <w:rsid w:val="00E976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E9761C"/>
    <w:rPr>
      <w:i/>
      <w:iCs/>
      <w:color w:val="0F4761" w:themeColor="accent1" w:themeShade="BF"/>
    </w:rPr>
  </w:style>
  <w:style w:type="character" w:styleId="a9">
    <w:name w:val="Intense Reference"/>
    <w:basedOn w:val="a0"/>
    <w:uiPriority w:val="32"/>
    <w:qFormat/>
    <w:rsid w:val="00E9761C"/>
    <w:rPr>
      <w:b/>
      <w:bCs/>
      <w:smallCaps/>
      <w:color w:val="0F4761" w:themeColor="accent1" w:themeShade="BF"/>
      <w:spacing w:val="5"/>
    </w:rPr>
  </w:style>
  <w:style w:type="paragraph" w:styleId="aa">
    <w:name w:val="header"/>
    <w:basedOn w:val="a"/>
    <w:link w:val="Char3"/>
    <w:uiPriority w:val="99"/>
    <w:unhideWhenUsed/>
    <w:rsid w:val="00EB18AA"/>
    <w:pPr>
      <w:tabs>
        <w:tab w:val="center" w:pos="4153"/>
        <w:tab w:val="right" w:pos="8306"/>
      </w:tabs>
      <w:spacing w:after="0" w:line="240" w:lineRule="auto"/>
    </w:pPr>
  </w:style>
  <w:style w:type="character" w:customStyle="1" w:styleId="Char3">
    <w:name w:val="Κεφαλίδα Char"/>
    <w:basedOn w:val="a0"/>
    <w:link w:val="aa"/>
    <w:uiPriority w:val="99"/>
    <w:rsid w:val="00EB18AA"/>
  </w:style>
  <w:style w:type="paragraph" w:styleId="ab">
    <w:name w:val="footer"/>
    <w:basedOn w:val="a"/>
    <w:link w:val="Char4"/>
    <w:uiPriority w:val="99"/>
    <w:unhideWhenUsed/>
    <w:rsid w:val="00EB18AA"/>
    <w:pPr>
      <w:tabs>
        <w:tab w:val="center" w:pos="4153"/>
        <w:tab w:val="right" w:pos="8306"/>
      </w:tabs>
      <w:spacing w:after="0" w:line="240" w:lineRule="auto"/>
    </w:pPr>
  </w:style>
  <w:style w:type="character" w:customStyle="1" w:styleId="Char4">
    <w:name w:val="Υποσέλιδο Char"/>
    <w:basedOn w:val="a0"/>
    <w:link w:val="ab"/>
    <w:uiPriority w:val="99"/>
    <w:rsid w:val="00EB18AA"/>
  </w:style>
  <w:style w:type="character" w:styleId="ac">
    <w:name w:val="Book Title"/>
    <w:basedOn w:val="a0"/>
    <w:uiPriority w:val="33"/>
    <w:qFormat/>
    <w:rsid w:val="00EB18AA"/>
    <w:rPr>
      <w:b/>
      <w:bCs/>
      <w:i/>
      <w:iCs/>
      <w:spacing w:val="5"/>
    </w:rPr>
  </w:style>
  <w:style w:type="character" w:styleId="ad">
    <w:name w:val="Subtle Reference"/>
    <w:basedOn w:val="a0"/>
    <w:uiPriority w:val="31"/>
    <w:qFormat/>
    <w:rsid w:val="00313BB8"/>
    <w:rPr>
      <w:smallCaps/>
      <w:color w:val="5A5A5A" w:themeColor="text1" w:themeTint="A5"/>
    </w:rPr>
  </w:style>
  <w:style w:type="character" w:styleId="ae">
    <w:name w:val="Strong"/>
    <w:basedOn w:val="a0"/>
    <w:uiPriority w:val="22"/>
    <w:qFormat/>
    <w:rsid w:val="00313B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86543">
      <w:bodyDiv w:val="1"/>
      <w:marLeft w:val="0"/>
      <w:marRight w:val="0"/>
      <w:marTop w:val="0"/>
      <w:marBottom w:val="0"/>
      <w:divBdr>
        <w:top w:val="none" w:sz="0" w:space="0" w:color="auto"/>
        <w:left w:val="none" w:sz="0" w:space="0" w:color="auto"/>
        <w:bottom w:val="none" w:sz="0" w:space="0" w:color="auto"/>
        <w:right w:val="none" w:sz="0" w:space="0" w:color="auto"/>
      </w:divBdr>
      <w:divsChild>
        <w:div w:id="1890922903">
          <w:marLeft w:val="0"/>
          <w:marRight w:val="0"/>
          <w:marTop w:val="0"/>
          <w:marBottom w:val="0"/>
          <w:divBdr>
            <w:top w:val="none" w:sz="0" w:space="0" w:color="auto"/>
            <w:left w:val="none" w:sz="0" w:space="0" w:color="auto"/>
            <w:bottom w:val="none" w:sz="0" w:space="0" w:color="auto"/>
            <w:right w:val="none" w:sz="0" w:space="0" w:color="auto"/>
          </w:divBdr>
          <w:divsChild>
            <w:div w:id="16475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5025">
      <w:bodyDiv w:val="1"/>
      <w:marLeft w:val="0"/>
      <w:marRight w:val="0"/>
      <w:marTop w:val="0"/>
      <w:marBottom w:val="0"/>
      <w:divBdr>
        <w:top w:val="none" w:sz="0" w:space="0" w:color="auto"/>
        <w:left w:val="none" w:sz="0" w:space="0" w:color="auto"/>
        <w:bottom w:val="none" w:sz="0" w:space="0" w:color="auto"/>
        <w:right w:val="none" w:sz="0" w:space="0" w:color="auto"/>
      </w:divBdr>
      <w:divsChild>
        <w:div w:id="2122650846">
          <w:marLeft w:val="0"/>
          <w:marRight w:val="0"/>
          <w:marTop w:val="0"/>
          <w:marBottom w:val="0"/>
          <w:divBdr>
            <w:top w:val="none" w:sz="0" w:space="0" w:color="auto"/>
            <w:left w:val="none" w:sz="0" w:space="0" w:color="auto"/>
            <w:bottom w:val="none" w:sz="0" w:space="0" w:color="auto"/>
            <w:right w:val="none" w:sz="0" w:space="0" w:color="auto"/>
          </w:divBdr>
          <w:divsChild>
            <w:div w:id="9939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1173">
      <w:bodyDiv w:val="1"/>
      <w:marLeft w:val="0"/>
      <w:marRight w:val="0"/>
      <w:marTop w:val="0"/>
      <w:marBottom w:val="0"/>
      <w:divBdr>
        <w:top w:val="none" w:sz="0" w:space="0" w:color="auto"/>
        <w:left w:val="none" w:sz="0" w:space="0" w:color="auto"/>
        <w:bottom w:val="none" w:sz="0" w:space="0" w:color="auto"/>
        <w:right w:val="none" w:sz="0" w:space="0" w:color="auto"/>
      </w:divBdr>
      <w:divsChild>
        <w:div w:id="2116822602">
          <w:marLeft w:val="0"/>
          <w:marRight w:val="0"/>
          <w:marTop w:val="0"/>
          <w:marBottom w:val="0"/>
          <w:divBdr>
            <w:top w:val="none" w:sz="0" w:space="0" w:color="auto"/>
            <w:left w:val="none" w:sz="0" w:space="0" w:color="auto"/>
            <w:bottom w:val="none" w:sz="0" w:space="0" w:color="auto"/>
            <w:right w:val="none" w:sz="0" w:space="0" w:color="auto"/>
          </w:divBdr>
          <w:divsChild>
            <w:div w:id="16854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018">
      <w:bodyDiv w:val="1"/>
      <w:marLeft w:val="0"/>
      <w:marRight w:val="0"/>
      <w:marTop w:val="0"/>
      <w:marBottom w:val="0"/>
      <w:divBdr>
        <w:top w:val="none" w:sz="0" w:space="0" w:color="auto"/>
        <w:left w:val="none" w:sz="0" w:space="0" w:color="auto"/>
        <w:bottom w:val="none" w:sz="0" w:space="0" w:color="auto"/>
        <w:right w:val="none" w:sz="0" w:space="0" w:color="auto"/>
      </w:divBdr>
      <w:divsChild>
        <w:div w:id="595019094">
          <w:marLeft w:val="0"/>
          <w:marRight w:val="0"/>
          <w:marTop w:val="0"/>
          <w:marBottom w:val="0"/>
          <w:divBdr>
            <w:top w:val="none" w:sz="0" w:space="0" w:color="auto"/>
            <w:left w:val="none" w:sz="0" w:space="0" w:color="auto"/>
            <w:bottom w:val="none" w:sz="0" w:space="0" w:color="auto"/>
            <w:right w:val="none" w:sz="0" w:space="0" w:color="auto"/>
          </w:divBdr>
          <w:divsChild>
            <w:div w:id="1770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90595">
      <w:bodyDiv w:val="1"/>
      <w:marLeft w:val="0"/>
      <w:marRight w:val="0"/>
      <w:marTop w:val="0"/>
      <w:marBottom w:val="0"/>
      <w:divBdr>
        <w:top w:val="none" w:sz="0" w:space="0" w:color="auto"/>
        <w:left w:val="none" w:sz="0" w:space="0" w:color="auto"/>
        <w:bottom w:val="none" w:sz="0" w:space="0" w:color="auto"/>
        <w:right w:val="none" w:sz="0" w:space="0" w:color="auto"/>
      </w:divBdr>
      <w:divsChild>
        <w:div w:id="1417171704">
          <w:marLeft w:val="0"/>
          <w:marRight w:val="0"/>
          <w:marTop w:val="0"/>
          <w:marBottom w:val="0"/>
          <w:divBdr>
            <w:top w:val="none" w:sz="0" w:space="0" w:color="auto"/>
            <w:left w:val="none" w:sz="0" w:space="0" w:color="auto"/>
            <w:bottom w:val="none" w:sz="0" w:space="0" w:color="auto"/>
            <w:right w:val="none" w:sz="0" w:space="0" w:color="auto"/>
          </w:divBdr>
          <w:divsChild>
            <w:div w:id="93397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24654">
      <w:bodyDiv w:val="1"/>
      <w:marLeft w:val="0"/>
      <w:marRight w:val="0"/>
      <w:marTop w:val="0"/>
      <w:marBottom w:val="0"/>
      <w:divBdr>
        <w:top w:val="none" w:sz="0" w:space="0" w:color="auto"/>
        <w:left w:val="none" w:sz="0" w:space="0" w:color="auto"/>
        <w:bottom w:val="none" w:sz="0" w:space="0" w:color="auto"/>
        <w:right w:val="none" w:sz="0" w:space="0" w:color="auto"/>
      </w:divBdr>
      <w:divsChild>
        <w:div w:id="2001152523">
          <w:marLeft w:val="0"/>
          <w:marRight w:val="0"/>
          <w:marTop w:val="0"/>
          <w:marBottom w:val="0"/>
          <w:divBdr>
            <w:top w:val="none" w:sz="0" w:space="0" w:color="auto"/>
            <w:left w:val="none" w:sz="0" w:space="0" w:color="auto"/>
            <w:bottom w:val="none" w:sz="0" w:space="0" w:color="auto"/>
            <w:right w:val="none" w:sz="0" w:space="0" w:color="auto"/>
          </w:divBdr>
          <w:divsChild>
            <w:div w:id="5732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28615">
      <w:bodyDiv w:val="1"/>
      <w:marLeft w:val="0"/>
      <w:marRight w:val="0"/>
      <w:marTop w:val="0"/>
      <w:marBottom w:val="0"/>
      <w:divBdr>
        <w:top w:val="none" w:sz="0" w:space="0" w:color="auto"/>
        <w:left w:val="none" w:sz="0" w:space="0" w:color="auto"/>
        <w:bottom w:val="none" w:sz="0" w:space="0" w:color="auto"/>
        <w:right w:val="none" w:sz="0" w:space="0" w:color="auto"/>
      </w:divBdr>
      <w:divsChild>
        <w:div w:id="1595168521">
          <w:marLeft w:val="0"/>
          <w:marRight w:val="0"/>
          <w:marTop w:val="0"/>
          <w:marBottom w:val="0"/>
          <w:divBdr>
            <w:top w:val="none" w:sz="0" w:space="0" w:color="auto"/>
            <w:left w:val="none" w:sz="0" w:space="0" w:color="auto"/>
            <w:bottom w:val="none" w:sz="0" w:space="0" w:color="auto"/>
            <w:right w:val="none" w:sz="0" w:space="0" w:color="auto"/>
          </w:divBdr>
          <w:divsChild>
            <w:div w:id="15131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19662">
      <w:bodyDiv w:val="1"/>
      <w:marLeft w:val="0"/>
      <w:marRight w:val="0"/>
      <w:marTop w:val="0"/>
      <w:marBottom w:val="0"/>
      <w:divBdr>
        <w:top w:val="none" w:sz="0" w:space="0" w:color="auto"/>
        <w:left w:val="none" w:sz="0" w:space="0" w:color="auto"/>
        <w:bottom w:val="none" w:sz="0" w:space="0" w:color="auto"/>
        <w:right w:val="none" w:sz="0" w:space="0" w:color="auto"/>
      </w:divBdr>
      <w:divsChild>
        <w:div w:id="2039621669">
          <w:marLeft w:val="0"/>
          <w:marRight w:val="0"/>
          <w:marTop w:val="0"/>
          <w:marBottom w:val="0"/>
          <w:divBdr>
            <w:top w:val="none" w:sz="0" w:space="0" w:color="auto"/>
            <w:left w:val="none" w:sz="0" w:space="0" w:color="auto"/>
            <w:bottom w:val="none" w:sz="0" w:space="0" w:color="auto"/>
            <w:right w:val="none" w:sz="0" w:space="0" w:color="auto"/>
          </w:divBdr>
          <w:divsChild>
            <w:div w:id="20371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5691">
      <w:bodyDiv w:val="1"/>
      <w:marLeft w:val="0"/>
      <w:marRight w:val="0"/>
      <w:marTop w:val="0"/>
      <w:marBottom w:val="0"/>
      <w:divBdr>
        <w:top w:val="none" w:sz="0" w:space="0" w:color="auto"/>
        <w:left w:val="none" w:sz="0" w:space="0" w:color="auto"/>
        <w:bottom w:val="none" w:sz="0" w:space="0" w:color="auto"/>
        <w:right w:val="none" w:sz="0" w:space="0" w:color="auto"/>
      </w:divBdr>
      <w:divsChild>
        <w:div w:id="827289295">
          <w:marLeft w:val="0"/>
          <w:marRight w:val="0"/>
          <w:marTop w:val="0"/>
          <w:marBottom w:val="0"/>
          <w:divBdr>
            <w:top w:val="none" w:sz="0" w:space="0" w:color="auto"/>
            <w:left w:val="none" w:sz="0" w:space="0" w:color="auto"/>
            <w:bottom w:val="none" w:sz="0" w:space="0" w:color="auto"/>
            <w:right w:val="none" w:sz="0" w:space="0" w:color="auto"/>
          </w:divBdr>
          <w:divsChild>
            <w:div w:id="68775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8534">
      <w:bodyDiv w:val="1"/>
      <w:marLeft w:val="0"/>
      <w:marRight w:val="0"/>
      <w:marTop w:val="0"/>
      <w:marBottom w:val="0"/>
      <w:divBdr>
        <w:top w:val="none" w:sz="0" w:space="0" w:color="auto"/>
        <w:left w:val="none" w:sz="0" w:space="0" w:color="auto"/>
        <w:bottom w:val="none" w:sz="0" w:space="0" w:color="auto"/>
        <w:right w:val="none" w:sz="0" w:space="0" w:color="auto"/>
      </w:divBdr>
      <w:divsChild>
        <w:div w:id="1309625694">
          <w:marLeft w:val="0"/>
          <w:marRight w:val="0"/>
          <w:marTop w:val="0"/>
          <w:marBottom w:val="0"/>
          <w:divBdr>
            <w:top w:val="none" w:sz="0" w:space="0" w:color="auto"/>
            <w:left w:val="none" w:sz="0" w:space="0" w:color="auto"/>
            <w:bottom w:val="none" w:sz="0" w:space="0" w:color="auto"/>
            <w:right w:val="none" w:sz="0" w:space="0" w:color="auto"/>
          </w:divBdr>
          <w:divsChild>
            <w:div w:id="14001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2944">
      <w:bodyDiv w:val="1"/>
      <w:marLeft w:val="0"/>
      <w:marRight w:val="0"/>
      <w:marTop w:val="0"/>
      <w:marBottom w:val="0"/>
      <w:divBdr>
        <w:top w:val="none" w:sz="0" w:space="0" w:color="auto"/>
        <w:left w:val="none" w:sz="0" w:space="0" w:color="auto"/>
        <w:bottom w:val="none" w:sz="0" w:space="0" w:color="auto"/>
        <w:right w:val="none" w:sz="0" w:space="0" w:color="auto"/>
      </w:divBdr>
      <w:divsChild>
        <w:div w:id="12462587">
          <w:marLeft w:val="0"/>
          <w:marRight w:val="0"/>
          <w:marTop w:val="0"/>
          <w:marBottom w:val="0"/>
          <w:divBdr>
            <w:top w:val="none" w:sz="0" w:space="0" w:color="auto"/>
            <w:left w:val="none" w:sz="0" w:space="0" w:color="auto"/>
            <w:bottom w:val="none" w:sz="0" w:space="0" w:color="auto"/>
            <w:right w:val="none" w:sz="0" w:space="0" w:color="auto"/>
          </w:divBdr>
          <w:divsChild>
            <w:div w:id="18095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51357">
      <w:bodyDiv w:val="1"/>
      <w:marLeft w:val="0"/>
      <w:marRight w:val="0"/>
      <w:marTop w:val="0"/>
      <w:marBottom w:val="0"/>
      <w:divBdr>
        <w:top w:val="none" w:sz="0" w:space="0" w:color="auto"/>
        <w:left w:val="none" w:sz="0" w:space="0" w:color="auto"/>
        <w:bottom w:val="none" w:sz="0" w:space="0" w:color="auto"/>
        <w:right w:val="none" w:sz="0" w:space="0" w:color="auto"/>
      </w:divBdr>
      <w:divsChild>
        <w:div w:id="1538199430">
          <w:marLeft w:val="0"/>
          <w:marRight w:val="0"/>
          <w:marTop w:val="0"/>
          <w:marBottom w:val="0"/>
          <w:divBdr>
            <w:top w:val="none" w:sz="0" w:space="0" w:color="auto"/>
            <w:left w:val="none" w:sz="0" w:space="0" w:color="auto"/>
            <w:bottom w:val="none" w:sz="0" w:space="0" w:color="auto"/>
            <w:right w:val="none" w:sz="0" w:space="0" w:color="auto"/>
          </w:divBdr>
          <w:divsChild>
            <w:div w:id="14146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5769">
      <w:bodyDiv w:val="1"/>
      <w:marLeft w:val="0"/>
      <w:marRight w:val="0"/>
      <w:marTop w:val="0"/>
      <w:marBottom w:val="0"/>
      <w:divBdr>
        <w:top w:val="none" w:sz="0" w:space="0" w:color="auto"/>
        <w:left w:val="none" w:sz="0" w:space="0" w:color="auto"/>
        <w:bottom w:val="none" w:sz="0" w:space="0" w:color="auto"/>
        <w:right w:val="none" w:sz="0" w:space="0" w:color="auto"/>
      </w:divBdr>
      <w:divsChild>
        <w:div w:id="350491203">
          <w:marLeft w:val="0"/>
          <w:marRight w:val="0"/>
          <w:marTop w:val="0"/>
          <w:marBottom w:val="0"/>
          <w:divBdr>
            <w:top w:val="none" w:sz="0" w:space="0" w:color="auto"/>
            <w:left w:val="none" w:sz="0" w:space="0" w:color="auto"/>
            <w:bottom w:val="none" w:sz="0" w:space="0" w:color="auto"/>
            <w:right w:val="none" w:sz="0" w:space="0" w:color="auto"/>
          </w:divBdr>
          <w:divsChild>
            <w:div w:id="14076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3353">
      <w:bodyDiv w:val="1"/>
      <w:marLeft w:val="0"/>
      <w:marRight w:val="0"/>
      <w:marTop w:val="0"/>
      <w:marBottom w:val="0"/>
      <w:divBdr>
        <w:top w:val="none" w:sz="0" w:space="0" w:color="auto"/>
        <w:left w:val="none" w:sz="0" w:space="0" w:color="auto"/>
        <w:bottom w:val="none" w:sz="0" w:space="0" w:color="auto"/>
        <w:right w:val="none" w:sz="0" w:space="0" w:color="auto"/>
      </w:divBdr>
      <w:divsChild>
        <w:div w:id="1670477559">
          <w:marLeft w:val="0"/>
          <w:marRight w:val="0"/>
          <w:marTop w:val="0"/>
          <w:marBottom w:val="0"/>
          <w:divBdr>
            <w:top w:val="none" w:sz="0" w:space="0" w:color="auto"/>
            <w:left w:val="none" w:sz="0" w:space="0" w:color="auto"/>
            <w:bottom w:val="none" w:sz="0" w:space="0" w:color="auto"/>
            <w:right w:val="none" w:sz="0" w:space="0" w:color="auto"/>
          </w:divBdr>
          <w:divsChild>
            <w:div w:id="54718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63844">
      <w:bodyDiv w:val="1"/>
      <w:marLeft w:val="0"/>
      <w:marRight w:val="0"/>
      <w:marTop w:val="0"/>
      <w:marBottom w:val="0"/>
      <w:divBdr>
        <w:top w:val="none" w:sz="0" w:space="0" w:color="auto"/>
        <w:left w:val="none" w:sz="0" w:space="0" w:color="auto"/>
        <w:bottom w:val="none" w:sz="0" w:space="0" w:color="auto"/>
        <w:right w:val="none" w:sz="0" w:space="0" w:color="auto"/>
      </w:divBdr>
      <w:divsChild>
        <w:div w:id="1963265840">
          <w:marLeft w:val="0"/>
          <w:marRight w:val="0"/>
          <w:marTop w:val="0"/>
          <w:marBottom w:val="0"/>
          <w:divBdr>
            <w:top w:val="none" w:sz="0" w:space="0" w:color="auto"/>
            <w:left w:val="none" w:sz="0" w:space="0" w:color="auto"/>
            <w:bottom w:val="none" w:sz="0" w:space="0" w:color="auto"/>
            <w:right w:val="none" w:sz="0" w:space="0" w:color="auto"/>
          </w:divBdr>
          <w:divsChild>
            <w:div w:id="88749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4221">
      <w:bodyDiv w:val="1"/>
      <w:marLeft w:val="0"/>
      <w:marRight w:val="0"/>
      <w:marTop w:val="0"/>
      <w:marBottom w:val="0"/>
      <w:divBdr>
        <w:top w:val="none" w:sz="0" w:space="0" w:color="auto"/>
        <w:left w:val="none" w:sz="0" w:space="0" w:color="auto"/>
        <w:bottom w:val="none" w:sz="0" w:space="0" w:color="auto"/>
        <w:right w:val="none" w:sz="0" w:space="0" w:color="auto"/>
      </w:divBdr>
      <w:divsChild>
        <w:div w:id="895434620">
          <w:marLeft w:val="0"/>
          <w:marRight w:val="0"/>
          <w:marTop w:val="0"/>
          <w:marBottom w:val="0"/>
          <w:divBdr>
            <w:top w:val="none" w:sz="0" w:space="0" w:color="auto"/>
            <w:left w:val="none" w:sz="0" w:space="0" w:color="auto"/>
            <w:bottom w:val="none" w:sz="0" w:space="0" w:color="auto"/>
            <w:right w:val="none" w:sz="0" w:space="0" w:color="auto"/>
          </w:divBdr>
          <w:divsChild>
            <w:div w:id="78180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00402">
      <w:bodyDiv w:val="1"/>
      <w:marLeft w:val="0"/>
      <w:marRight w:val="0"/>
      <w:marTop w:val="0"/>
      <w:marBottom w:val="0"/>
      <w:divBdr>
        <w:top w:val="none" w:sz="0" w:space="0" w:color="auto"/>
        <w:left w:val="none" w:sz="0" w:space="0" w:color="auto"/>
        <w:bottom w:val="none" w:sz="0" w:space="0" w:color="auto"/>
        <w:right w:val="none" w:sz="0" w:space="0" w:color="auto"/>
      </w:divBdr>
      <w:divsChild>
        <w:div w:id="461657005">
          <w:marLeft w:val="0"/>
          <w:marRight w:val="0"/>
          <w:marTop w:val="0"/>
          <w:marBottom w:val="0"/>
          <w:divBdr>
            <w:top w:val="none" w:sz="0" w:space="0" w:color="auto"/>
            <w:left w:val="none" w:sz="0" w:space="0" w:color="auto"/>
            <w:bottom w:val="none" w:sz="0" w:space="0" w:color="auto"/>
            <w:right w:val="none" w:sz="0" w:space="0" w:color="auto"/>
          </w:divBdr>
          <w:divsChild>
            <w:div w:id="169452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4252">
      <w:bodyDiv w:val="1"/>
      <w:marLeft w:val="0"/>
      <w:marRight w:val="0"/>
      <w:marTop w:val="0"/>
      <w:marBottom w:val="0"/>
      <w:divBdr>
        <w:top w:val="none" w:sz="0" w:space="0" w:color="auto"/>
        <w:left w:val="none" w:sz="0" w:space="0" w:color="auto"/>
        <w:bottom w:val="none" w:sz="0" w:space="0" w:color="auto"/>
        <w:right w:val="none" w:sz="0" w:space="0" w:color="auto"/>
      </w:divBdr>
      <w:divsChild>
        <w:div w:id="400366535">
          <w:marLeft w:val="0"/>
          <w:marRight w:val="0"/>
          <w:marTop w:val="0"/>
          <w:marBottom w:val="0"/>
          <w:divBdr>
            <w:top w:val="none" w:sz="0" w:space="0" w:color="auto"/>
            <w:left w:val="none" w:sz="0" w:space="0" w:color="auto"/>
            <w:bottom w:val="none" w:sz="0" w:space="0" w:color="auto"/>
            <w:right w:val="none" w:sz="0" w:space="0" w:color="auto"/>
          </w:divBdr>
          <w:divsChild>
            <w:div w:id="9877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3328">
      <w:bodyDiv w:val="1"/>
      <w:marLeft w:val="0"/>
      <w:marRight w:val="0"/>
      <w:marTop w:val="0"/>
      <w:marBottom w:val="0"/>
      <w:divBdr>
        <w:top w:val="none" w:sz="0" w:space="0" w:color="auto"/>
        <w:left w:val="none" w:sz="0" w:space="0" w:color="auto"/>
        <w:bottom w:val="none" w:sz="0" w:space="0" w:color="auto"/>
        <w:right w:val="none" w:sz="0" w:space="0" w:color="auto"/>
      </w:divBdr>
      <w:divsChild>
        <w:div w:id="1287853248">
          <w:marLeft w:val="0"/>
          <w:marRight w:val="0"/>
          <w:marTop w:val="0"/>
          <w:marBottom w:val="0"/>
          <w:divBdr>
            <w:top w:val="none" w:sz="0" w:space="0" w:color="auto"/>
            <w:left w:val="none" w:sz="0" w:space="0" w:color="auto"/>
            <w:bottom w:val="none" w:sz="0" w:space="0" w:color="auto"/>
            <w:right w:val="none" w:sz="0" w:space="0" w:color="auto"/>
          </w:divBdr>
          <w:divsChild>
            <w:div w:id="9204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6132">
      <w:bodyDiv w:val="1"/>
      <w:marLeft w:val="0"/>
      <w:marRight w:val="0"/>
      <w:marTop w:val="0"/>
      <w:marBottom w:val="0"/>
      <w:divBdr>
        <w:top w:val="none" w:sz="0" w:space="0" w:color="auto"/>
        <w:left w:val="none" w:sz="0" w:space="0" w:color="auto"/>
        <w:bottom w:val="none" w:sz="0" w:space="0" w:color="auto"/>
        <w:right w:val="none" w:sz="0" w:space="0" w:color="auto"/>
      </w:divBdr>
      <w:divsChild>
        <w:div w:id="528690654">
          <w:marLeft w:val="0"/>
          <w:marRight w:val="0"/>
          <w:marTop w:val="0"/>
          <w:marBottom w:val="0"/>
          <w:divBdr>
            <w:top w:val="none" w:sz="0" w:space="0" w:color="auto"/>
            <w:left w:val="none" w:sz="0" w:space="0" w:color="auto"/>
            <w:bottom w:val="none" w:sz="0" w:space="0" w:color="auto"/>
            <w:right w:val="none" w:sz="0" w:space="0" w:color="auto"/>
          </w:divBdr>
          <w:divsChild>
            <w:div w:id="20079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4924">
      <w:bodyDiv w:val="1"/>
      <w:marLeft w:val="0"/>
      <w:marRight w:val="0"/>
      <w:marTop w:val="0"/>
      <w:marBottom w:val="0"/>
      <w:divBdr>
        <w:top w:val="none" w:sz="0" w:space="0" w:color="auto"/>
        <w:left w:val="none" w:sz="0" w:space="0" w:color="auto"/>
        <w:bottom w:val="none" w:sz="0" w:space="0" w:color="auto"/>
        <w:right w:val="none" w:sz="0" w:space="0" w:color="auto"/>
      </w:divBdr>
      <w:divsChild>
        <w:div w:id="562913948">
          <w:marLeft w:val="0"/>
          <w:marRight w:val="0"/>
          <w:marTop w:val="0"/>
          <w:marBottom w:val="0"/>
          <w:divBdr>
            <w:top w:val="none" w:sz="0" w:space="0" w:color="auto"/>
            <w:left w:val="none" w:sz="0" w:space="0" w:color="auto"/>
            <w:bottom w:val="none" w:sz="0" w:space="0" w:color="auto"/>
            <w:right w:val="none" w:sz="0" w:space="0" w:color="auto"/>
          </w:divBdr>
          <w:divsChild>
            <w:div w:id="57416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9758">
      <w:bodyDiv w:val="1"/>
      <w:marLeft w:val="0"/>
      <w:marRight w:val="0"/>
      <w:marTop w:val="0"/>
      <w:marBottom w:val="0"/>
      <w:divBdr>
        <w:top w:val="none" w:sz="0" w:space="0" w:color="auto"/>
        <w:left w:val="none" w:sz="0" w:space="0" w:color="auto"/>
        <w:bottom w:val="none" w:sz="0" w:space="0" w:color="auto"/>
        <w:right w:val="none" w:sz="0" w:space="0" w:color="auto"/>
      </w:divBdr>
      <w:divsChild>
        <w:div w:id="486678091">
          <w:marLeft w:val="0"/>
          <w:marRight w:val="0"/>
          <w:marTop w:val="0"/>
          <w:marBottom w:val="0"/>
          <w:divBdr>
            <w:top w:val="none" w:sz="0" w:space="0" w:color="auto"/>
            <w:left w:val="none" w:sz="0" w:space="0" w:color="auto"/>
            <w:bottom w:val="none" w:sz="0" w:space="0" w:color="auto"/>
            <w:right w:val="none" w:sz="0" w:space="0" w:color="auto"/>
          </w:divBdr>
          <w:divsChild>
            <w:div w:id="21453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805">
      <w:bodyDiv w:val="1"/>
      <w:marLeft w:val="0"/>
      <w:marRight w:val="0"/>
      <w:marTop w:val="0"/>
      <w:marBottom w:val="0"/>
      <w:divBdr>
        <w:top w:val="none" w:sz="0" w:space="0" w:color="auto"/>
        <w:left w:val="none" w:sz="0" w:space="0" w:color="auto"/>
        <w:bottom w:val="none" w:sz="0" w:space="0" w:color="auto"/>
        <w:right w:val="none" w:sz="0" w:space="0" w:color="auto"/>
      </w:divBdr>
      <w:divsChild>
        <w:div w:id="1351106909">
          <w:marLeft w:val="0"/>
          <w:marRight w:val="0"/>
          <w:marTop w:val="0"/>
          <w:marBottom w:val="0"/>
          <w:divBdr>
            <w:top w:val="none" w:sz="0" w:space="0" w:color="auto"/>
            <w:left w:val="none" w:sz="0" w:space="0" w:color="auto"/>
            <w:bottom w:val="none" w:sz="0" w:space="0" w:color="auto"/>
            <w:right w:val="none" w:sz="0" w:space="0" w:color="auto"/>
          </w:divBdr>
          <w:divsChild>
            <w:div w:id="16966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28354">
      <w:bodyDiv w:val="1"/>
      <w:marLeft w:val="0"/>
      <w:marRight w:val="0"/>
      <w:marTop w:val="0"/>
      <w:marBottom w:val="0"/>
      <w:divBdr>
        <w:top w:val="none" w:sz="0" w:space="0" w:color="auto"/>
        <w:left w:val="none" w:sz="0" w:space="0" w:color="auto"/>
        <w:bottom w:val="none" w:sz="0" w:space="0" w:color="auto"/>
        <w:right w:val="none" w:sz="0" w:space="0" w:color="auto"/>
      </w:divBdr>
      <w:divsChild>
        <w:div w:id="790516796">
          <w:marLeft w:val="0"/>
          <w:marRight w:val="0"/>
          <w:marTop w:val="0"/>
          <w:marBottom w:val="0"/>
          <w:divBdr>
            <w:top w:val="none" w:sz="0" w:space="0" w:color="auto"/>
            <w:left w:val="none" w:sz="0" w:space="0" w:color="auto"/>
            <w:bottom w:val="none" w:sz="0" w:space="0" w:color="auto"/>
            <w:right w:val="none" w:sz="0" w:space="0" w:color="auto"/>
          </w:divBdr>
          <w:divsChild>
            <w:div w:id="21160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6853">
      <w:bodyDiv w:val="1"/>
      <w:marLeft w:val="0"/>
      <w:marRight w:val="0"/>
      <w:marTop w:val="0"/>
      <w:marBottom w:val="0"/>
      <w:divBdr>
        <w:top w:val="none" w:sz="0" w:space="0" w:color="auto"/>
        <w:left w:val="none" w:sz="0" w:space="0" w:color="auto"/>
        <w:bottom w:val="none" w:sz="0" w:space="0" w:color="auto"/>
        <w:right w:val="none" w:sz="0" w:space="0" w:color="auto"/>
      </w:divBdr>
      <w:divsChild>
        <w:div w:id="736635424">
          <w:marLeft w:val="0"/>
          <w:marRight w:val="0"/>
          <w:marTop w:val="0"/>
          <w:marBottom w:val="0"/>
          <w:divBdr>
            <w:top w:val="none" w:sz="0" w:space="0" w:color="auto"/>
            <w:left w:val="none" w:sz="0" w:space="0" w:color="auto"/>
            <w:bottom w:val="none" w:sz="0" w:space="0" w:color="auto"/>
            <w:right w:val="none" w:sz="0" w:space="0" w:color="auto"/>
          </w:divBdr>
          <w:divsChild>
            <w:div w:id="82458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6149">
      <w:bodyDiv w:val="1"/>
      <w:marLeft w:val="0"/>
      <w:marRight w:val="0"/>
      <w:marTop w:val="0"/>
      <w:marBottom w:val="0"/>
      <w:divBdr>
        <w:top w:val="none" w:sz="0" w:space="0" w:color="auto"/>
        <w:left w:val="none" w:sz="0" w:space="0" w:color="auto"/>
        <w:bottom w:val="none" w:sz="0" w:space="0" w:color="auto"/>
        <w:right w:val="none" w:sz="0" w:space="0" w:color="auto"/>
      </w:divBdr>
      <w:divsChild>
        <w:div w:id="1583638356">
          <w:marLeft w:val="0"/>
          <w:marRight w:val="0"/>
          <w:marTop w:val="0"/>
          <w:marBottom w:val="0"/>
          <w:divBdr>
            <w:top w:val="none" w:sz="0" w:space="0" w:color="auto"/>
            <w:left w:val="none" w:sz="0" w:space="0" w:color="auto"/>
            <w:bottom w:val="none" w:sz="0" w:space="0" w:color="auto"/>
            <w:right w:val="none" w:sz="0" w:space="0" w:color="auto"/>
          </w:divBdr>
          <w:divsChild>
            <w:div w:id="93409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5960">
      <w:bodyDiv w:val="1"/>
      <w:marLeft w:val="0"/>
      <w:marRight w:val="0"/>
      <w:marTop w:val="0"/>
      <w:marBottom w:val="0"/>
      <w:divBdr>
        <w:top w:val="none" w:sz="0" w:space="0" w:color="auto"/>
        <w:left w:val="none" w:sz="0" w:space="0" w:color="auto"/>
        <w:bottom w:val="none" w:sz="0" w:space="0" w:color="auto"/>
        <w:right w:val="none" w:sz="0" w:space="0" w:color="auto"/>
      </w:divBdr>
      <w:divsChild>
        <w:div w:id="1104619641">
          <w:marLeft w:val="0"/>
          <w:marRight w:val="0"/>
          <w:marTop w:val="0"/>
          <w:marBottom w:val="0"/>
          <w:divBdr>
            <w:top w:val="none" w:sz="0" w:space="0" w:color="auto"/>
            <w:left w:val="none" w:sz="0" w:space="0" w:color="auto"/>
            <w:bottom w:val="none" w:sz="0" w:space="0" w:color="auto"/>
            <w:right w:val="none" w:sz="0" w:space="0" w:color="auto"/>
          </w:divBdr>
          <w:divsChild>
            <w:div w:id="4874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03601">
      <w:bodyDiv w:val="1"/>
      <w:marLeft w:val="0"/>
      <w:marRight w:val="0"/>
      <w:marTop w:val="0"/>
      <w:marBottom w:val="0"/>
      <w:divBdr>
        <w:top w:val="none" w:sz="0" w:space="0" w:color="auto"/>
        <w:left w:val="none" w:sz="0" w:space="0" w:color="auto"/>
        <w:bottom w:val="none" w:sz="0" w:space="0" w:color="auto"/>
        <w:right w:val="none" w:sz="0" w:space="0" w:color="auto"/>
      </w:divBdr>
      <w:divsChild>
        <w:div w:id="1108044365">
          <w:marLeft w:val="0"/>
          <w:marRight w:val="0"/>
          <w:marTop w:val="0"/>
          <w:marBottom w:val="0"/>
          <w:divBdr>
            <w:top w:val="none" w:sz="0" w:space="0" w:color="auto"/>
            <w:left w:val="none" w:sz="0" w:space="0" w:color="auto"/>
            <w:bottom w:val="none" w:sz="0" w:space="0" w:color="auto"/>
            <w:right w:val="none" w:sz="0" w:space="0" w:color="auto"/>
          </w:divBdr>
          <w:divsChild>
            <w:div w:id="3589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1130">
      <w:bodyDiv w:val="1"/>
      <w:marLeft w:val="0"/>
      <w:marRight w:val="0"/>
      <w:marTop w:val="0"/>
      <w:marBottom w:val="0"/>
      <w:divBdr>
        <w:top w:val="none" w:sz="0" w:space="0" w:color="auto"/>
        <w:left w:val="none" w:sz="0" w:space="0" w:color="auto"/>
        <w:bottom w:val="none" w:sz="0" w:space="0" w:color="auto"/>
        <w:right w:val="none" w:sz="0" w:space="0" w:color="auto"/>
      </w:divBdr>
      <w:divsChild>
        <w:div w:id="1785802894">
          <w:marLeft w:val="0"/>
          <w:marRight w:val="0"/>
          <w:marTop w:val="0"/>
          <w:marBottom w:val="0"/>
          <w:divBdr>
            <w:top w:val="none" w:sz="0" w:space="0" w:color="auto"/>
            <w:left w:val="none" w:sz="0" w:space="0" w:color="auto"/>
            <w:bottom w:val="none" w:sz="0" w:space="0" w:color="auto"/>
            <w:right w:val="none" w:sz="0" w:space="0" w:color="auto"/>
          </w:divBdr>
          <w:divsChild>
            <w:div w:id="5373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3798">
      <w:bodyDiv w:val="1"/>
      <w:marLeft w:val="0"/>
      <w:marRight w:val="0"/>
      <w:marTop w:val="0"/>
      <w:marBottom w:val="0"/>
      <w:divBdr>
        <w:top w:val="none" w:sz="0" w:space="0" w:color="auto"/>
        <w:left w:val="none" w:sz="0" w:space="0" w:color="auto"/>
        <w:bottom w:val="none" w:sz="0" w:space="0" w:color="auto"/>
        <w:right w:val="none" w:sz="0" w:space="0" w:color="auto"/>
      </w:divBdr>
      <w:divsChild>
        <w:div w:id="1393188155">
          <w:marLeft w:val="0"/>
          <w:marRight w:val="0"/>
          <w:marTop w:val="0"/>
          <w:marBottom w:val="0"/>
          <w:divBdr>
            <w:top w:val="none" w:sz="0" w:space="0" w:color="auto"/>
            <w:left w:val="none" w:sz="0" w:space="0" w:color="auto"/>
            <w:bottom w:val="none" w:sz="0" w:space="0" w:color="auto"/>
            <w:right w:val="none" w:sz="0" w:space="0" w:color="auto"/>
          </w:divBdr>
          <w:divsChild>
            <w:div w:id="14471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7901">
      <w:bodyDiv w:val="1"/>
      <w:marLeft w:val="0"/>
      <w:marRight w:val="0"/>
      <w:marTop w:val="0"/>
      <w:marBottom w:val="0"/>
      <w:divBdr>
        <w:top w:val="none" w:sz="0" w:space="0" w:color="auto"/>
        <w:left w:val="none" w:sz="0" w:space="0" w:color="auto"/>
        <w:bottom w:val="none" w:sz="0" w:space="0" w:color="auto"/>
        <w:right w:val="none" w:sz="0" w:space="0" w:color="auto"/>
      </w:divBdr>
      <w:divsChild>
        <w:div w:id="45027381">
          <w:marLeft w:val="0"/>
          <w:marRight w:val="0"/>
          <w:marTop w:val="0"/>
          <w:marBottom w:val="0"/>
          <w:divBdr>
            <w:top w:val="none" w:sz="0" w:space="0" w:color="auto"/>
            <w:left w:val="none" w:sz="0" w:space="0" w:color="auto"/>
            <w:bottom w:val="none" w:sz="0" w:space="0" w:color="auto"/>
            <w:right w:val="none" w:sz="0" w:space="0" w:color="auto"/>
          </w:divBdr>
          <w:divsChild>
            <w:div w:id="4581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06655">
      <w:bodyDiv w:val="1"/>
      <w:marLeft w:val="0"/>
      <w:marRight w:val="0"/>
      <w:marTop w:val="0"/>
      <w:marBottom w:val="0"/>
      <w:divBdr>
        <w:top w:val="none" w:sz="0" w:space="0" w:color="auto"/>
        <w:left w:val="none" w:sz="0" w:space="0" w:color="auto"/>
        <w:bottom w:val="none" w:sz="0" w:space="0" w:color="auto"/>
        <w:right w:val="none" w:sz="0" w:space="0" w:color="auto"/>
      </w:divBdr>
    </w:div>
    <w:div w:id="1072779375">
      <w:bodyDiv w:val="1"/>
      <w:marLeft w:val="0"/>
      <w:marRight w:val="0"/>
      <w:marTop w:val="0"/>
      <w:marBottom w:val="0"/>
      <w:divBdr>
        <w:top w:val="none" w:sz="0" w:space="0" w:color="auto"/>
        <w:left w:val="none" w:sz="0" w:space="0" w:color="auto"/>
        <w:bottom w:val="none" w:sz="0" w:space="0" w:color="auto"/>
        <w:right w:val="none" w:sz="0" w:space="0" w:color="auto"/>
      </w:divBdr>
      <w:divsChild>
        <w:div w:id="1429697082">
          <w:marLeft w:val="0"/>
          <w:marRight w:val="0"/>
          <w:marTop w:val="0"/>
          <w:marBottom w:val="0"/>
          <w:divBdr>
            <w:top w:val="none" w:sz="0" w:space="0" w:color="auto"/>
            <w:left w:val="none" w:sz="0" w:space="0" w:color="auto"/>
            <w:bottom w:val="none" w:sz="0" w:space="0" w:color="auto"/>
            <w:right w:val="none" w:sz="0" w:space="0" w:color="auto"/>
          </w:divBdr>
          <w:divsChild>
            <w:div w:id="20564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5593">
      <w:bodyDiv w:val="1"/>
      <w:marLeft w:val="0"/>
      <w:marRight w:val="0"/>
      <w:marTop w:val="0"/>
      <w:marBottom w:val="0"/>
      <w:divBdr>
        <w:top w:val="none" w:sz="0" w:space="0" w:color="auto"/>
        <w:left w:val="none" w:sz="0" w:space="0" w:color="auto"/>
        <w:bottom w:val="none" w:sz="0" w:space="0" w:color="auto"/>
        <w:right w:val="none" w:sz="0" w:space="0" w:color="auto"/>
      </w:divBdr>
      <w:divsChild>
        <w:div w:id="505100180">
          <w:marLeft w:val="0"/>
          <w:marRight w:val="0"/>
          <w:marTop w:val="0"/>
          <w:marBottom w:val="0"/>
          <w:divBdr>
            <w:top w:val="none" w:sz="0" w:space="0" w:color="auto"/>
            <w:left w:val="none" w:sz="0" w:space="0" w:color="auto"/>
            <w:bottom w:val="none" w:sz="0" w:space="0" w:color="auto"/>
            <w:right w:val="none" w:sz="0" w:space="0" w:color="auto"/>
          </w:divBdr>
          <w:divsChild>
            <w:div w:id="152667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0102">
      <w:bodyDiv w:val="1"/>
      <w:marLeft w:val="0"/>
      <w:marRight w:val="0"/>
      <w:marTop w:val="0"/>
      <w:marBottom w:val="0"/>
      <w:divBdr>
        <w:top w:val="none" w:sz="0" w:space="0" w:color="auto"/>
        <w:left w:val="none" w:sz="0" w:space="0" w:color="auto"/>
        <w:bottom w:val="none" w:sz="0" w:space="0" w:color="auto"/>
        <w:right w:val="none" w:sz="0" w:space="0" w:color="auto"/>
      </w:divBdr>
      <w:divsChild>
        <w:div w:id="1194075504">
          <w:marLeft w:val="0"/>
          <w:marRight w:val="0"/>
          <w:marTop w:val="0"/>
          <w:marBottom w:val="0"/>
          <w:divBdr>
            <w:top w:val="none" w:sz="0" w:space="0" w:color="auto"/>
            <w:left w:val="none" w:sz="0" w:space="0" w:color="auto"/>
            <w:bottom w:val="none" w:sz="0" w:space="0" w:color="auto"/>
            <w:right w:val="none" w:sz="0" w:space="0" w:color="auto"/>
          </w:divBdr>
          <w:divsChild>
            <w:div w:id="16671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1790">
      <w:bodyDiv w:val="1"/>
      <w:marLeft w:val="0"/>
      <w:marRight w:val="0"/>
      <w:marTop w:val="0"/>
      <w:marBottom w:val="0"/>
      <w:divBdr>
        <w:top w:val="none" w:sz="0" w:space="0" w:color="auto"/>
        <w:left w:val="none" w:sz="0" w:space="0" w:color="auto"/>
        <w:bottom w:val="none" w:sz="0" w:space="0" w:color="auto"/>
        <w:right w:val="none" w:sz="0" w:space="0" w:color="auto"/>
      </w:divBdr>
      <w:divsChild>
        <w:div w:id="828055122">
          <w:marLeft w:val="0"/>
          <w:marRight w:val="0"/>
          <w:marTop w:val="0"/>
          <w:marBottom w:val="0"/>
          <w:divBdr>
            <w:top w:val="none" w:sz="0" w:space="0" w:color="auto"/>
            <w:left w:val="none" w:sz="0" w:space="0" w:color="auto"/>
            <w:bottom w:val="none" w:sz="0" w:space="0" w:color="auto"/>
            <w:right w:val="none" w:sz="0" w:space="0" w:color="auto"/>
          </w:divBdr>
          <w:divsChild>
            <w:div w:id="4730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9199">
      <w:bodyDiv w:val="1"/>
      <w:marLeft w:val="0"/>
      <w:marRight w:val="0"/>
      <w:marTop w:val="0"/>
      <w:marBottom w:val="0"/>
      <w:divBdr>
        <w:top w:val="none" w:sz="0" w:space="0" w:color="auto"/>
        <w:left w:val="none" w:sz="0" w:space="0" w:color="auto"/>
        <w:bottom w:val="none" w:sz="0" w:space="0" w:color="auto"/>
        <w:right w:val="none" w:sz="0" w:space="0" w:color="auto"/>
      </w:divBdr>
      <w:divsChild>
        <w:div w:id="415831086">
          <w:marLeft w:val="0"/>
          <w:marRight w:val="0"/>
          <w:marTop w:val="0"/>
          <w:marBottom w:val="0"/>
          <w:divBdr>
            <w:top w:val="none" w:sz="0" w:space="0" w:color="auto"/>
            <w:left w:val="none" w:sz="0" w:space="0" w:color="auto"/>
            <w:bottom w:val="none" w:sz="0" w:space="0" w:color="auto"/>
            <w:right w:val="none" w:sz="0" w:space="0" w:color="auto"/>
          </w:divBdr>
          <w:divsChild>
            <w:div w:id="1056903137">
              <w:marLeft w:val="0"/>
              <w:marRight w:val="0"/>
              <w:marTop w:val="0"/>
              <w:marBottom w:val="0"/>
              <w:divBdr>
                <w:top w:val="none" w:sz="0" w:space="0" w:color="auto"/>
                <w:left w:val="none" w:sz="0" w:space="0" w:color="auto"/>
                <w:bottom w:val="none" w:sz="0" w:space="0" w:color="auto"/>
                <w:right w:val="none" w:sz="0" w:space="0" w:color="auto"/>
              </w:divBdr>
            </w:div>
            <w:div w:id="748582507">
              <w:marLeft w:val="0"/>
              <w:marRight w:val="0"/>
              <w:marTop w:val="0"/>
              <w:marBottom w:val="0"/>
              <w:divBdr>
                <w:top w:val="none" w:sz="0" w:space="0" w:color="auto"/>
                <w:left w:val="none" w:sz="0" w:space="0" w:color="auto"/>
                <w:bottom w:val="none" w:sz="0" w:space="0" w:color="auto"/>
                <w:right w:val="none" w:sz="0" w:space="0" w:color="auto"/>
              </w:divBdr>
            </w:div>
            <w:div w:id="227543848">
              <w:marLeft w:val="0"/>
              <w:marRight w:val="0"/>
              <w:marTop w:val="0"/>
              <w:marBottom w:val="0"/>
              <w:divBdr>
                <w:top w:val="none" w:sz="0" w:space="0" w:color="auto"/>
                <w:left w:val="none" w:sz="0" w:space="0" w:color="auto"/>
                <w:bottom w:val="none" w:sz="0" w:space="0" w:color="auto"/>
                <w:right w:val="none" w:sz="0" w:space="0" w:color="auto"/>
              </w:divBdr>
            </w:div>
            <w:div w:id="384376929">
              <w:marLeft w:val="0"/>
              <w:marRight w:val="0"/>
              <w:marTop w:val="0"/>
              <w:marBottom w:val="0"/>
              <w:divBdr>
                <w:top w:val="none" w:sz="0" w:space="0" w:color="auto"/>
                <w:left w:val="none" w:sz="0" w:space="0" w:color="auto"/>
                <w:bottom w:val="none" w:sz="0" w:space="0" w:color="auto"/>
                <w:right w:val="none" w:sz="0" w:space="0" w:color="auto"/>
              </w:divBdr>
            </w:div>
            <w:div w:id="125717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6439">
      <w:bodyDiv w:val="1"/>
      <w:marLeft w:val="0"/>
      <w:marRight w:val="0"/>
      <w:marTop w:val="0"/>
      <w:marBottom w:val="0"/>
      <w:divBdr>
        <w:top w:val="none" w:sz="0" w:space="0" w:color="auto"/>
        <w:left w:val="none" w:sz="0" w:space="0" w:color="auto"/>
        <w:bottom w:val="none" w:sz="0" w:space="0" w:color="auto"/>
        <w:right w:val="none" w:sz="0" w:space="0" w:color="auto"/>
      </w:divBdr>
      <w:divsChild>
        <w:div w:id="555435151">
          <w:marLeft w:val="0"/>
          <w:marRight w:val="0"/>
          <w:marTop w:val="0"/>
          <w:marBottom w:val="0"/>
          <w:divBdr>
            <w:top w:val="none" w:sz="0" w:space="0" w:color="auto"/>
            <w:left w:val="none" w:sz="0" w:space="0" w:color="auto"/>
            <w:bottom w:val="none" w:sz="0" w:space="0" w:color="auto"/>
            <w:right w:val="none" w:sz="0" w:space="0" w:color="auto"/>
          </w:divBdr>
          <w:divsChild>
            <w:div w:id="142969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48892">
      <w:bodyDiv w:val="1"/>
      <w:marLeft w:val="0"/>
      <w:marRight w:val="0"/>
      <w:marTop w:val="0"/>
      <w:marBottom w:val="0"/>
      <w:divBdr>
        <w:top w:val="none" w:sz="0" w:space="0" w:color="auto"/>
        <w:left w:val="none" w:sz="0" w:space="0" w:color="auto"/>
        <w:bottom w:val="none" w:sz="0" w:space="0" w:color="auto"/>
        <w:right w:val="none" w:sz="0" w:space="0" w:color="auto"/>
      </w:divBdr>
      <w:divsChild>
        <w:div w:id="1792044592">
          <w:marLeft w:val="0"/>
          <w:marRight w:val="0"/>
          <w:marTop w:val="0"/>
          <w:marBottom w:val="0"/>
          <w:divBdr>
            <w:top w:val="none" w:sz="0" w:space="0" w:color="auto"/>
            <w:left w:val="none" w:sz="0" w:space="0" w:color="auto"/>
            <w:bottom w:val="none" w:sz="0" w:space="0" w:color="auto"/>
            <w:right w:val="none" w:sz="0" w:space="0" w:color="auto"/>
          </w:divBdr>
          <w:divsChild>
            <w:div w:id="1580015592">
              <w:marLeft w:val="0"/>
              <w:marRight w:val="0"/>
              <w:marTop w:val="0"/>
              <w:marBottom w:val="0"/>
              <w:divBdr>
                <w:top w:val="none" w:sz="0" w:space="0" w:color="auto"/>
                <w:left w:val="none" w:sz="0" w:space="0" w:color="auto"/>
                <w:bottom w:val="none" w:sz="0" w:space="0" w:color="auto"/>
                <w:right w:val="none" w:sz="0" w:space="0" w:color="auto"/>
              </w:divBdr>
            </w:div>
            <w:div w:id="292946187">
              <w:marLeft w:val="0"/>
              <w:marRight w:val="0"/>
              <w:marTop w:val="0"/>
              <w:marBottom w:val="0"/>
              <w:divBdr>
                <w:top w:val="none" w:sz="0" w:space="0" w:color="auto"/>
                <w:left w:val="none" w:sz="0" w:space="0" w:color="auto"/>
                <w:bottom w:val="none" w:sz="0" w:space="0" w:color="auto"/>
                <w:right w:val="none" w:sz="0" w:space="0" w:color="auto"/>
              </w:divBdr>
            </w:div>
            <w:div w:id="170216566">
              <w:marLeft w:val="0"/>
              <w:marRight w:val="0"/>
              <w:marTop w:val="0"/>
              <w:marBottom w:val="0"/>
              <w:divBdr>
                <w:top w:val="none" w:sz="0" w:space="0" w:color="auto"/>
                <w:left w:val="none" w:sz="0" w:space="0" w:color="auto"/>
                <w:bottom w:val="none" w:sz="0" w:space="0" w:color="auto"/>
                <w:right w:val="none" w:sz="0" w:space="0" w:color="auto"/>
              </w:divBdr>
            </w:div>
            <w:div w:id="1632904045">
              <w:marLeft w:val="0"/>
              <w:marRight w:val="0"/>
              <w:marTop w:val="0"/>
              <w:marBottom w:val="0"/>
              <w:divBdr>
                <w:top w:val="none" w:sz="0" w:space="0" w:color="auto"/>
                <w:left w:val="none" w:sz="0" w:space="0" w:color="auto"/>
                <w:bottom w:val="none" w:sz="0" w:space="0" w:color="auto"/>
                <w:right w:val="none" w:sz="0" w:space="0" w:color="auto"/>
              </w:divBdr>
            </w:div>
            <w:div w:id="5633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7378">
      <w:bodyDiv w:val="1"/>
      <w:marLeft w:val="0"/>
      <w:marRight w:val="0"/>
      <w:marTop w:val="0"/>
      <w:marBottom w:val="0"/>
      <w:divBdr>
        <w:top w:val="none" w:sz="0" w:space="0" w:color="auto"/>
        <w:left w:val="none" w:sz="0" w:space="0" w:color="auto"/>
        <w:bottom w:val="none" w:sz="0" w:space="0" w:color="auto"/>
        <w:right w:val="none" w:sz="0" w:space="0" w:color="auto"/>
      </w:divBdr>
      <w:divsChild>
        <w:div w:id="1450781144">
          <w:marLeft w:val="0"/>
          <w:marRight w:val="0"/>
          <w:marTop w:val="0"/>
          <w:marBottom w:val="0"/>
          <w:divBdr>
            <w:top w:val="none" w:sz="0" w:space="0" w:color="auto"/>
            <w:left w:val="none" w:sz="0" w:space="0" w:color="auto"/>
            <w:bottom w:val="none" w:sz="0" w:space="0" w:color="auto"/>
            <w:right w:val="none" w:sz="0" w:space="0" w:color="auto"/>
          </w:divBdr>
          <w:divsChild>
            <w:div w:id="4678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74163">
      <w:bodyDiv w:val="1"/>
      <w:marLeft w:val="0"/>
      <w:marRight w:val="0"/>
      <w:marTop w:val="0"/>
      <w:marBottom w:val="0"/>
      <w:divBdr>
        <w:top w:val="none" w:sz="0" w:space="0" w:color="auto"/>
        <w:left w:val="none" w:sz="0" w:space="0" w:color="auto"/>
        <w:bottom w:val="none" w:sz="0" w:space="0" w:color="auto"/>
        <w:right w:val="none" w:sz="0" w:space="0" w:color="auto"/>
      </w:divBdr>
      <w:divsChild>
        <w:div w:id="1786385932">
          <w:marLeft w:val="0"/>
          <w:marRight w:val="0"/>
          <w:marTop w:val="0"/>
          <w:marBottom w:val="0"/>
          <w:divBdr>
            <w:top w:val="none" w:sz="0" w:space="0" w:color="auto"/>
            <w:left w:val="none" w:sz="0" w:space="0" w:color="auto"/>
            <w:bottom w:val="none" w:sz="0" w:space="0" w:color="auto"/>
            <w:right w:val="none" w:sz="0" w:space="0" w:color="auto"/>
          </w:divBdr>
          <w:divsChild>
            <w:div w:id="18628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2370">
      <w:bodyDiv w:val="1"/>
      <w:marLeft w:val="0"/>
      <w:marRight w:val="0"/>
      <w:marTop w:val="0"/>
      <w:marBottom w:val="0"/>
      <w:divBdr>
        <w:top w:val="none" w:sz="0" w:space="0" w:color="auto"/>
        <w:left w:val="none" w:sz="0" w:space="0" w:color="auto"/>
        <w:bottom w:val="none" w:sz="0" w:space="0" w:color="auto"/>
        <w:right w:val="none" w:sz="0" w:space="0" w:color="auto"/>
      </w:divBdr>
      <w:divsChild>
        <w:div w:id="1091388589">
          <w:marLeft w:val="0"/>
          <w:marRight w:val="0"/>
          <w:marTop w:val="0"/>
          <w:marBottom w:val="0"/>
          <w:divBdr>
            <w:top w:val="none" w:sz="0" w:space="0" w:color="auto"/>
            <w:left w:val="none" w:sz="0" w:space="0" w:color="auto"/>
            <w:bottom w:val="none" w:sz="0" w:space="0" w:color="auto"/>
            <w:right w:val="none" w:sz="0" w:space="0" w:color="auto"/>
          </w:divBdr>
          <w:divsChild>
            <w:div w:id="6302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5695">
      <w:bodyDiv w:val="1"/>
      <w:marLeft w:val="0"/>
      <w:marRight w:val="0"/>
      <w:marTop w:val="0"/>
      <w:marBottom w:val="0"/>
      <w:divBdr>
        <w:top w:val="none" w:sz="0" w:space="0" w:color="auto"/>
        <w:left w:val="none" w:sz="0" w:space="0" w:color="auto"/>
        <w:bottom w:val="none" w:sz="0" w:space="0" w:color="auto"/>
        <w:right w:val="none" w:sz="0" w:space="0" w:color="auto"/>
      </w:divBdr>
      <w:divsChild>
        <w:div w:id="557982728">
          <w:marLeft w:val="0"/>
          <w:marRight w:val="0"/>
          <w:marTop w:val="0"/>
          <w:marBottom w:val="0"/>
          <w:divBdr>
            <w:top w:val="none" w:sz="0" w:space="0" w:color="auto"/>
            <w:left w:val="none" w:sz="0" w:space="0" w:color="auto"/>
            <w:bottom w:val="none" w:sz="0" w:space="0" w:color="auto"/>
            <w:right w:val="none" w:sz="0" w:space="0" w:color="auto"/>
          </w:divBdr>
          <w:divsChild>
            <w:div w:id="21072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0308">
      <w:bodyDiv w:val="1"/>
      <w:marLeft w:val="0"/>
      <w:marRight w:val="0"/>
      <w:marTop w:val="0"/>
      <w:marBottom w:val="0"/>
      <w:divBdr>
        <w:top w:val="none" w:sz="0" w:space="0" w:color="auto"/>
        <w:left w:val="none" w:sz="0" w:space="0" w:color="auto"/>
        <w:bottom w:val="none" w:sz="0" w:space="0" w:color="auto"/>
        <w:right w:val="none" w:sz="0" w:space="0" w:color="auto"/>
      </w:divBdr>
      <w:divsChild>
        <w:div w:id="429550742">
          <w:marLeft w:val="0"/>
          <w:marRight w:val="0"/>
          <w:marTop w:val="0"/>
          <w:marBottom w:val="0"/>
          <w:divBdr>
            <w:top w:val="none" w:sz="0" w:space="0" w:color="auto"/>
            <w:left w:val="none" w:sz="0" w:space="0" w:color="auto"/>
            <w:bottom w:val="none" w:sz="0" w:space="0" w:color="auto"/>
            <w:right w:val="none" w:sz="0" w:space="0" w:color="auto"/>
          </w:divBdr>
          <w:divsChild>
            <w:div w:id="16948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6170">
      <w:bodyDiv w:val="1"/>
      <w:marLeft w:val="0"/>
      <w:marRight w:val="0"/>
      <w:marTop w:val="0"/>
      <w:marBottom w:val="0"/>
      <w:divBdr>
        <w:top w:val="none" w:sz="0" w:space="0" w:color="auto"/>
        <w:left w:val="none" w:sz="0" w:space="0" w:color="auto"/>
        <w:bottom w:val="none" w:sz="0" w:space="0" w:color="auto"/>
        <w:right w:val="none" w:sz="0" w:space="0" w:color="auto"/>
      </w:divBdr>
      <w:divsChild>
        <w:div w:id="1565949349">
          <w:marLeft w:val="0"/>
          <w:marRight w:val="0"/>
          <w:marTop w:val="0"/>
          <w:marBottom w:val="0"/>
          <w:divBdr>
            <w:top w:val="none" w:sz="0" w:space="0" w:color="auto"/>
            <w:left w:val="none" w:sz="0" w:space="0" w:color="auto"/>
            <w:bottom w:val="none" w:sz="0" w:space="0" w:color="auto"/>
            <w:right w:val="none" w:sz="0" w:space="0" w:color="auto"/>
          </w:divBdr>
          <w:divsChild>
            <w:div w:id="65969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9719">
      <w:bodyDiv w:val="1"/>
      <w:marLeft w:val="0"/>
      <w:marRight w:val="0"/>
      <w:marTop w:val="0"/>
      <w:marBottom w:val="0"/>
      <w:divBdr>
        <w:top w:val="none" w:sz="0" w:space="0" w:color="auto"/>
        <w:left w:val="none" w:sz="0" w:space="0" w:color="auto"/>
        <w:bottom w:val="none" w:sz="0" w:space="0" w:color="auto"/>
        <w:right w:val="none" w:sz="0" w:space="0" w:color="auto"/>
      </w:divBdr>
      <w:divsChild>
        <w:div w:id="75592397">
          <w:marLeft w:val="0"/>
          <w:marRight w:val="0"/>
          <w:marTop w:val="0"/>
          <w:marBottom w:val="0"/>
          <w:divBdr>
            <w:top w:val="none" w:sz="0" w:space="0" w:color="auto"/>
            <w:left w:val="none" w:sz="0" w:space="0" w:color="auto"/>
            <w:bottom w:val="none" w:sz="0" w:space="0" w:color="auto"/>
            <w:right w:val="none" w:sz="0" w:space="0" w:color="auto"/>
          </w:divBdr>
          <w:divsChild>
            <w:div w:id="184585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5435">
      <w:bodyDiv w:val="1"/>
      <w:marLeft w:val="0"/>
      <w:marRight w:val="0"/>
      <w:marTop w:val="0"/>
      <w:marBottom w:val="0"/>
      <w:divBdr>
        <w:top w:val="none" w:sz="0" w:space="0" w:color="auto"/>
        <w:left w:val="none" w:sz="0" w:space="0" w:color="auto"/>
        <w:bottom w:val="none" w:sz="0" w:space="0" w:color="auto"/>
        <w:right w:val="none" w:sz="0" w:space="0" w:color="auto"/>
      </w:divBdr>
      <w:divsChild>
        <w:div w:id="1335567748">
          <w:marLeft w:val="0"/>
          <w:marRight w:val="0"/>
          <w:marTop w:val="0"/>
          <w:marBottom w:val="0"/>
          <w:divBdr>
            <w:top w:val="none" w:sz="0" w:space="0" w:color="auto"/>
            <w:left w:val="none" w:sz="0" w:space="0" w:color="auto"/>
            <w:bottom w:val="none" w:sz="0" w:space="0" w:color="auto"/>
            <w:right w:val="none" w:sz="0" w:space="0" w:color="auto"/>
          </w:divBdr>
          <w:divsChild>
            <w:div w:id="6499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50994">
      <w:bodyDiv w:val="1"/>
      <w:marLeft w:val="0"/>
      <w:marRight w:val="0"/>
      <w:marTop w:val="0"/>
      <w:marBottom w:val="0"/>
      <w:divBdr>
        <w:top w:val="none" w:sz="0" w:space="0" w:color="auto"/>
        <w:left w:val="none" w:sz="0" w:space="0" w:color="auto"/>
        <w:bottom w:val="none" w:sz="0" w:space="0" w:color="auto"/>
        <w:right w:val="none" w:sz="0" w:space="0" w:color="auto"/>
      </w:divBdr>
      <w:divsChild>
        <w:div w:id="1505432920">
          <w:marLeft w:val="0"/>
          <w:marRight w:val="0"/>
          <w:marTop w:val="0"/>
          <w:marBottom w:val="0"/>
          <w:divBdr>
            <w:top w:val="none" w:sz="0" w:space="0" w:color="auto"/>
            <w:left w:val="none" w:sz="0" w:space="0" w:color="auto"/>
            <w:bottom w:val="none" w:sz="0" w:space="0" w:color="auto"/>
            <w:right w:val="none" w:sz="0" w:space="0" w:color="auto"/>
          </w:divBdr>
          <w:divsChild>
            <w:div w:id="3546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2555">
      <w:bodyDiv w:val="1"/>
      <w:marLeft w:val="0"/>
      <w:marRight w:val="0"/>
      <w:marTop w:val="0"/>
      <w:marBottom w:val="0"/>
      <w:divBdr>
        <w:top w:val="none" w:sz="0" w:space="0" w:color="auto"/>
        <w:left w:val="none" w:sz="0" w:space="0" w:color="auto"/>
        <w:bottom w:val="none" w:sz="0" w:space="0" w:color="auto"/>
        <w:right w:val="none" w:sz="0" w:space="0" w:color="auto"/>
      </w:divBdr>
      <w:divsChild>
        <w:div w:id="2011790901">
          <w:marLeft w:val="0"/>
          <w:marRight w:val="0"/>
          <w:marTop w:val="0"/>
          <w:marBottom w:val="0"/>
          <w:divBdr>
            <w:top w:val="none" w:sz="0" w:space="0" w:color="auto"/>
            <w:left w:val="none" w:sz="0" w:space="0" w:color="auto"/>
            <w:bottom w:val="none" w:sz="0" w:space="0" w:color="auto"/>
            <w:right w:val="none" w:sz="0" w:space="0" w:color="auto"/>
          </w:divBdr>
          <w:divsChild>
            <w:div w:id="3073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1993">
      <w:bodyDiv w:val="1"/>
      <w:marLeft w:val="0"/>
      <w:marRight w:val="0"/>
      <w:marTop w:val="0"/>
      <w:marBottom w:val="0"/>
      <w:divBdr>
        <w:top w:val="none" w:sz="0" w:space="0" w:color="auto"/>
        <w:left w:val="none" w:sz="0" w:space="0" w:color="auto"/>
        <w:bottom w:val="none" w:sz="0" w:space="0" w:color="auto"/>
        <w:right w:val="none" w:sz="0" w:space="0" w:color="auto"/>
      </w:divBdr>
      <w:divsChild>
        <w:div w:id="1569068743">
          <w:marLeft w:val="0"/>
          <w:marRight w:val="0"/>
          <w:marTop w:val="0"/>
          <w:marBottom w:val="0"/>
          <w:divBdr>
            <w:top w:val="none" w:sz="0" w:space="0" w:color="auto"/>
            <w:left w:val="none" w:sz="0" w:space="0" w:color="auto"/>
            <w:bottom w:val="none" w:sz="0" w:space="0" w:color="auto"/>
            <w:right w:val="none" w:sz="0" w:space="0" w:color="auto"/>
          </w:divBdr>
          <w:divsChild>
            <w:div w:id="159031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1723">
      <w:bodyDiv w:val="1"/>
      <w:marLeft w:val="0"/>
      <w:marRight w:val="0"/>
      <w:marTop w:val="0"/>
      <w:marBottom w:val="0"/>
      <w:divBdr>
        <w:top w:val="none" w:sz="0" w:space="0" w:color="auto"/>
        <w:left w:val="none" w:sz="0" w:space="0" w:color="auto"/>
        <w:bottom w:val="none" w:sz="0" w:space="0" w:color="auto"/>
        <w:right w:val="none" w:sz="0" w:space="0" w:color="auto"/>
      </w:divBdr>
    </w:div>
    <w:div w:id="1602686460">
      <w:bodyDiv w:val="1"/>
      <w:marLeft w:val="0"/>
      <w:marRight w:val="0"/>
      <w:marTop w:val="0"/>
      <w:marBottom w:val="0"/>
      <w:divBdr>
        <w:top w:val="none" w:sz="0" w:space="0" w:color="auto"/>
        <w:left w:val="none" w:sz="0" w:space="0" w:color="auto"/>
        <w:bottom w:val="none" w:sz="0" w:space="0" w:color="auto"/>
        <w:right w:val="none" w:sz="0" w:space="0" w:color="auto"/>
      </w:divBdr>
      <w:divsChild>
        <w:div w:id="189342655">
          <w:marLeft w:val="0"/>
          <w:marRight w:val="0"/>
          <w:marTop w:val="0"/>
          <w:marBottom w:val="0"/>
          <w:divBdr>
            <w:top w:val="none" w:sz="0" w:space="0" w:color="auto"/>
            <w:left w:val="none" w:sz="0" w:space="0" w:color="auto"/>
            <w:bottom w:val="none" w:sz="0" w:space="0" w:color="auto"/>
            <w:right w:val="none" w:sz="0" w:space="0" w:color="auto"/>
          </w:divBdr>
          <w:divsChild>
            <w:div w:id="199560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6427">
      <w:bodyDiv w:val="1"/>
      <w:marLeft w:val="0"/>
      <w:marRight w:val="0"/>
      <w:marTop w:val="0"/>
      <w:marBottom w:val="0"/>
      <w:divBdr>
        <w:top w:val="none" w:sz="0" w:space="0" w:color="auto"/>
        <w:left w:val="none" w:sz="0" w:space="0" w:color="auto"/>
        <w:bottom w:val="none" w:sz="0" w:space="0" w:color="auto"/>
        <w:right w:val="none" w:sz="0" w:space="0" w:color="auto"/>
      </w:divBdr>
      <w:divsChild>
        <w:div w:id="488061014">
          <w:marLeft w:val="0"/>
          <w:marRight w:val="0"/>
          <w:marTop w:val="0"/>
          <w:marBottom w:val="0"/>
          <w:divBdr>
            <w:top w:val="none" w:sz="0" w:space="0" w:color="auto"/>
            <w:left w:val="none" w:sz="0" w:space="0" w:color="auto"/>
            <w:bottom w:val="none" w:sz="0" w:space="0" w:color="auto"/>
            <w:right w:val="none" w:sz="0" w:space="0" w:color="auto"/>
          </w:divBdr>
          <w:divsChild>
            <w:div w:id="209454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4177">
      <w:bodyDiv w:val="1"/>
      <w:marLeft w:val="0"/>
      <w:marRight w:val="0"/>
      <w:marTop w:val="0"/>
      <w:marBottom w:val="0"/>
      <w:divBdr>
        <w:top w:val="none" w:sz="0" w:space="0" w:color="auto"/>
        <w:left w:val="none" w:sz="0" w:space="0" w:color="auto"/>
        <w:bottom w:val="none" w:sz="0" w:space="0" w:color="auto"/>
        <w:right w:val="none" w:sz="0" w:space="0" w:color="auto"/>
      </w:divBdr>
      <w:divsChild>
        <w:div w:id="1694453067">
          <w:marLeft w:val="0"/>
          <w:marRight w:val="0"/>
          <w:marTop w:val="0"/>
          <w:marBottom w:val="0"/>
          <w:divBdr>
            <w:top w:val="none" w:sz="0" w:space="0" w:color="auto"/>
            <w:left w:val="none" w:sz="0" w:space="0" w:color="auto"/>
            <w:bottom w:val="none" w:sz="0" w:space="0" w:color="auto"/>
            <w:right w:val="none" w:sz="0" w:space="0" w:color="auto"/>
          </w:divBdr>
          <w:divsChild>
            <w:div w:id="588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88300">
      <w:bodyDiv w:val="1"/>
      <w:marLeft w:val="0"/>
      <w:marRight w:val="0"/>
      <w:marTop w:val="0"/>
      <w:marBottom w:val="0"/>
      <w:divBdr>
        <w:top w:val="none" w:sz="0" w:space="0" w:color="auto"/>
        <w:left w:val="none" w:sz="0" w:space="0" w:color="auto"/>
        <w:bottom w:val="none" w:sz="0" w:space="0" w:color="auto"/>
        <w:right w:val="none" w:sz="0" w:space="0" w:color="auto"/>
      </w:divBdr>
      <w:divsChild>
        <w:div w:id="741298651">
          <w:marLeft w:val="0"/>
          <w:marRight w:val="0"/>
          <w:marTop w:val="0"/>
          <w:marBottom w:val="0"/>
          <w:divBdr>
            <w:top w:val="none" w:sz="0" w:space="0" w:color="auto"/>
            <w:left w:val="none" w:sz="0" w:space="0" w:color="auto"/>
            <w:bottom w:val="none" w:sz="0" w:space="0" w:color="auto"/>
            <w:right w:val="none" w:sz="0" w:space="0" w:color="auto"/>
          </w:divBdr>
          <w:divsChild>
            <w:div w:id="1160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1273">
      <w:bodyDiv w:val="1"/>
      <w:marLeft w:val="0"/>
      <w:marRight w:val="0"/>
      <w:marTop w:val="0"/>
      <w:marBottom w:val="0"/>
      <w:divBdr>
        <w:top w:val="none" w:sz="0" w:space="0" w:color="auto"/>
        <w:left w:val="none" w:sz="0" w:space="0" w:color="auto"/>
        <w:bottom w:val="none" w:sz="0" w:space="0" w:color="auto"/>
        <w:right w:val="none" w:sz="0" w:space="0" w:color="auto"/>
      </w:divBdr>
      <w:divsChild>
        <w:div w:id="932935174">
          <w:marLeft w:val="0"/>
          <w:marRight w:val="0"/>
          <w:marTop w:val="0"/>
          <w:marBottom w:val="0"/>
          <w:divBdr>
            <w:top w:val="none" w:sz="0" w:space="0" w:color="auto"/>
            <w:left w:val="none" w:sz="0" w:space="0" w:color="auto"/>
            <w:bottom w:val="none" w:sz="0" w:space="0" w:color="auto"/>
            <w:right w:val="none" w:sz="0" w:space="0" w:color="auto"/>
          </w:divBdr>
          <w:divsChild>
            <w:div w:id="96207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8901">
      <w:bodyDiv w:val="1"/>
      <w:marLeft w:val="0"/>
      <w:marRight w:val="0"/>
      <w:marTop w:val="0"/>
      <w:marBottom w:val="0"/>
      <w:divBdr>
        <w:top w:val="none" w:sz="0" w:space="0" w:color="auto"/>
        <w:left w:val="none" w:sz="0" w:space="0" w:color="auto"/>
        <w:bottom w:val="none" w:sz="0" w:space="0" w:color="auto"/>
        <w:right w:val="none" w:sz="0" w:space="0" w:color="auto"/>
      </w:divBdr>
      <w:divsChild>
        <w:div w:id="1046413655">
          <w:marLeft w:val="0"/>
          <w:marRight w:val="0"/>
          <w:marTop w:val="0"/>
          <w:marBottom w:val="0"/>
          <w:divBdr>
            <w:top w:val="none" w:sz="0" w:space="0" w:color="auto"/>
            <w:left w:val="none" w:sz="0" w:space="0" w:color="auto"/>
            <w:bottom w:val="none" w:sz="0" w:space="0" w:color="auto"/>
            <w:right w:val="none" w:sz="0" w:space="0" w:color="auto"/>
          </w:divBdr>
          <w:divsChild>
            <w:div w:id="12973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6499">
      <w:bodyDiv w:val="1"/>
      <w:marLeft w:val="0"/>
      <w:marRight w:val="0"/>
      <w:marTop w:val="0"/>
      <w:marBottom w:val="0"/>
      <w:divBdr>
        <w:top w:val="none" w:sz="0" w:space="0" w:color="auto"/>
        <w:left w:val="none" w:sz="0" w:space="0" w:color="auto"/>
        <w:bottom w:val="none" w:sz="0" w:space="0" w:color="auto"/>
        <w:right w:val="none" w:sz="0" w:space="0" w:color="auto"/>
      </w:divBdr>
      <w:divsChild>
        <w:div w:id="2125148276">
          <w:marLeft w:val="0"/>
          <w:marRight w:val="0"/>
          <w:marTop w:val="0"/>
          <w:marBottom w:val="0"/>
          <w:divBdr>
            <w:top w:val="none" w:sz="0" w:space="0" w:color="auto"/>
            <w:left w:val="none" w:sz="0" w:space="0" w:color="auto"/>
            <w:bottom w:val="none" w:sz="0" w:space="0" w:color="auto"/>
            <w:right w:val="none" w:sz="0" w:space="0" w:color="auto"/>
          </w:divBdr>
          <w:divsChild>
            <w:div w:id="192918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77729">
      <w:bodyDiv w:val="1"/>
      <w:marLeft w:val="0"/>
      <w:marRight w:val="0"/>
      <w:marTop w:val="0"/>
      <w:marBottom w:val="0"/>
      <w:divBdr>
        <w:top w:val="none" w:sz="0" w:space="0" w:color="auto"/>
        <w:left w:val="none" w:sz="0" w:space="0" w:color="auto"/>
        <w:bottom w:val="none" w:sz="0" w:space="0" w:color="auto"/>
        <w:right w:val="none" w:sz="0" w:space="0" w:color="auto"/>
      </w:divBdr>
      <w:divsChild>
        <w:div w:id="1669287140">
          <w:marLeft w:val="0"/>
          <w:marRight w:val="0"/>
          <w:marTop w:val="0"/>
          <w:marBottom w:val="0"/>
          <w:divBdr>
            <w:top w:val="none" w:sz="0" w:space="0" w:color="auto"/>
            <w:left w:val="none" w:sz="0" w:space="0" w:color="auto"/>
            <w:bottom w:val="none" w:sz="0" w:space="0" w:color="auto"/>
            <w:right w:val="none" w:sz="0" w:space="0" w:color="auto"/>
          </w:divBdr>
          <w:divsChild>
            <w:div w:id="75512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771">
      <w:bodyDiv w:val="1"/>
      <w:marLeft w:val="0"/>
      <w:marRight w:val="0"/>
      <w:marTop w:val="0"/>
      <w:marBottom w:val="0"/>
      <w:divBdr>
        <w:top w:val="none" w:sz="0" w:space="0" w:color="auto"/>
        <w:left w:val="none" w:sz="0" w:space="0" w:color="auto"/>
        <w:bottom w:val="none" w:sz="0" w:space="0" w:color="auto"/>
        <w:right w:val="none" w:sz="0" w:space="0" w:color="auto"/>
      </w:divBdr>
      <w:divsChild>
        <w:div w:id="829248304">
          <w:marLeft w:val="0"/>
          <w:marRight w:val="0"/>
          <w:marTop w:val="0"/>
          <w:marBottom w:val="0"/>
          <w:divBdr>
            <w:top w:val="none" w:sz="0" w:space="0" w:color="auto"/>
            <w:left w:val="none" w:sz="0" w:space="0" w:color="auto"/>
            <w:bottom w:val="none" w:sz="0" w:space="0" w:color="auto"/>
            <w:right w:val="none" w:sz="0" w:space="0" w:color="auto"/>
          </w:divBdr>
          <w:divsChild>
            <w:div w:id="21447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0699">
      <w:bodyDiv w:val="1"/>
      <w:marLeft w:val="0"/>
      <w:marRight w:val="0"/>
      <w:marTop w:val="0"/>
      <w:marBottom w:val="0"/>
      <w:divBdr>
        <w:top w:val="none" w:sz="0" w:space="0" w:color="auto"/>
        <w:left w:val="none" w:sz="0" w:space="0" w:color="auto"/>
        <w:bottom w:val="none" w:sz="0" w:space="0" w:color="auto"/>
        <w:right w:val="none" w:sz="0" w:space="0" w:color="auto"/>
      </w:divBdr>
      <w:divsChild>
        <w:div w:id="1843735815">
          <w:marLeft w:val="0"/>
          <w:marRight w:val="0"/>
          <w:marTop w:val="0"/>
          <w:marBottom w:val="0"/>
          <w:divBdr>
            <w:top w:val="none" w:sz="0" w:space="0" w:color="auto"/>
            <w:left w:val="none" w:sz="0" w:space="0" w:color="auto"/>
            <w:bottom w:val="none" w:sz="0" w:space="0" w:color="auto"/>
            <w:right w:val="none" w:sz="0" w:space="0" w:color="auto"/>
          </w:divBdr>
          <w:divsChild>
            <w:div w:id="16614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3327">
      <w:bodyDiv w:val="1"/>
      <w:marLeft w:val="0"/>
      <w:marRight w:val="0"/>
      <w:marTop w:val="0"/>
      <w:marBottom w:val="0"/>
      <w:divBdr>
        <w:top w:val="none" w:sz="0" w:space="0" w:color="auto"/>
        <w:left w:val="none" w:sz="0" w:space="0" w:color="auto"/>
        <w:bottom w:val="none" w:sz="0" w:space="0" w:color="auto"/>
        <w:right w:val="none" w:sz="0" w:space="0" w:color="auto"/>
      </w:divBdr>
      <w:divsChild>
        <w:div w:id="322975538">
          <w:marLeft w:val="0"/>
          <w:marRight w:val="0"/>
          <w:marTop w:val="0"/>
          <w:marBottom w:val="0"/>
          <w:divBdr>
            <w:top w:val="none" w:sz="0" w:space="0" w:color="auto"/>
            <w:left w:val="none" w:sz="0" w:space="0" w:color="auto"/>
            <w:bottom w:val="none" w:sz="0" w:space="0" w:color="auto"/>
            <w:right w:val="none" w:sz="0" w:space="0" w:color="auto"/>
          </w:divBdr>
          <w:divsChild>
            <w:div w:id="152177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3663">
      <w:bodyDiv w:val="1"/>
      <w:marLeft w:val="0"/>
      <w:marRight w:val="0"/>
      <w:marTop w:val="0"/>
      <w:marBottom w:val="0"/>
      <w:divBdr>
        <w:top w:val="none" w:sz="0" w:space="0" w:color="auto"/>
        <w:left w:val="none" w:sz="0" w:space="0" w:color="auto"/>
        <w:bottom w:val="none" w:sz="0" w:space="0" w:color="auto"/>
        <w:right w:val="none" w:sz="0" w:space="0" w:color="auto"/>
      </w:divBdr>
      <w:divsChild>
        <w:div w:id="1109357099">
          <w:marLeft w:val="0"/>
          <w:marRight w:val="0"/>
          <w:marTop w:val="0"/>
          <w:marBottom w:val="0"/>
          <w:divBdr>
            <w:top w:val="none" w:sz="0" w:space="0" w:color="auto"/>
            <w:left w:val="none" w:sz="0" w:space="0" w:color="auto"/>
            <w:bottom w:val="none" w:sz="0" w:space="0" w:color="auto"/>
            <w:right w:val="none" w:sz="0" w:space="0" w:color="auto"/>
          </w:divBdr>
          <w:divsChild>
            <w:div w:id="173388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5282">
      <w:bodyDiv w:val="1"/>
      <w:marLeft w:val="0"/>
      <w:marRight w:val="0"/>
      <w:marTop w:val="0"/>
      <w:marBottom w:val="0"/>
      <w:divBdr>
        <w:top w:val="none" w:sz="0" w:space="0" w:color="auto"/>
        <w:left w:val="none" w:sz="0" w:space="0" w:color="auto"/>
        <w:bottom w:val="none" w:sz="0" w:space="0" w:color="auto"/>
        <w:right w:val="none" w:sz="0" w:space="0" w:color="auto"/>
      </w:divBdr>
      <w:divsChild>
        <w:div w:id="185602649">
          <w:marLeft w:val="0"/>
          <w:marRight w:val="0"/>
          <w:marTop w:val="0"/>
          <w:marBottom w:val="0"/>
          <w:divBdr>
            <w:top w:val="none" w:sz="0" w:space="0" w:color="auto"/>
            <w:left w:val="none" w:sz="0" w:space="0" w:color="auto"/>
            <w:bottom w:val="none" w:sz="0" w:space="0" w:color="auto"/>
            <w:right w:val="none" w:sz="0" w:space="0" w:color="auto"/>
          </w:divBdr>
          <w:divsChild>
            <w:div w:id="13533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9</Pages>
  <Words>2366</Words>
  <Characters>12780</Characters>
  <Application>Microsoft Office Word</Application>
  <DocSecurity>0</DocSecurity>
  <Lines>106</Lines>
  <Paragraphs>30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Petrakis</dc:creator>
  <cp:keywords/>
  <dc:description/>
  <cp:lastModifiedBy>Konstantinos Petrakis</cp:lastModifiedBy>
  <cp:revision>10</cp:revision>
  <dcterms:created xsi:type="dcterms:W3CDTF">2024-07-09T11:36:00Z</dcterms:created>
  <dcterms:modified xsi:type="dcterms:W3CDTF">2024-07-09T21:49:00Z</dcterms:modified>
</cp:coreProperties>
</file>