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VCF 9.1 VKS Supervisor / VNA / VPC 部署圖解 walkthrough</w:t>
      </w:r>
    </w:p>
    <w:p>
      <w:r>
        <w:rPr>
          <w:i/>
          <w:iCs/>
          <w:color w:val="555555"/>
        </w:rPr>
        <w:t xml:space="preserve">實機 UI 截圖(vCenter Activate Supervisor 精靈 + NSX + VNA + 完成狀態)</w:t>
      </w:r>
    </w:p>
    <w:p>
      <w:pPr>
        <w:pBdr>
          <w:left w:val="single" w:color="E0A030" w:sz="18" w:space="8"/>
        </w:pBdr>
        <w:shd w:fill="FDF6E3" w:val="clear"/>
        <w:spacing w:after="160" w:before="120"/>
        <w:ind w:left="300"/>
      </w:pPr>
      <w:r>
        <w:rPr>
          <w:color w:val="444444"/>
          <w:sz w:val="19"/>
          <w:szCs w:val="19"/>
        </w:rPr>
        <w:t xml:space="preserve">本文件分兩部分:(1)★ 現行 home.lab M02 實況 = 2026-07-23 對 live 環境(vcf-m02-vc01 / vcf-m02-ops01.home.lab)實際截的現況圖(Supervisor RUNNING、Namespaces、depot 健康);(2)第 0–5 部分 = 2026-06-08 參考站台 (kosten-vcf91-vc.rtolab.local) 實機走完整 Activate 精靈的逐步圖解(IP 段為該站 192.168.114.0/24 / rtolab.local)。兩者為相同的 VCF 9.1 VKS 部署流程;現行環境採 VDS+Foundation Load Balancer(mgmt VIP 10.0.0.182、cluster VIP 192.168.15.64),參考站走 VPC 路線,流程一致、僅網段/名稱與網路堆疊選項不同。</w:t>
      </w:r>
    </w:p>
    <w:p>
      <w:pPr>
        <w:pStyle w:val="Heading1"/>
        <w:spacing w:after="80" w:before="280"/>
      </w:pPr>
      <w:r>
        <w:t xml:space="preserve">★ 現行 home.lab M02 實況(2026-07-23 live capture)</w:t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cur-02-supervisor-running.png  </w:t>
      </w:r>
      <w:r>
        <w:rPr>
          <w:color w:val="333333"/>
          <w:sz w:val="19"/>
          <w:szCs w:val="19"/>
        </w:rPr>
        <w:t xml:space="preserve">vCenter (vcf-m02-vc01.home.lab) → Supervisor Management → Supervisors。登入者 vcfadmin@home.lab(AD 聯邦帳號)。vcf-m02-sup01:Config Status=Running、3 Namespaces、4 Hosts、Control Plane Node Address 192.168.15.64(VDS+FLB cluster VIP)、CPU 165 GHz、Mem 731.7 GB、Storage 2.56 TB、版本 v1.32.9+vmware.2-fips-vsc9.1.0.0100。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cur-03-namespaces.png  </w:t>
      </w:r>
      <w:r>
        <w:rPr>
          <w:color w:val="333333"/>
          <w:sz w:val="19"/>
          <w:szCs w:val="19"/>
        </w:rPr>
        <w:t xml:space="preserve">Supervisor Management → Namespaces。3 個系統 namespace(svc-cci / svc-tkg / svc-velero)全 Running。(user VKS guest cluster 尚未建立,待匯入 TKr 後建。)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cur-04-supervisor-services.png  </w:t>
      </w:r>
      <w:r>
        <w:rPr>
          <w:color w:val="333333"/>
          <w:sz w:val="19"/>
          <w:szCs w:val="19"/>
        </w:rPr>
        <w:t xml:space="preserve">Supervisor Management → Services。已註冊的 Supervisor Services:VM Service、**Kubernetes Service = Active(Core Service、Supervisors 1)**(VKS guest cluster 佈建能力就緒)、Velero vSphere Operator、Local Consumption Interface。登入 Administrator@VSPHERE.LOCAL(Local Account)。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cur-01-depot-service-health.png  </w:t>
      </w:r>
      <w:r>
        <w:rPr>
          <w:color w:val="333333"/>
          <w:sz w:val="19"/>
          <w:szCs w:val="19"/>
        </w:rPr>
        <w:t xml:space="preserve">VCF Operations (vcf-m02-ops01.home.lab) → Inventory → VCF Depot Service「depot-service」→ Summary。Badge Health 100% / Efficiency 100% / Risk 0% / 1 Normal / No Alerts —— offline depot 連線 + CA 信任(KB 442978)生效後服務健康。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280"/>
      </w:pPr>
      <w:r>
        <w:t xml:space="preserve">第 0 部分 — 入口:Supervisor Management</w:t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00-intro.jpg  </w:t>
      </w:r>
      <w:r>
        <w:rPr>
          <w:color w:val="333333"/>
          <w:sz w:val="19"/>
          <w:szCs w:val="19"/>
        </w:rPr>
        <w:t xml:space="preserve">Supervisor Management 入口。Namespaces 清單 No items found(尚無 user Supervisor);GET STARTED 開精靈。Prerequisites 三卡:Content Library、Network Support(VDS / VCF Networking with VPC)、HA+DRS。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280"/>
      </w:pPr>
      <w:r>
        <w:t xml:space="preserve">第 1 部分 — Activate Supervisor 精靈(Step 1–7)</w:t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01-step1-vcenter-network.jpg  </w:t>
      </w:r>
      <w:r>
        <w:rPr>
          <w:color w:val="333333"/>
          <w:sz w:val="19"/>
          <w:szCs w:val="19"/>
        </w:rPr>
        <w:t xml:space="preserve">Step 1 vCenter + networking stack。只有兩個選項:VCF Networking with VPC (recommended) / vSphere Distributed Switch (VDS)。9.1 沒有獨立 NSX(classic) 選項。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05-step2-cluster-compatible.jpg  </w:t>
      </w:r>
      <w:r>
        <w:rPr>
          <w:color w:val="333333"/>
          <w:sz w:val="19"/>
          <w:szCs w:val="19"/>
        </w:rPr>
        <w:t xml:space="preserve">Step 2 Supervisor location(CLUSTER DEPLOYMENT)。先點 datacenter 節點,COMPATIBLE tab 才列出 cluster → vcf-m02-cl01 COMPATIBLE(4 hosts / 137.04 GHz / 171.51 GB)。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07-step3-storage.jpg  </w:t>
      </w:r>
      <w:r>
        <w:rPr>
          <w:color w:val="333333"/>
          <w:sz w:val="19"/>
          <w:szCs w:val="19"/>
        </w:rPr>
        <w:t xml:space="preserve">Step 3 Storage。三個 policy(Control Plane / Ephemeral Disks / Image Cache),lab 全選 Management Storage Policy - Single Node(FTT=0)。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08-step4-mgmt-network.jpg  </w:t>
      </w:r>
      <w:r>
        <w:rPr>
          <w:color w:val="333333"/>
          <w:sz w:val="19"/>
          <w:szCs w:val="19"/>
        </w:rPr>
        <w:t xml:space="preserve">Step 4 Management Network。IP Mode=Static、起始 IP 192.168.114.101(連續 5 個 .101–.105)、GW .254、DNS/NTP .200、Domain rtolab.local。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09-step5-workload-network.jpg  </w:t>
      </w:r>
      <w:r>
        <w:rPr>
          <w:color w:val="333333"/>
          <w:sz w:val="19"/>
          <w:szCs w:val="19"/>
        </w:rPr>
        <w:t xml:space="preserve">Step 5 Workload Network(VPC 模式關鍵步)。NSX Project=Default、VPC Connectivity Profile=vcf-m02-vks-vpc-profile、External IP Block 192.168.114.128/26、Private TGW 172.30.0.0/16、Service CIDR 172.29.0.0/16。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10-step6-advanced.jpg  </w:t>
      </w:r>
      <w:r>
        <w:rPr>
          <w:color w:val="333333"/>
          <w:sz w:val="19"/>
          <w:szCs w:val="19"/>
        </w:rPr>
        <w:t xml:space="preserve">Step 6 Advanced Settings。Supervisor Control Plane Size=Small(CPU 4 / Mem 16GB / Storage 48GB)、API Server DNS Name 選填。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11-step7-ready.jpg  </w:t>
      </w:r>
      <w:r>
        <w:rPr>
          <w:color w:val="333333"/>
          <w:sz w:val="19"/>
          <w:szCs w:val="19"/>
        </w:rPr>
        <w:t xml:space="preserve">Step 7 Ready to Complete。全設定摘要(Supervisor Name、Zone、Storage Policy、Mgmt Network IP .101–.105)。按 FINISH 才正式部署(30–60 分)。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280"/>
      </w:pPr>
      <w:r>
        <w:t xml:space="preserve">第 2 部分 — NSX 前置(IP Blocks + VPC Connectivity Profile)</w:t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40-nsx-ip-blocks.jpg  </w:t>
      </w:r>
      <w:r>
        <w:rPr>
          <w:color w:val="333333"/>
          <w:sz w:val="19"/>
          <w:szCs w:val="19"/>
        </w:rPr>
        <w:t xml:space="preserve">NSX → VPCs → IP Management → IP Address Blocks。3 個 block:vcf-m02-vks-ext-ipblock(EXTERNAL 192.168.114.128/26)、vcf-m02-vks-priv-tgw(PRIVATE 172.30.0.0/16)、系統 default kube-service(172.28.0.0/16),全部 Status=Success。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41-nsx-vpc-profiles.jpg  </w:t>
      </w:r>
      <w:r>
        <w:rPr>
          <w:color w:val="333333"/>
          <w:sz w:val="19"/>
          <w:szCs w:val="19"/>
        </w:rPr>
        <w:t xml:space="preserve">NSX → VPCs → Profiles → VPC Connectivity Profile。vcf-m02-vks-vpc-profile:Transit Gateway=Default Transit Gateway(DTGW)、External IP Blocks + Private TGW IP Blocks;Status=Success。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280"/>
      </w:pPr>
      <w:r>
        <w:t xml:space="preserve">第 3 部分 — VNA(VPC Network Appliance)叢集部署</w:t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20-vna-add-cluster.jpg  </w:t>
      </w:r>
      <w:r>
        <w:rPr>
          <w:color w:val="333333"/>
          <w:sz w:val="19"/>
          <w:szCs w:val="19"/>
        </w:rPr>
        <w:t xml:space="preserve">VNA — Add Cluster。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21-vna-form-factor.jpg  </w:t>
      </w:r>
      <w:r>
        <w:rPr>
          <w:color w:val="333333"/>
          <w:sz w:val="19"/>
          <w:szCs w:val="19"/>
        </w:rPr>
        <w:t xml:space="preserve">VNA — 選 form factor。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22-vna-add-node.jpg  </w:t>
      </w:r>
      <w:r>
        <w:rPr>
          <w:color w:val="333333"/>
          <w:sz w:val="19"/>
          <w:szCs w:val="19"/>
        </w:rPr>
        <w:t xml:space="preserve">VNA — Add Node。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23-vna-node-cluster-datastore.jpg  </w:t>
      </w:r>
      <w:r>
        <w:rPr>
          <w:color w:val="333333"/>
          <w:sz w:val="19"/>
          <w:szCs w:val="19"/>
        </w:rPr>
        <w:t xml:space="preserve">VNA — 指定 node 的 cluster / datastore。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24-vna-static-ip.jpg  </w:t>
      </w:r>
      <w:r>
        <w:rPr>
          <w:color w:val="333333"/>
          <w:sz w:val="19"/>
          <w:szCs w:val="19"/>
        </w:rPr>
        <w:t xml:space="preserve">VNA — Static IP 設定。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25-vna-ip-gw-filled.jpg  </w:t>
      </w:r>
      <w:r>
        <w:rPr>
          <w:color w:val="333333"/>
          <w:sz w:val="19"/>
          <w:szCs w:val="19"/>
        </w:rPr>
        <w:t xml:space="preserve">VNA — IP / Gateway 填完。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26-vna-node-added.jpg  </w:t>
      </w:r>
      <w:r>
        <w:rPr>
          <w:color w:val="333333"/>
          <w:sz w:val="19"/>
          <w:szCs w:val="19"/>
        </w:rPr>
        <w:t xml:space="preserve">VNA — node 已加入。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27-vna-in-progress.jpg  </w:t>
      </w:r>
      <w:r>
        <w:rPr>
          <w:color w:val="333333"/>
          <w:sz w:val="19"/>
          <w:szCs w:val="19"/>
        </w:rPr>
        <w:t xml:space="preserve">VNA — 部署進行中。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28-vna-in-progress-2.jpg  </w:t>
      </w:r>
      <w:r>
        <w:rPr>
          <w:color w:val="333333"/>
          <w:sz w:val="19"/>
          <w:szCs w:val="19"/>
        </w:rPr>
        <w:t xml:space="preserve">VNA — 部署進行中(續)。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280"/>
      </w:pPr>
      <w:r>
        <w:t xml:space="preserve">第 4 部分 — Supervisor Configure(部署後設定檢視)</w:t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43-vc-sup-configure-network-mgmt.jpg  </w:t>
      </w:r>
      <w:r>
        <w:rPr>
          <w:color w:val="333333"/>
          <w:sz w:val="19"/>
          <w:szCs w:val="19"/>
        </w:rPr>
        <w:t xml:space="preserve">Supervisor → Configure → Network → Management Network。Static、Network vcf-m02-cl01-vds01-pg-mgmt、起始 IP 192.168.114.101(.101–.105)、GW .254、DNS/NTP .200、Domain rtolab.local。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43b-vc-sup-configure-network-workload.jpg  </w:t>
      </w:r>
      <w:r>
        <w:rPr>
          <w:color w:val="333333"/>
          <w:sz w:val="19"/>
          <w:szCs w:val="19"/>
        </w:rPr>
        <w:t xml:space="preserve">Supervisor → Configure → Network → Workload Networks。NSX Project=Default、VPC Connectivity Profile=vcf-m02-vks-vpc-profile、External IP Block(Usage 12.5%)、Private TGW(Usage 0.02%)。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44-vc-sup-configure-storage.jpg  </w:t>
      </w:r>
      <w:r>
        <w:rPr>
          <w:color w:val="333333"/>
          <w:sz w:val="19"/>
          <w:szCs w:val="19"/>
        </w:rPr>
        <w:t xml:space="preserve">Supervisor → Configure → Storage。Control Plane / Ephemeral / Image Cache 三 policy 全 Management Storage Policy - Single Node(FTT=0)。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50-vc-supervisor-list.jpg  </w:t>
      </w:r>
      <w:r>
        <w:rPr>
          <w:color w:val="333333"/>
          <w:sz w:val="19"/>
          <w:szCs w:val="19"/>
        </w:rPr>
        <w:t xml:space="preserve">vCenter Supervisor 清單。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280"/>
      </w:pPr>
      <w:r>
        <w:t xml:space="preserve">第 5 部分 — 完成狀態(RUNNING + Namespace + VKS Cluster)</w:t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30-supervisor-running.jpg  </w:t>
      </w:r>
      <w:r>
        <w:rPr>
          <w:color w:val="333333"/>
          <w:sz w:val="19"/>
          <w:szCs w:val="19"/>
        </w:rPr>
        <w:t xml:space="preserve">Supervisor → Summary。Config Status=Running、Version v1.32.9+vmware.2-fips-vsc9.1.0.0、K8s API Server 192.168.114.132。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32-namespaces-list.jpg  </w:t>
      </w:r>
      <w:r>
        <w:rPr>
          <w:color w:val="333333"/>
          <w:sz w:val="19"/>
          <w:szCs w:val="19"/>
        </w:rPr>
        <w:t xml:space="preserve">Supervisor → Namespaces。vks-automation Running(+ 系統 ns svc-cci/svc-tkg/svc-velero)。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33-namespace-vks-automation.jpg  </w:t>
      </w:r>
      <w:r>
        <w:rPr>
          <w:color w:val="333333"/>
          <w:sz w:val="19"/>
          <w:szCs w:val="19"/>
        </w:rPr>
        <w:t xml:space="preserve">Namespace vks-automation → Summary。Config Status Running / Kubernetes Status Active、Location vcf-m02-supervisor。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34-content-library-list.jpg  </w:t>
      </w:r>
      <w:r>
        <w:rPr>
          <w:color w:val="333333"/>
          <w:sz w:val="19"/>
          <w:szCs w:val="19"/>
        </w:rPr>
        <w:t xml:space="preserve">Content Libraries。兩個 subscribed:tkg-content-library(Supervisor image,5 templates)、tkg-tkr-library(node image,123 items / 7.69 GB)。少了 tkr-library 建不出 VKS cluster。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35-namespace-create-wizard.jpg  </w:t>
      </w:r>
      <w:r>
        <w:rPr>
          <w:color w:val="333333"/>
          <w:sz w:val="19"/>
          <w:szCs w:val="19"/>
        </w:rPr>
        <w:t xml:space="preserve">New Namespace 精靈(Location / Configuration / Review),Location 選 supervisor vcf-m02-supervisor。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36-vks-cluster-vms.jpg  </w:t>
      </w:r>
      <w:r>
        <w:rPr>
          <w:color w:val="333333"/>
          <w:sz w:val="19"/>
          <w:szCs w:val="19"/>
        </w:rPr>
        <w:t xml:space="preserve">Namespace → Compute → Virtual Machines。CP VM + Worker node 均 Powered On。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E5A9C"/>
          <w:sz w:val="19"/>
          <w:szCs w:val="19"/>
        </w:rPr>
        <w:t xml:space="preserve">▸ 37-vks-cluster-running.jpg  </w:t>
      </w:r>
      <w:r>
        <w:rPr>
          <w:color w:val="333333"/>
          <w:sz w:val="19"/>
          <w:szCs w:val="19"/>
        </w:rPr>
        <w:t xml:space="preserve">Namespace → Compute → Kubernetes Clusters。vks-auto-01 Available=True、v1.34.2+vmware.2、Control Plane Address 192.168.114.135。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8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e6ce8083ca95b65cbd1240fc80fd5f0a5f6bfd.png"/><Relationship Id="rId8" Type="http://schemas.openxmlformats.org/officeDocument/2006/relationships/image" Target="media/9a8f227167b95c95955251f69c01b2c12ab4b4a8.png"/><Relationship Id="rId9" Type="http://schemas.openxmlformats.org/officeDocument/2006/relationships/image" Target="media/b25cec0d940b1254cb3c3015fc50cdcbda621619.png"/><Relationship Id="rId10" Type="http://schemas.openxmlformats.org/officeDocument/2006/relationships/image" Target="media/7c608994d5131622a140dce6b1708f69c87522a7.png"/><Relationship Id="rId11" Type="http://schemas.openxmlformats.org/officeDocument/2006/relationships/image" Target="media/db52b398f1fb3093571d651c29077e48248e794d.jpg"/><Relationship Id="rId12" Type="http://schemas.openxmlformats.org/officeDocument/2006/relationships/image" Target="media/28a018d43f6c746250a3d4c293ecc1c8d8acc2ee.jpg"/><Relationship Id="rId13" Type="http://schemas.openxmlformats.org/officeDocument/2006/relationships/image" Target="media/e30a66929bbb5a7aabc891ec2ea83569fc43e34d.jpg"/><Relationship Id="rId14" Type="http://schemas.openxmlformats.org/officeDocument/2006/relationships/image" Target="media/d7551b1487825e35b40a5a40a47c8e7812c5f125.jpg"/><Relationship Id="rId15" Type="http://schemas.openxmlformats.org/officeDocument/2006/relationships/image" Target="media/8b4a7d2f174fcdce275f652ca36f31abc0704b4c.jpg"/><Relationship Id="rId16" Type="http://schemas.openxmlformats.org/officeDocument/2006/relationships/image" Target="media/6f21403906ab0b61555e720f6ebd22c23c07e387.jpg"/><Relationship Id="rId17" Type="http://schemas.openxmlformats.org/officeDocument/2006/relationships/image" Target="media/3f49f6adf692d7e91a68ba933b4054406be115e7.jpg"/><Relationship Id="rId18" Type="http://schemas.openxmlformats.org/officeDocument/2006/relationships/image" Target="media/ad283ecd33aecf695a726f0c18875abd946e4283.jpg"/><Relationship Id="rId19" Type="http://schemas.openxmlformats.org/officeDocument/2006/relationships/image" Target="media/1fcb283b861769e76dbdcc9f82b477b8bbff87d4.jpg"/><Relationship Id="rId20" Type="http://schemas.openxmlformats.org/officeDocument/2006/relationships/image" Target="media/5bfa0150bacba0830fafcc23ac48f5be4a5cf720.jpg"/><Relationship Id="rId21" Type="http://schemas.openxmlformats.org/officeDocument/2006/relationships/image" Target="media/65df63c1cc9595aa3d9025f1d20f67caf96ec6ca.jpg"/><Relationship Id="rId22" Type="http://schemas.openxmlformats.org/officeDocument/2006/relationships/image" Target="media/d2250568bb42d594ba7872a75e6c0447142913ac.jpg"/><Relationship Id="rId23" Type="http://schemas.openxmlformats.org/officeDocument/2006/relationships/image" Target="media/512273c451e88872547578643fe7da08eba742a0.jpg"/><Relationship Id="rId24" Type="http://schemas.openxmlformats.org/officeDocument/2006/relationships/image" Target="media/5ad5036fb9171c00c95c33531ac0becd56f3ee84.jpg"/><Relationship Id="rId25" Type="http://schemas.openxmlformats.org/officeDocument/2006/relationships/image" Target="media/f606ff366738a8cedde6e4de575e61d7f4fe72c2.jpg"/><Relationship Id="rId26" Type="http://schemas.openxmlformats.org/officeDocument/2006/relationships/image" Target="media/819f54b98cad7c67a72028a01f6d41bb6b298208.jpg"/><Relationship Id="rId27" Type="http://schemas.openxmlformats.org/officeDocument/2006/relationships/image" Target="media/b1cf7fadee7ee3666adffab17ab36f26a0ffd43e.jpg"/><Relationship Id="rId28" Type="http://schemas.openxmlformats.org/officeDocument/2006/relationships/image" Target="media/b60a63d444aa07e1610a744313776ca0c41bc6b8.jpg"/><Relationship Id="rId29" Type="http://schemas.openxmlformats.org/officeDocument/2006/relationships/image" Target="media/13fd08fdcaf0d7b88ea51d52cbfa3224adef54c3.jpg"/><Relationship Id="rId30" Type="http://schemas.openxmlformats.org/officeDocument/2006/relationships/image" Target="media/9c020d99556be3a48d770ecbcf083002acba3e55.jpg"/><Relationship Id="rId31" Type="http://schemas.openxmlformats.org/officeDocument/2006/relationships/image" Target="media/1d1b37c681f145abc851b27310b54f7cdc6adc57.jpg"/><Relationship Id="rId32" Type="http://schemas.openxmlformats.org/officeDocument/2006/relationships/image" Target="media/8093eb6c428132bfe6a8419d3251a0ea9d24d7a4.jpg"/><Relationship Id="rId33" Type="http://schemas.openxmlformats.org/officeDocument/2006/relationships/image" Target="media/122da140a980e61065a78890a4e8e21cec863a2c.jpg"/><Relationship Id="rId34" Type="http://schemas.openxmlformats.org/officeDocument/2006/relationships/image" Target="media/7a75c1aec09867c4b77e664759875c775f39619b.jpg"/><Relationship Id="rId35" Type="http://schemas.openxmlformats.org/officeDocument/2006/relationships/image" Target="media/ed14a7e59cfd00d3c8bc3f373a172318665f7732.jpg"/><Relationship Id="rId36" Type="http://schemas.openxmlformats.org/officeDocument/2006/relationships/image" Target="media/f0e1000b4cce835170b1aaad500da3212067d508.jpg"/><Relationship Id="rId37" Type="http://schemas.openxmlformats.org/officeDocument/2006/relationships/image" Target="media/c90ef8d156dcf0f3cbe46e9bcea745c704ee75d2.jpg"/><Relationship Id="rId38" Type="http://schemas.openxmlformats.org/officeDocument/2006/relationships/image" Target="media/97363167ceb3392a9e9a2bbac841f3fa5a5f12f6.jpg"/><Relationship Id="rId39" Type="http://schemas.openxmlformats.org/officeDocument/2006/relationships/image" Target="media/d16122881265aa27721fa288e819f57fb899a76e.jpg"/><Relationship Id="rId40" Type="http://schemas.openxmlformats.org/officeDocument/2006/relationships/image" Target="media/27f5cc4c1a596f1dc26b04f5bc50b7738702ec80.jp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2026-07-24T15:59:31.591Z</dcterms:created>
  <dcterms:modified xsi:type="dcterms:W3CDTF">2026-07-24T15:59:31.601Z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