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9D84E" w14:textId="77777777" w:rsidR="0077029F" w:rsidRPr="0077029F" w:rsidRDefault="0077029F" w:rsidP="0077029F">
      <w:pPr>
        <w:spacing w:after="0" w:line="360" w:lineRule="auto"/>
        <w:ind w:firstLine="708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77029F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Были составлены тест кейсы для тестирования приложения (таблица 4).</w:t>
      </w:r>
    </w:p>
    <w:p w14:paraId="6A6C29A9" w14:textId="77777777" w:rsidR="0077029F" w:rsidRPr="0077029F" w:rsidRDefault="0077029F" w:rsidP="0077029F">
      <w:pPr>
        <w:spacing w:after="0" w:line="360" w:lineRule="auto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77029F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Таблиц 4. Тесты-кейсы</w:t>
      </w:r>
    </w:p>
    <w:tbl>
      <w:tblPr>
        <w:tblW w:w="4600" w:type="pct"/>
        <w:tblLook w:val="04A0" w:firstRow="1" w:lastRow="0" w:firstColumn="1" w:lastColumn="0" w:noHBand="0" w:noVBand="1"/>
      </w:tblPr>
      <w:tblGrid>
        <w:gridCol w:w="3455"/>
        <w:gridCol w:w="5890"/>
      </w:tblGrid>
      <w:tr w:rsidR="0077029F" w:rsidRPr="0077029F" w14:paraId="25CA3754" w14:textId="77777777" w:rsidTr="0077029F">
        <w:trPr>
          <w:trHeight w:val="315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872604" w14:textId="77777777" w:rsidR="0077029F" w:rsidRPr="0077029F" w:rsidRDefault="0077029F" w:rsidP="0077029F">
            <w:pPr>
              <w:spacing w:after="0" w:line="25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7029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                                                        Номер 1</w:t>
            </w:r>
          </w:p>
        </w:tc>
      </w:tr>
      <w:tr w:rsidR="0077029F" w:rsidRPr="0077029F" w14:paraId="344E6F19" w14:textId="77777777" w:rsidTr="0077029F">
        <w:trPr>
          <w:trHeight w:val="315"/>
        </w:trPr>
        <w:tc>
          <w:tcPr>
            <w:tcW w:w="18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B95D1E" w14:textId="77777777" w:rsidR="0077029F" w:rsidRPr="0077029F" w:rsidRDefault="0077029F" w:rsidP="0077029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7029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Заголовок</w:t>
            </w:r>
          </w:p>
        </w:tc>
        <w:tc>
          <w:tcPr>
            <w:tcW w:w="3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362C4E" w14:textId="77777777" w:rsidR="0077029F" w:rsidRPr="0077029F" w:rsidRDefault="0077029F" w:rsidP="0077029F">
            <w:pPr>
              <w:spacing w:after="0" w:line="25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7029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Проверка регистрации, корректности обязательных полей</w:t>
            </w:r>
          </w:p>
        </w:tc>
      </w:tr>
      <w:tr w:rsidR="0077029F" w:rsidRPr="0077029F" w14:paraId="6FCF8406" w14:textId="77777777" w:rsidTr="0077029F">
        <w:trPr>
          <w:trHeight w:val="315"/>
        </w:trPr>
        <w:tc>
          <w:tcPr>
            <w:tcW w:w="18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08E5DA" w14:textId="77777777" w:rsidR="0077029F" w:rsidRPr="0077029F" w:rsidRDefault="0077029F" w:rsidP="0077029F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7029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Предусловие</w:t>
            </w:r>
          </w:p>
        </w:tc>
        <w:tc>
          <w:tcPr>
            <w:tcW w:w="3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66B8E2" w14:textId="77777777" w:rsidR="0077029F" w:rsidRPr="0077029F" w:rsidRDefault="0077029F" w:rsidP="0077029F">
            <w:pPr>
              <w:spacing w:after="0" w:line="25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7029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Открыта начальная страница приложения</w:t>
            </w:r>
          </w:p>
        </w:tc>
      </w:tr>
      <w:tr w:rsidR="0077029F" w:rsidRPr="0077029F" w14:paraId="10EF62F1" w14:textId="77777777" w:rsidTr="0077029F">
        <w:trPr>
          <w:trHeight w:val="60"/>
        </w:trPr>
        <w:tc>
          <w:tcPr>
            <w:tcW w:w="18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08D6CA" w14:textId="77777777" w:rsidR="0077029F" w:rsidRPr="0077029F" w:rsidRDefault="0077029F" w:rsidP="0077029F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7029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Шаг</w:t>
            </w:r>
          </w:p>
        </w:tc>
        <w:tc>
          <w:tcPr>
            <w:tcW w:w="3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24B98E" w14:textId="77777777" w:rsidR="0077029F" w:rsidRPr="0077029F" w:rsidRDefault="0077029F" w:rsidP="0077029F">
            <w:pPr>
              <w:spacing w:after="0" w:line="25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7029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Ожидаемый результат</w:t>
            </w:r>
          </w:p>
        </w:tc>
      </w:tr>
      <w:tr w:rsidR="0077029F" w:rsidRPr="0077029F" w14:paraId="5524D7B7" w14:textId="77777777" w:rsidTr="0077029F">
        <w:trPr>
          <w:trHeight w:val="335"/>
        </w:trPr>
        <w:tc>
          <w:tcPr>
            <w:tcW w:w="18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B36FD2" w14:textId="77777777" w:rsidR="0077029F" w:rsidRPr="0077029F" w:rsidRDefault="0077029F" w:rsidP="0077029F">
            <w:pPr>
              <w:spacing w:after="0" w:line="25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7029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Под полями для входа в приложение нажать на кнопку "Регистрация"</w:t>
            </w:r>
          </w:p>
        </w:tc>
        <w:tc>
          <w:tcPr>
            <w:tcW w:w="3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D5B4F0" w14:textId="77777777" w:rsidR="0077029F" w:rsidRPr="0077029F" w:rsidRDefault="0077029F" w:rsidP="0077029F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7029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После нажатия кнопки "Регистрация" появится форма</w:t>
            </w:r>
          </w:p>
          <w:p w14:paraId="018B3960" w14:textId="77777777" w:rsidR="0077029F" w:rsidRPr="0077029F" w:rsidRDefault="0077029F" w:rsidP="0077029F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77029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для регистрации пользователя</w:t>
            </w:r>
          </w:p>
        </w:tc>
      </w:tr>
      <w:tr w:rsidR="0077029F" w:rsidRPr="0077029F" w14:paraId="33D90208" w14:textId="77777777" w:rsidTr="0077029F">
        <w:trPr>
          <w:trHeight w:val="315"/>
        </w:trPr>
        <w:tc>
          <w:tcPr>
            <w:tcW w:w="18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1745809" w14:textId="77777777" w:rsidR="0077029F" w:rsidRPr="0077029F" w:rsidRDefault="0077029F" w:rsidP="0077029F">
            <w:pPr>
              <w:spacing w:after="0" w:line="25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7029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В меню </w:t>
            </w:r>
            <w:proofErr w:type="gramStart"/>
            <w:r w:rsidRPr="0077029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регистрации  ввести</w:t>
            </w:r>
            <w:proofErr w:type="gramEnd"/>
            <w:r w:rsidRPr="0077029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значение в поле “Логин” состоящее из латинских букв, кириллицы </w:t>
            </w:r>
          </w:p>
        </w:tc>
        <w:tc>
          <w:tcPr>
            <w:tcW w:w="3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61F3F6" w14:textId="77777777" w:rsidR="0077029F" w:rsidRPr="0077029F" w:rsidRDefault="0077029F" w:rsidP="0077029F">
            <w:pPr>
              <w:spacing w:after="0" w:line="60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7029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В поле "Логин" отображается введенный логин</w:t>
            </w:r>
          </w:p>
        </w:tc>
      </w:tr>
      <w:tr w:rsidR="0077029F" w:rsidRPr="0077029F" w14:paraId="71FBDE3F" w14:textId="77777777" w:rsidTr="0077029F">
        <w:trPr>
          <w:trHeight w:val="375"/>
        </w:trPr>
        <w:tc>
          <w:tcPr>
            <w:tcW w:w="18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72FADCC" w14:textId="77777777" w:rsidR="0077029F" w:rsidRPr="0077029F" w:rsidRDefault="0077029F" w:rsidP="0077029F">
            <w:pPr>
              <w:spacing w:after="0" w:line="25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7029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Ввести корректный </w:t>
            </w:r>
            <w:proofErr w:type="spellStart"/>
            <w:r w:rsidRPr="0077029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email</w:t>
            </w:r>
            <w:proofErr w:type="spellEnd"/>
            <w:r w:rsidRPr="0077029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в поле "Почта"</w:t>
            </w:r>
          </w:p>
        </w:tc>
        <w:tc>
          <w:tcPr>
            <w:tcW w:w="3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2B2A1F" w14:textId="77777777" w:rsidR="0077029F" w:rsidRPr="0077029F" w:rsidRDefault="0077029F" w:rsidP="0077029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7029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В поле “Почта” отображается введённый </w:t>
            </w:r>
            <w:proofErr w:type="spellStart"/>
            <w:r w:rsidRPr="0077029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email</w:t>
            </w:r>
            <w:proofErr w:type="spellEnd"/>
          </w:p>
        </w:tc>
      </w:tr>
      <w:tr w:rsidR="0077029F" w:rsidRPr="0077029F" w14:paraId="225B0FDB" w14:textId="77777777" w:rsidTr="0077029F">
        <w:trPr>
          <w:trHeight w:val="375"/>
        </w:trPr>
        <w:tc>
          <w:tcPr>
            <w:tcW w:w="18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8A01CF" w14:textId="77777777" w:rsidR="0077029F" w:rsidRPr="0077029F" w:rsidRDefault="0077029F" w:rsidP="0077029F">
            <w:pPr>
              <w:spacing w:after="0" w:line="25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7029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Ввести в поле "Пароль" </w:t>
            </w:r>
            <w:proofErr w:type="gramStart"/>
            <w:r w:rsidRPr="0077029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значение</w:t>
            </w:r>
            <w:proofErr w:type="gramEnd"/>
            <w:r w:rsidRPr="0077029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состоящее минимум из 6 латинских символов </w:t>
            </w:r>
          </w:p>
        </w:tc>
        <w:tc>
          <w:tcPr>
            <w:tcW w:w="3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7443D4" w14:textId="77777777" w:rsidR="0077029F" w:rsidRPr="0077029F" w:rsidRDefault="0077029F" w:rsidP="0077029F">
            <w:pPr>
              <w:spacing w:after="0" w:line="60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7029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В поле "Пароль" отображается скрытый пароль</w:t>
            </w:r>
          </w:p>
        </w:tc>
      </w:tr>
      <w:tr w:rsidR="0077029F" w:rsidRPr="0077029F" w14:paraId="2598CCE3" w14:textId="77777777" w:rsidTr="0077029F">
        <w:trPr>
          <w:trHeight w:val="375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14:paraId="1A7C175B" w14:textId="77777777" w:rsidR="0077029F" w:rsidRPr="0077029F" w:rsidRDefault="0077029F" w:rsidP="0077029F">
            <w:pPr>
              <w:spacing w:after="0" w:line="25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7029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                                                        Номер 2</w:t>
            </w:r>
          </w:p>
        </w:tc>
      </w:tr>
      <w:tr w:rsidR="0077029F" w:rsidRPr="0077029F" w14:paraId="5095156F" w14:textId="77777777" w:rsidTr="0077029F">
        <w:trPr>
          <w:trHeight w:val="375"/>
        </w:trPr>
        <w:tc>
          <w:tcPr>
            <w:tcW w:w="18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F8D73C" w14:textId="77777777" w:rsidR="0077029F" w:rsidRPr="0077029F" w:rsidRDefault="0077029F" w:rsidP="0077029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7029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Заголовок</w:t>
            </w:r>
          </w:p>
        </w:tc>
        <w:tc>
          <w:tcPr>
            <w:tcW w:w="3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661088" w14:textId="77777777" w:rsidR="0077029F" w:rsidRPr="0077029F" w:rsidRDefault="0077029F" w:rsidP="0077029F">
            <w:pPr>
              <w:spacing w:after="0" w:line="25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7029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Проверка авторизации и входа в гостевой режиме</w:t>
            </w:r>
          </w:p>
        </w:tc>
      </w:tr>
      <w:tr w:rsidR="0077029F" w:rsidRPr="0077029F" w14:paraId="419DB14D" w14:textId="77777777" w:rsidTr="0077029F">
        <w:trPr>
          <w:trHeight w:val="375"/>
        </w:trPr>
        <w:tc>
          <w:tcPr>
            <w:tcW w:w="18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64300D" w14:textId="77777777" w:rsidR="0077029F" w:rsidRPr="0077029F" w:rsidRDefault="0077029F" w:rsidP="0077029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7029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Предусловие</w:t>
            </w:r>
          </w:p>
        </w:tc>
        <w:tc>
          <w:tcPr>
            <w:tcW w:w="3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940557" w14:textId="77777777" w:rsidR="0077029F" w:rsidRPr="0077029F" w:rsidRDefault="0077029F" w:rsidP="0077029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7029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Открыта начальная страница приложения</w:t>
            </w:r>
          </w:p>
        </w:tc>
      </w:tr>
      <w:tr w:rsidR="0077029F" w:rsidRPr="0077029F" w14:paraId="191CA5BF" w14:textId="77777777" w:rsidTr="0077029F">
        <w:trPr>
          <w:trHeight w:val="375"/>
        </w:trPr>
        <w:tc>
          <w:tcPr>
            <w:tcW w:w="18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A7A785" w14:textId="77777777" w:rsidR="0077029F" w:rsidRPr="0077029F" w:rsidRDefault="0077029F" w:rsidP="0077029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7029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Шаг</w:t>
            </w:r>
          </w:p>
        </w:tc>
        <w:tc>
          <w:tcPr>
            <w:tcW w:w="3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D27D46" w14:textId="77777777" w:rsidR="0077029F" w:rsidRPr="0077029F" w:rsidRDefault="0077029F" w:rsidP="0077029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7029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Ожидаемый результат</w:t>
            </w:r>
          </w:p>
        </w:tc>
      </w:tr>
      <w:tr w:rsidR="0077029F" w:rsidRPr="0077029F" w14:paraId="6F4AFD3E" w14:textId="77777777" w:rsidTr="0077029F">
        <w:trPr>
          <w:trHeight w:val="375"/>
        </w:trPr>
        <w:tc>
          <w:tcPr>
            <w:tcW w:w="18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0F5684" w14:textId="77777777" w:rsidR="0077029F" w:rsidRPr="0077029F" w:rsidRDefault="0077029F" w:rsidP="0077029F">
            <w:pPr>
              <w:spacing w:after="0" w:line="256" w:lineRule="auto"/>
              <w:ind w:left="179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7029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Ввести в поле "Почта" зарегистрированный адрес </w:t>
            </w:r>
            <w:proofErr w:type="spellStart"/>
            <w:r w:rsidRPr="0077029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email</w:t>
            </w:r>
            <w:proofErr w:type="spellEnd"/>
          </w:p>
        </w:tc>
        <w:tc>
          <w:tcPr>
            <w:tcW w:w="3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7706C2" w14:textId="77777777" w:rsidR="0077029F" w:rsidRPr="0077029F" w:rsidRDefault="0077029F" w:rsidP="0077029F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7029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В поле “Почта” отображается введённый </w:t>
            </w:r>
            <w:proofErr w:type="spellStart"/>
            <w:r w:rsidRPr="0077029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email</w:t>
            </w:r>
            <w:proofErr w:type="spellEnd"/>
            <w:r w:rsidRPr="0077029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</w:tr>
      <w:tr w:rsidR="0077029F" w:rsidRPr="0077029F" w14:paraId="2C533840" w14:textId="77777777" w:rsidTr="0077029F">
        <w:trPr>
          <w:trHeight w:val="375"/>
        </w:trPr>
        <w:tc>
          <w:tcPr>
            <w:tcW w:w="18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E21947" w14:textId="77777777" w:rsidR="0077029F" w:rsidRPr="0077029F" w:rsidRDefault="0077029F" w:rsidP="0077029F">
            <w:pPr>
              <w:spacing w:after="0" w:line="256" w:lineRule="auto"/>
              <w:ind w:left="179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7029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Ввести в поле "Пароль" </w:t>
            </w:r>
            <w:proofErr w:type="gramStart"/>
            <w:r w:rsidRPr="0077029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пароль</w:t>
            </w:r>
            <w:proofErr w:type="gramEnd"/>
            <w:r w:rsidRPr="0077029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указанный при                   регистрации </w:t>
            </w:r>
          </w:p>
        </w:tc>
        <w:tc>
          <w:tcPr>
            <w:tcW w:w="3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F0860B" w14:textId="77777777" w:rsidR="0077029F" w:rsidRPr="0077029F" w:rsidRDefault="0077029F" w:rsidP="0077029F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7029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В поле "Пароль" отображается скрытый пароль</w:t>
            </w:r>
          </w:p>
        </w:tc>
      </w:tr>
      <w:tr w:rsidR="0077029F" w:rsidRPr="0077029F" w14:paraId="496DDCF7" w14:textId="77777777" w:rsidTr="0077029F">
        <w:trPr>
          <w:trHeight w:val="375"/>
        </w:trPr>
        <w:tc>
          <w:tcPr>
            <w:tcW w:w="18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A1CA71" w14:textId="77777777" w:rsidR="0077029F" w:rsidRPr="0077029F" w:rsidRDefault="0077029F" w:rsidP="0077029F">
            <w:pPr>
              <w:spacing w:after="0" w:line="256" w:lineRule="auto"/>
              <w:ind w:left="179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7029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После заполнения формы нажать на кнопку "Вход"</w:t>
            </w:r>
          </w:p>
        </w:tc>
        <w:tc>
          <w:tcPr>
            <w:tcW w:w="3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E006B3" w14:textId="77777777" w:rsidR="0077029F" w:rsidRPr="0077029F" w:rsidRDefault="0077029F" w:rsidP="0077029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7029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Произошел вход меню приложения</w:t>
            </w:r>
          </w:p>
        </w:tc>
      </w:tr>
      <w:tr w:rsidR="0077029F" w:rsidRPr="0077029F" w14:paraId="41A2B79D" w14:textId="77777777" w:rsidTr="0077029F">
        <w:trPr>
          <w:trHeight w:val="375"/>
        </w:trPr>
        <w:tc>
          <w:tcPr>
            <w:tcW w:w="18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C2C4B4" w14:textId="77777777" w:rsidR="0077029F" w:rsidRPr="0077029F" w:rsidRDefault="0077029F" w:rsidP="0077029F">
            <w:pPr>
              <w:spacing w:after="0" w:line="256" w:lineRule="auto"/>
              <w:ind w:left="179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7029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Под заполняемой формой нажать кнопку "Войти как гость"</w:t>
            </w:r>
          </w:p>
        </w:tc>
        <w:tc>
          <w:tcPr>
            <w:tcW w:w="3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00E01E" w14:textId="77777777" w:rsidR="0077029F" w:rsidRPr="0077029F" w:rsidRDefault="0077029F" w:rsidP="0077029F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7029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Произошел вход меню приложения</w:t>
            </w:r>
          </w:p>
        </w:tc>
      </w:tr>
      <w:tr w:rsidR="0077029F" w:rsidRPr="0077029F" w14:paraId="10DDEDE9" w14:textId="77777777" w:rsidTr="0077029F">
        <w:trPr>
          <w:trHeight w:val="315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14:paraId="1A6ADE46" w14:textId="77777777" w:rsidR="0077029F" w:rsidRPr="0077029F" w:rsidRDefault="0077029F" w:rsidP="0077029F">
            <w:pPr>
              <w:spacing w:after="0" w:line="25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7029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                                                        Номер 3</w:t>
            </w:r>
          </w:p>
        </w:tc>
      </w:tr>
      <w:tr w:rsidR="0077029F" w:rsidRPr="0077029F" w14:paraId="7023DC61" w14:textId="77777777" w:rsidTr="0077029F">
        <w:trPr>
          <w:trHeight w:val="315"/>
        </w:trPr>
        <w:tc>
          <w:tcPr>
            <w:tcW w:w="18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FCCC40" w14:textId="77777777" w:rsidR="0077029F" w:rsidRPr="0077029F" w:rsidRDefault="0077029F" w:rsidP="0077029F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7029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Заголовок</w:t>
            </w:r>
          </w:p>
        </w:tc>
        <w:tc>
          <w:tcPr>
            <w:tcW w:w="3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348D76" w14:textId="77777777" w:rsidR="0077029F" w:rsidRPr="0077029F" w:rsidRDefault="0077029F" w:rsidP="0077029F">
            <w:pPr>
              <w:spacing w:after="0" w:line="25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7029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Проверка восстановления аккаунта</w:t>
            </w:r>
          </w:p>
        </w:tc>
      </w:tr>
      <w:tr w:rsidR="0077029F" w:rsidRPr="0077029F" w14:paraId="1ECD3E15" w14:textId="77777777" w:rsidTr="0077029F">
        <w:trPr>
          <w:trHeight w:val="375"/>
        </w:trPr>
        <w:tc>
          <w:tcPr>
            <w:tcW w:w="18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CA6076" w14:textId="77777777" w:rsidR="0077029F" w:rsidRPr="0077029F" w:rsidRDefault="0077029F" w:rsidP="0077029F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7029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Предусловие </w:t>
            </w:r>
          </w:p>
        </w:tc>
        <w:tc>
          <w:tcPr>
            <w:tcW w:w="3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E36603" w14:textId="77777777" w:rsidR="0077029F" w:rsidRPr="0077029F" w:rsidRDefault="0077029F" w:rsidP="0077029F">
            <w:pPr>
              <w:spacing w:after="0" w:line="25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7029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Открыта начальная страница приложения</w:t>
            </w:r>
          </w:p>
        </w:tc>
      </w:tr>
      <w:tr w:rsidR="0077029F" w:rsidRPr="0077029F" w14:paraId="039F5430" w14:textId="77777777" w:rsidTr="0077029F">
        <w:trPr>
          <w:trHeight w:val="375"/>
        </w:trPr>
        <w:tc>
          <w:tcPr>
            <w:tcW w:w="18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D37FEC" w14:textId="77777777" w:rsidR="0077029F" w:rsidRPr="0077029F" w:rsidRDefault="0077029F" w:rsidP="0077029F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7029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Шаг</w:t>
            </w:r>
          </w:p>
        </w:tc>
        <w:tc>
          <w:tcPr>
            <w:tcW w:w="3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DF67D6" w14:textId="77777777" w:rsidR="0077029F" w:rsidRPr="0077029F" w:rsidRDefault="0077029F" w:rsidP="0077029F">
            <w:pPr>
              <w:spacing w:after="0" w:line="25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7029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Ожидаемый результат</w:t>
            </w:r>
          </w:p>
        </w:tc>
      </w:tr>
      <w:tr w:rsidR="0077029F" w:rsidRPr="0077029F" w14:paraId="72450588" w14:textId="77777777" w:rsidTr="0077029F">
        <w:trPr>
          <w:trHeight w:val="375"/>
        </w:trPr>
        <w:tc>
          <w:tcPr>
            <w:tcW w:w="18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6D67F1" w14:textId="77777777" w:rsidR="0077029F" w:rsidRPr="0077029F" w:rsidRDefault="0077029F" w:rsidP="0077029F">
            <w:pPr>
              <w:spacing w:after="0" w:line="25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7029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Нажать под заполняемой формой кнопку "Забыли пароль?"</w:t>
            </w:r>
          </w:p>
        </w:tc>
        <w:tc>
          <w:tcPr>
            <w:tcW w:w="3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394C5D" w14:textId="77777777" w:rsidR="0077029F" w:rsidRPr="0077029F" w:rsidRDefault="0077029F" w:rsidP="0077029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7029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Произошел переход на страницу, где появилась </w:t>
            </w:r>
          </w:p>
          <w:p w14:paraId="53334E05" w14:textId="77777777" w:rsidR="0077029F" w:rsidRPr="0077029F" w:rsidRDefault="0077029F" w:rsidP="0077029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7029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форма с полем "Почта"</w:t>
            </w:r>
          </w:p>
        </w:tc>
      </w:tr>
      <w:tr w:rsidR="0077029F" w:rsidRPr="0077029F" w14:paraId="174A64D5" w14:textId="77777777" w:rsidTr="0077029F">
        <w:trPr>
          <w:trHeight w:val="375"/>
        </w:trPr>
        <w:tc>
          <w:tcPr>
            <w:tcW w:w="18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F22BF0" w14:textId="77777777" w:rsidR="0077029F" w:rsidRPr="0077029F" w:rsidRDefault="0077029F" w:rsidP="0077029F">
            <w:pPr>
              <w:spacing w:after="0" w:line="25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7029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В поле "Почта" ввести </w:t>
            </w:r>
            <w:proofErr w:type="spellStart"/>
            <w:r w:rsidRPr="0077029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email</w:t>
            </w:r>
            <w:proofErr w:type="spellEnd"/>
            <w:r w:rsidRPr="0077029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для восстановления аккаунта</w:t>
            </w:r>
          </w:p>
        </w:tc>
        <w:tc>
          <w:tcPr>
            <w:tcW w:w="3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8C8801" w14:textId="77777777" w:rsidR="0077029F" w:rsidRPr="0077029F" w:rsidRDefault="0077029F" w:rsidP="0077029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7029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В поле “Почта” отображается введённый </w:t>
            </w:r>
            <w:proofErr w:type="spellStart"/>
            <w:r w:rsidRPr="0077029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email</w:t>
            </w:r>
            <w:proofErr w:type="spellEnd"/>
            <w:r w:rsidRPr="0077029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</w:tr>
      <w:tr w:rsidR="0077029F" w:rsidRPr="0077029F" w14:paraId="6A3A719E" w14:textId="77777777" w:rsidTr="0077029F">
        <w:trPr>
          <w:trHeight w:val="375"/>
        </w:trPr>
        <w:tc>
          <w:tcPr>
            <w:tcW w:w="18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0B0A62" w14:textId="77777777" w:rsidR="0077029F" w:rsidRPr="0077029F" w:rsidRDefault="0077029F" w:rsidP="0077029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7029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Под заполняемой формой нажать кнопку "Восстановить"</w:t>
            </w:r>
          </w:p>
        </w:tc>
        <w:tc>
          <w:tcPr>
            <w:tcW w:w="3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9A249F" w14:textId="77777777" w:rsidR="0077029F" w:rsidRPr="0077029F" w:rsidRDefault="0077029F" w:rsidP="0077029F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7029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После нажатия кнопки "Восстановить" появляется </w:t>
            </w:r>
          </w:p>
          <w:p w14:paraId="2A7BCB7E" w14:textId="77777777" w:rsidR="0077029F" w:rsidRPr="0077029F" w:rsidRDefault="0077029F" w:rsidP="0077029F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7029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окно "Проверьте почту" </w:t>
            </w:r>
          </w:p>
        </w:tc>
      </w:tr>
      <w:tr w:rsidR="0077029F" w:rsidRPr="0077029F" w14:paraId="20229F99" w14:textId="77777777" w:rsidTr="0077029F">
        <w:trPr>
          <w:trHeight w:val="375"/>
        </w:trPr>
        <w:tc>
          <w:tcPr>
            <w:tcW w:w="18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25BA39" w14:textId="77777777" w:rsidR="0077029F" w:rsidRPr="0077029F" w:rsidRDefault="0077029F" w:rsidP="0077029F">
            <w:pPr>
              <w:spacing w:after="0" w:line="25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7029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Зайти </w:t>
            </w:r>
            <w:proofErr w:type="gramStart"/>
            <w:r w:rsidRPr="0077029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в почту</w:t>
            </w:r>
            <w:proofErr w:type="gramEnd"/>
            <w:r w:rsidRPr="0077029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указанную в форме для восстановления</w:t>
            </w:r>
          </w:p>
        </w:tc>
        <w:tc>
          <w:tcPr>
            <w:tcW w:w="3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661844" w14:textId="77777777" w:rsidR="0077029F" w:rsidRPr="0077029F" w:rsidRDefault="0077029F" w:rsidP="0077029F">
            <w:pPr>
              <w:spacing w:after="0" w:line="25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7029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Пришло письмо, в котором указана ссылка для </w:t>
            </w:r>
          </w:p>
          <w:p w14:paraId="78BDB055" w14:textId="77777777" w:rsidR="0077029F" w:rsidRPr="0077029F" w:rsidRDefault="0077029F" w:rsidP="0077029F">
            <w:pPr>
              <w:spacing w:after="0" w:line="25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7029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сброса пароля</w:t>
            </w:r>
          </w:p>
        </w:tc>
      </w:tr>
      <w:tr w:rsidR="0077029F" w:rsidRPr="0077029F" w14:paraId="2D025EEA" w14:textId="77777777" w:rsidTr="0077029F">
        <w:trPr>
          <w:trHeight w:val="315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14:paraId="6B5167A7" w14:textId="77777777" w:rsidR="0077029F" w:rsidRPr="0077029F" w:rsidRDefault="0077029F" w:rsidP="0077029F">
            <w:pPr>
              <w:spacing w:after="0" w:line="25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7029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                                                        Номер 4</w:t>
            </w:r>
          </w:p>
        </w:tc>
      </w:tr>
      <w:tr w:rsidR="0077029F" w:rsidRPr="0077029F" w14:paraId="091E3D71" w14:textId="77777777" w:rsidTr="0077029F">
        <w:trPr>
          <w:trHeight w:val="315"/>
        </w:trPr>
        <w:tc>
          <w:tcPr>
            <w:tcW w:w="18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000A8D" w14:textId="77777777" w:rsidR="0077029F" w:rsidRPr="0077029F" w:rsidRDefault="0077029F" w:rsidP="0077029F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7029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Заголовок</w:t>
            </w:r>
          </w:p>
        </w:tc>
        <w:tc>
          <w:tcPr>
            <w:tcW w:w="3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A1B15E" w14:textId="77777777" w:rsidR="0077029F" w:rsidRPr="0077029F" w:rsidRDefault="0077029F" w:rsidP="0077029F">
            <w:pPr>
              <w:spacing w:after="0" w:line="25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7029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Проверка навигации приложения</w:t>
            </w:r>
          </w:p>
        </w:tc>
      </w:tr>
      <w:tr w:rsidR="0077029F" w:rsidRPr="0077029F" w14:paraId="3A72F077" w14:textId="77777777" w:rsidTr="0077029F">
        <w:trPr>
          <w:trHeight w:val="315"/>
        </w:trPr>
        <w:tc>
          <w:tcPr>
            <w:tcW w:w="18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27C6CE" w14:textId="77777777" w:rsidR="0077029F" w:rsidRPr="0077029F" w:rsidRDefault="0077029F" w:rsidP="0077029F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7029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Предусловие</w:t>
            </w:r>
          </w:p>
        </w:tc>
        <w:tc>
          <w:tcPr>
            <w:tcW w:w="3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02B3DC" w14:textId="77777777" w:rsidR="0077029F" w:rsidRPr="0077029F" w:rsidRDefault="0077029F" w:rsidP="0077029F">
            <w:pPr>
              <w:spacing w:after="0" w:line="25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7029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Произошел успешный вход в приложение и открылась</w:t>
            </w:r>
          </w:p>
          <w:p w14:paraId="57BAF5C2" w14:textId="77777777" w:rsidR="0077029F" w:rsidRPr="0077029F" w:rsidRDefault="0077029F" w:rsidP="0077029F">
            <w:pPr>
              <w:spacing w:after="0" w:line="25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7029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страница с меню</w:t>
            </w:r>
          </w:p>
        </w:tc>
      </w:tr>
      <w:tr w:rsidR="0077029F" w:rsidRPr="0077029F" w14:paraId="341B4EB3" w14:textId="77777777" w:rsidTr="0077029F">
        <w:trPr>
          <w:trHeight w:val="315"/>
        </w:trPr>
        <w:tc>
          <w:tcPr>
            <w:tcW w:w="18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7FC8AA" w14:textId="77777777" w:rsidR="0077029F" w:rsidRPr="0077029F" w:rsidRDefault="0077029F" w:rsidP="0077029F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7029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Шаг</w:t>
            </w:r>
          </w:p>
        </w:tc>
        <w:tc>
          <w:tcPr>
            <w:tcW w:w="3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420DE1" w14:textId="77777777" w:rsidR="0077029F" w:rsidRPr="0077029F" w:rsidRDefault="0077029F" w:rsidP="0077029F">
            <w:pPr>
              <w:spacing w:after="0" w:line="25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7029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Ожидаемый результат</w:t>
            </w:r>
          </w:p>
        </w:tc>
      </w:tr>
      <w:tr w:rsidR="0077029F" w:rsidRPr="0077029F" w14:paraId="0EAC02D3" w14:textId="77777777" w:rsidTr="0077029F">
        <w:trPr>
          <w:trHeight w:val="375"/>
        </w:trPr>
        <w:tc>
          <w:tcPr>
            <w:tcW w:w="18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A6FA54" w14:textId="77777777" w:rsidR="0077029F" w:rsidRPr="0077029F" w:rsidRDefault="0077029F" w:rsidP="0077029F">
            <w:pPr>
              <w:spacing w:after="0" w:line="25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7029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В меню нажимаем на кнопку "Новости"</w:t>
            </w:r>
          </w:p>
        </w:tc>
        <w:tc>
          <w:tcPr>
            <w:tcW w:w="3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DE1F11" w14:textId="77777777" w:rsidR="0077029F" w:rsidRPr="0077029F" w:rsidRDefault="0077029F" w:rsidP="0077029F">
            <w:pPr>
              <w:spacing w:after="0" w:line="25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7029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Открывается страница со статьями с описанием </w:t>
            </w:r>
          </w:p>
          <w:p w14:paraId="4A5A8BA5" w14:textId="77777777" w:rsidR="0077029F" w:rsidRPr="0077029F" w:rsidRDefault="0077029F" w:rsidP="0077029F">
            <w:pPr>
              <w:spacing w:after="0" w:line="25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7029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и картинкой</w:t>
            </w:r>
          </w:p>
        </w:tc>
      </w:tr>
      <w:tr w:rsidR="0077029F" w:rsidRPr="0077029F" w14:paraId="52582144" w14:textId="77777777" w:rsidTr="0077029F">
        <w:trPr>
          <w:trHeight w:val="375"/>
        </w:trPr>
        <w:tc>
          <w:tcPr>
            <w:tcW w:w="18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F50FDF" w14:textId="77777777" w:rsidR="0077029F" w:rsidRPr="0077029F" w:rsidRDefault="0077029F" w:rsidP="0077029F">
            <w:pPr>
              <w:spacing w:after="0" w:line="60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7029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В меню нажимаем на кнопку "Воинский устав" </w:t>
            </w:r>
          </w:p>
        </w:tc>
        <w:tc>
          <w:tcPr>
            <w:tcW w:w="3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6ED932" w14:textId="77777777" w:rsidR="0077029F" w:rsidRPr="0077029F" w:rsidRDefault="0077029F" w:rsidP="0077029F">
            <w:pPr>
              <w:spacing w:after="0" w:line="25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7029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Открывается страница с блоками: </w:t>
            </w:r>
          </w:p>
          <w:p w14:paraId="2A8F1E52" w14:textId="77777777" w:rsidR="0077029F" w:rsidRPr="0077029F" w:rsidRDefault="0077029F" w:rsidP="0077029F">
            <w:pPr>
              <w:spacing w:after="0" w:line="25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7029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"Устав внутренней службы ВС РФ",</w:t>
            </w:r>
          </w:p>
          <w:p w14:paraId="4F8AEA62" w14:textId="77777777" w:rsidR="0077029F" w:rsidRPr="0077029F" w:rsidRDefault="0077029F" w:rsidP="0077029F">
            <w:pPr>
              <w:spacing w:after="0" w:line="25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7029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"Строевой Устав ВС РФ", </w:t>
            </w:r>
          </w:p>
          <w:p w14:paraId="1F4E8D17" w14:textId="77777777" w:rsidR="0077029F" w:rsidRPr="0077029F" w:rsidRDefault="0077029F" w:rsidP="0077029F">
            <w:pPr>
              <w:spacing w:after="0" w:line="25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7029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"Дисциплинарный устав ВС РФ", </w:t>
            </w:r>
          </w:p>
          <w:p w14:paraId="23877CE1" w14:textId="77777777" w:rsidR="0077029F" w:rsidRPr="0077029F" w:rsidRDefault="0077029F" w:rsidP="0077029F">
            <w:pPr>
              <w:spacing w:after="0" w:line="25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7029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"Устав военной полиции", </w:t>
            </w:r>
          </w:p>
          <w:p w14:paraId="1FCE8F32" w14:textId="77777777" w:rsidR="0077029F" w:rsidRPr="0077029F" w:rsidRDefault="0077029F" w:rsidP="0077029F">
            <w:pPr>
              <w:spacing w:after="0" w:line="25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7029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"Устав гарнизонной и караульной службы"</w:t>
            </w:r>
          </w:p>
        </w:tc>
      </w:tr>
      <w:tr w:rsidR="0077029F" w:rsidRPr="0077029F" w14:paraId="1D47F9AE" w14:textId="77777777" w:rsidTr="0077029F">
        <w:trPr>
          <w:trHeight w:val="375"/>
        </w:trPr>
        <w:tc>
          <w:tcPr>
            <w:tcW w:w="18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011F13" w14:textId="77777777" w:rsidR="0077029F" w:rsidRPr="0077029F" w:rsidRDefault="0077029F" w:rsidP="0077029F">
            <w:pPr>
              <w:spacing w:after="0" w:line="25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7029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На странице "Воинский устав" нажимаем на кнопку "Устав внутренней службы ВС РФ"</w:t>
            </w:r>
          </w:p>
        </w:tc>
        <w:tc>
          <w:tcPr>
            <w:tcW w:w="3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11C88F" w14:textId="77777777" w:rsidR="0077029F" w:rsidRPr="0077029F" w:rsidRDefault="0077029F" w:rsidP="0077029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7029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Открывается страница с описываемым уставом внутренней службы ВС РФ</w:t>
            </w:r>
          </w:p>
        </w:tc>
      </w:tr>
      <w:tr w:rsidR="0077029F" w:rsidRPr="0077029F" w14:paraId="6AC21562" w14:textId="77777777" w:rsidTr="0077029F">
        <w:trPr>
          <w:trHeight w:val="375"/>
        </w:trPr>
        <w:tc>
          <w:tcPr>
            <w:tcW w:w="18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4258FB" w14:textId="77777777" w:rsidR="0077029F" w:rsidRPr="0077029F" w:rsidRDefault="0077029F" w:rsidP="0077029F">
            <w:pPr>
              <w:spacing w:after="0" w:line="25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7029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На странице "Воинский устав" нажимаем на кнопку "Строевой Устав ВС РФ"</w:t>
            </w:r>
          </w:p>
        </w:tc>
        <w:tc>
          <w:tcPr>
            <w:tcW w:w="3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5C8E0B" w14:textId="77777777" w:rsidR="0077029F" w:rsidRPr="0077029F" w:rsidRDefault="0077029F" w:rsidP="0077029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7029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Открывается страница с описываемым строевым уставом ВС РФ</w:t>
            </w:r>
          </w:p>
        </w:tc>
      </w:tr>
      <w:tr w:rsidR="0077029F" w:rsidRPr="0077029F" w14:paraId="009EF791" w14:textId="77777777" w:rsidTr="0077029F">
        <w:trPr>
          <w:trHeight w:val="375"/>
        </w:trPr>
        <w:tc>
          <w:tcPr>
            <w:tcW w:w="18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BB4531" w14:textId="77777777" w:rsidR="0077029F" w:rsidRPr="0077029F" w:rsidRDefault="0077029F" w:rsidP="0077029F">
            <w:pPr>
              <w:spacing w:after="0" w:line="25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7029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На странице "Воинский устав" нажимаем на кнопку "Дисциплинарный устав ВС РФ"</w:t>
            </w:r>
          </w:p>
        </w:tc>
        <w:tc>
          <w:tcPr>
            <w:tcW w:w="3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5A348D" w14:textId="77777777" w:rsidR="0077029F" w:rsidRPr="0077029F" w:rsidRDefault="0077029F" w:rsidP="0077029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7029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Открывается страница с описываемым дисциплинарным уставом ВС РФ</w:t>
            </w:r>
          </w:p>
        </w:tc>
      </w:tr>
      <w:tr w:rsidR="0077029F" w:rsidRPr="0077029F" w14:paraId="483694C2" w14:textId="77777777" w:rsidTr="0077029F">
        <w:trPr>
          <w:trHeight w:val="375"/>
        </w:trPr>
        <w:tc>
          <w:tcPr>
            <w:tcW w:w="18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8C3031" w14:textId="77777777" w:rsidR="0077029F" w:rsidRPr="0077029F" w:rsidRDefault="0077029F" w:rsidP="0077029F">
            <w:pPr>
              <w:spacing w:after="0" w:line="25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7029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На странице "Воинский устав" нажимаем на кнопку "Устав военной полиции"</w:t>
            </w:r>
          </w:p>
        </w:tc>
        <w:tc>
          <w:tcPr>
            <w:tcW w:w="3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21C2AF" w14:textId="77777777" w:rsidR="0077029F" w:rsidRPr="0077029F" w:rsidRDefault="0077029F" w:rsidP="0077029F">
            <w:pPr>
              <w:spacing w:after="0" w:line="25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7029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Открывается страница с описываемым уставом военной полиции</w:t>
            </w:r>
          </w:p>
        </w:tc>
      </w:tr>
      <w:tr w:rsidR="0077029F" w:rsidRPr="0077029F" w14:paraId="274D829E" w14:textId="77777777" w:rsidTr="0077029F">
        <w:trPr>
          <w:trHeight w:val="375"/>
        </w:trPr>
        <w:tc>
          <w:tcPr>
            <w:tcW w:w="18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F5A081" w14:textId="77777777" w:rsidR="0077029F" w:rsidRPr="0077029F" w:rsidRDefault="0077029F" w:rsidP="0077029F">
            <w:pPr>
              <w:spacing w:after="0" w:line="25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7029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На странице "Воинский устав" нажимаем на кнопку "Устав гарнизонной и караульной службы"</w:t>
            </w:r>
          </w:p>
        </w:tc>
        <w:tc>
          <w:tcPr>
            <w:tcW w:w="3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1B6063" w14:textId="77777777" w:rsidR="0077029F" w:rsidRPr="0077029F" w:rsidRDefault="0077029F" w:rsidP="0077029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7029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Открывается страница с описываемым уставом гарнизонной и караульной службы</w:t>
            </w:r>
          </w:p>
        </w:tc>
      </w:tr>
      <w:tr w:rsidR="0077029F" w:rsidRPr="0077029F" w14:paraId="1D5CD6F0" w14:textId="77777777" w:rsidTr="0077029F">
        <w:trPr>
          <w:trHeight w:val="375"/>
        </w:trPr>
        <w:tc>
          <w:tcPr>
            <w:tcW w:w="18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98BA44" w14:textId="77777777" w:rsidR="0077029F" w:rsidRPr="0077029F" w:rsidRDefault="0077029F" w:rsidP="0077029F">
            <w:pPr>
              <w:spacing w:after="0" w:line="25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7029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В меню нажимаем на кнопку "Звания" </w:t>
            </w:r>
          </w:p>
        </w:tc>
        <w:tc>
          <w:tcPr>
            <w:tcW w:w="3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2EBEDB" w14:textId="77777777" w:rsidR="0077029F" w:rsidRPr="0077029F" w:rsidRDefault="0077029F" w:rsidP="0077029F">
            <w:pPr>
              <w:spacing w:after="0" w:line="25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7029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Открывается страница с блоками: "Сухопутные", "ВМФ"</w:t>
            </w:r>
          </w:p>
        </w:tc>
      </w:tr>
      <w:tr w:rsidR="0077029F" w:rsidRPr="0077029F" w14:paraId="46FF582E" w14:textId="77777777" w:rsidTr="0077029F">
        <w:trPr>
          <w:trHeight w:val="375"/>
        </w:trPr>
        <w:tc>
          <w:tcPr>
            <w:tcW w:w="18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AE86F0" w14:textId="77777777" w:rsidR="0077029F" w:rsidRPr="0077029F" w:rsidRDefault="0077029F" w:rsidP="0077029F">
            <w:pPr>
              <w:spacing w:after="0" w:line="25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7029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В меню нажимаем на кнопку "Структура ВС" </w:t>
            </w:r>
          </w:p>
        </w:tc>
        <w:tc>
          <w:tcPr>
            <w:tcW w:w="3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7B5F2E" w14:textId="77777777" w:rsidR="0077029F" w:rsidRPr="0077029F" w:rsidRDefault="0077029F" w:rsidP="0077029F">
            <w:pPr>
              <w:spacing w:after="0" w:line="25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7029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Открывается страница с блоками: "ВКС", "Сухопутные силы", "ВМФ"</w:t>
            </w:r>
          </w:p>
        </w:tc>
      </w:tr>
      <w:tr w:rsidR="0077029F" w:rsidRPr="0077029F" w14:paraId="19E3B27C" w14:textId="77777777" w:rsidTr="0077029F">
        <w:trPr>
          <w:trHeight w:val="375"/>
        </w:trPr>
        <w:tc>
          <w:tcPr>
            <w:tcW w:w="18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E6A8EA" w14:textId="77777777" w:rsidR="0077029F" w:rsidRPr="0077029F" w:rsidRDefault="0077029F" w:rsidP="0077029F">
            <w:pPr>
              <w:spacing w:after="0" w:line="25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7029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В меню нажимаем на кнопку "Оружие" </w:t>
            </w:r>
          </w:p>
        </w:tc>
        <w:tc>
          <w:tcPr>
            <w:tcW w:w="3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EAE86F" w14:textId="77777777" w:rsidR="0077029F" w:rsidRPr="0077029F" w:rsidRDefault="0077029F" w:rsidP="0077029F">
            <w:pPr>
              <w:spacing w:after="0" w:line="25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7029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Открывается страница с блоками: "Пистолеты", "Автоматы", "Пулемёты", "Винтовки"</w:t>
            </w:r>
          </w:p>
        </w:tc>
      </w:tr>
      <w:tr w:rsidR="0077029F" w:rsidRPr="0077029F" w14:paraId="55E8F5A7" w14:textId="77777777" w:rsidTr="0077029F">
        <w:trPr>
          <w:trHeight w:val="315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14:paraId="4F42EF73" w14:textId="77777777" w:rsidR="0077029F" w:rsidRPr="0077029F" w:rsidRDefault="0077029F" w:rsidP="0077029F">
            <w:pPr>
              <w:spacing w:after="0" w:line="25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7029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                                                         Номер 5</w:t>
            </w:r>
          </w:p>
        </w:tc>
      </w:tr>
      <w:tr w:rsidR="0077029F" w:rsidRPr="0077029F" w14:paraId="598DB9F7" w14:textId="77777777" w:rsidTr="0077029F">
        <w:trPr>
          <w:trHeight w:val="315"/>
        </w:trPr>
        <w:tc>
          <w:tcPr>
            <w:tcW w:w="18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24F091" w14:textId="77777777" w:rsidR="0077029F" w:rsidRPr="0077029F" w:rsidRDefault="0077029F" w:rsidP="0077029F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7029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Заголовок</w:t>
            </w:r>
          </w:p>
        </w:tc>
        <w:tc>
          <w:tcPr>
            <w:tcW w:w="3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2DCFE7" w14:textId="77777777" w:rsidR="0077029F" w:rsidRPr="0077029F" w:rsidRDefault="0077029F" w:rsidP="0077029F">
            <w:pPr>
              <w:spacing w:after="0" w:line="25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7029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Проверка работы на планшете</w:t>
            </w:r>
          </w:p>
        </w:tc>
      </w:tr>
      <w:tr w:rsidR="0077029F" w:rsidRPr="0077029F" w14:paraId="36C2BA8D" w14:textId="77777777" w:rsidTr="0077029F">
        <w:trPr>
          <w:trHeight w:val="315"/>
        </w:trPr>
        <w:tc>
          <w:tcPr>
            <w:tcW w:w="18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242BE6" w14:textId="77777777" w:rsidR="0077029F" w:rsidRPr="0077029F" w:rsidRDefault="0077029F" w:rsidP="0077029F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7029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Предусловие</w:t>
            </w:r>
          </w:p>
        </w:tc>
        <w:tc>
          <w:tcPr>
            <w:tcW w:w="3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B4D0FF" w14:textId="77777777" w:rsidR="0077029F" w:rsidRPr="0077029F" w:rsidRDefault="0077029F" w:rsidP="0077029F">
            <w:pPr>
              <w:spacing w:after="0" w:line="25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7029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Открыта начальная страница приложения</w:t>
            </w:r>
          </w:p>
        </w:tc>
      </w:tr>
      <w:tr w:rsidR="0077029F" w:rsidRPr="0077029F" w14:paraId="6DA4B48B" w14:textId="77777777" w:rsidTr="0077029F">
        <w:trPr>
          <w:trHeight w:val="315"/>
        </w:trPr>
        <w:tc>
          <w:tcPr>
            <w:tcW w:w="18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7B8CFC" w14:textId="77777777" w:rsidR="0077029F" w:rsidRPr="0077029F" w:rsidRDefault="0077029F" w:rsidP="0077029F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7029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Шаг</w:t>
            </w:r>
          </w:p>
        </w:tc>
        <w:tc>
          <w:tcPr>
            <w:tcW w:w="3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DC909E" w14:textId="77777777" w:rsidR="0077029F" w:rsidRPr="0077029F" w:rsidRDefault="0077029F" w:rsidP="0077029F">
            <w:pPr>
              <w:spacing w:after="0" w:line="25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7029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Ожидаемый результат</w:t>
            </w:r>
          </w:p>
        </w:tc>
      </w:tr>
      <w:tr w:rsidR="0077029F" w:rsidRPr="0077029F" w14:paraId="0ED1E9C9" w14:textId="77777777" w:rsidTr="0077029F">
        <w:trPr>
          <w:trHeight w:val="315"/>
        </w:trPr>
        <w:tc>
          <w:tcPr>
            <w:tcW w:w="18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AF2CB5" w14:textId="77777777" w:rsidR="0077029F" w:rsidRPr="0077029F" w:rsidRDefault="0077029F" w:rsidP="0077029F">
            <w:pPr>
              <w:spacing w:after="0" w:line="25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7029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 xml:space="preserve">Ввести в поле "Почта" зарегистрированный адрес </w:t>
            </w:r>
            <w:proofErr w:type="spellStart"/>
            <w:r w:rsidRPr="0077029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email</w:t>
            </w:r>
            <w:proofErr w:type="spellEnd"/>
          </w:p>
        </w:tc>
        <w:tc>
          <w:tcPr>
            <w:tcW w:w="3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531177" w14:textId="77777777" w:rsidR="0077029F" w:rsidRPr="0077029F" w:rsidRDefault="0077029F" w:rsidP="0077029F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7029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В поле “Почта” отображается введённый </w:t>
            </w:r>
            <w:proofErr w:type="spellStart"/>
            <w:r w:rsidRPr="0077029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email</w:t>
            </w:r>
            <w:proofErr w:type="spellEnd"/>
            <w:r w:rsidRPr="0077029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</w:tr>
      <w:tr w:rsidR="0077029F" w:rsidRPr="0077029F" w14:paraId="0724C0D8" w14:textId="77777777" w:rsidTr="0077029F">
        <w:trPr>
          <w:trHeight w:val="315"/>
        </w:trPr>
        <w:tc>
          <w:tcPr>
            <w:tcW w:w="18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60278B2" w14:textId="77777777" w:rsidR="0077029F" w:rsidRPr="0077029F" w:rsidRDefault="0077029F" w:rsidP="0077029F">
            <w:pPr>
              <w:spacing w:after="0" w:line="25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7029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Ввести в поле "Пароль" </w:t>
            </w:r>
            <w:proofErr w:type="gramStart"/>
            <w:r w:rsidRPr="0077029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пароль</w:t>
            </w:r>
            <w:proofErr w:type="gramEnd"/>
            <w:r w:rsidRPr="0077029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указанный при регистрации </w:t>
            </w:r>
          </w:p>
        </w:tc>
        <w:tc>
          <w:tcPr>
            <w:tcW w:w="3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DD12BD" w14:textId="77777777" w:rsidR="0077029F" w:rsidRPr="0077029F" w:rsidRDefault="0077029F" w:rsidP="0077029F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7029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В поле "Пароль" отображается скрытый пароль</w:t>
            </w:r>
          </w:p>
        </w:tc>
      </w:tr>
      <w:tr w:rsidR="0077029F" w:rsidRPr="0077029F" w14:paraId="5B1C0815" w14:textId="77777777" w:rsidTr="0077029F">
        <w:trPr>
          <w:trHeight w:val="315"/>
        </w:trPr>
        <w:tc>
          <w:tcPr>
            <w:tcW w:w="18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06CC54" w14:textId="77777777" w:rsidR="0077029F" w:rsidRPr="0077029F" w:rsidRDefault="0077029F" w:rsidP="0077029F">
            <w:pPr>
              <w:spacing w:after="0" w:line="25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7029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Под заполняемой формой нажать кнопку "Восстановить"</w:t>
            </w:r>
          </w:p>
        </w:tc>
        <w:tc>
          <w:tcPr>
            <w:tcW w:w="3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D96C4A" w14:textId="77777777" w:rsidR="0077029F" w:rsidRPr="0077029F" w:rsidRDefault="0077029F" w:rsidP="0077029F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7029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Кнопка "Восстановить" отсутствует</w:t>
            </w:r>
          </w:p>
        </w:tc>
      </w:tr>
      <w:tr w:rsidR="0077029F" w:rsidRPr="0077029F" w14:paraId="027EFA99" w14:textId="77777777" w:rsidTr="0077029F">
        <w:trPr>
          <w:trHeight w:val="315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14:paraId="5D6EE61E" w14:textId="77777777" w:rsidR="0077029F" w:rsidRPr="0077029F" w:rsidRDefault="0077029F" w:rsidP="0077029F">
            <w:pPr>
              <w:spacing w:after="0" w:line="25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7029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                                                         Номер 6</w:t>
            </w:r>
          </w:p>
        </w:tc>
      </w:tr>
      <w:tr w:rsidR="0077029F" w:rsidRPr="0077029F" w14:paraId="7AB18206" w14:textId="77777777" w:rsidTr="0077029F">
        <w:trPr>
          <w:trHeight w:val="315"/>
        </w:trPr>
        <w:tc>
          <w:tcPr>
            <w:tcW w:w="18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60700F" w14:textId="77777777" w:rsidR="0077029F" w:rsidRPr="0077029F" w:rsidRDefault="0077029F" w:rsidP="0077029F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7029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Заголовок</w:t>
            </w:r>
          </w:p>
        </w:tc>
        <w:tc>
          <w:tcPr>
            <w:tcW w:w="3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B7DD4B" w14:textId="77777777" w:rsidR="0077029F" w:rsidRPr="0077029F" w:rsidRDefault="0077029F" w:rsidP="0077029F">
            <w:pPr>
              <w:spacing w:after="0" w:line="25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7029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Навигация между модулями в планшете</w:t>
            </w:r>
          </w:p>
        </w:tc>
      </w:tr>
      <w:tr w:rsidR="0077029F" w:rsidRPr="0077029F" w14:paraId="5EE417C1" w14:textId="77777777" w:rsidTr="0077029F">
        <w:trPr>
          <w:trHeight w:val="315"/>
        </w:trPr>
        <w:tc>
          <w:tcPr>
            <w:tcW w:w="18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D62315" w14:textId="77777777" w:rsidR="0077029F" w:rsidRPr="0077029F" w:rsidRDefault="0077029F" w:rsidP="0077029F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7029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Предусловие</w:t>
            </w:r>
          </w:p>
        </w:tc>
        <w:tc>
          <w:tcPr>
            <w:tcW w:w="3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0C9CB1" w14:textId="77777777" w:rsidR="0077029F" w:rsidRPr="0077029F" w:rsidRDefault="0077029F" w:rsidP="0077029F">
            <w:pPr>
              <w:spacing w:after="0" w:line="25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7029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Открыта страница с меню приложения</w:t>
            </w:r>
          </w:p>
        </w:tc>
      </w:tr>
      <w:tr w:rsidR="0077029F" w:rsidRPr="0077029F" w14:paraId="0AFE27BC" w14:textId="77777777" w:rsidTr="0077029F">
        <w:trPr>
          <w:trHeight w:val="315"/>
        </w:trPr>
        <w:tc>
          <w:tcPr>
            <w:tcW w:w="18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701EB4" w14:textId="77777777" w:rsidR="0077029F" w:rsidRPr="0077029F" w:rsidRDefault="0077029F" w:rsidP="0077029F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7029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Шаг</w:t>
            </w:r>
          </w:p>
        </w:tc>
        <w:tc>
          <w:tcPr>
            <w:tcW w:w="3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56C631" w14:textId="77777777" w:rsidR="0077029F" w:rsidRPr="0077029F" w:rsidRDefault="0077029F" w:rsidP="0077029F">
            <w:pPr>
              <w:spacing w:after="0" w:line="25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7029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Ожидаемый результат</w:t>
            </w:r>
          </w:p>
        </w:tc>
      </w:tr>
      <w:tr w:rsidR="0077029F" w:rsidRPr="0077029F" w14:paraId="4AE1FB71" w14:textId="77777777" w:rsidTr="0077029F">
        <w:trPr>
          <w:trHeight w:val="315"/>
        </w:trPr>
        <w:tc>
          <w:tcPr>
            <w:tcW w:w="18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471A48" w14:textId="77777777" w:rsidR="0077029F" w:rsidRPr="0077029F" w:rsidRDefault="0077029F" w:rsidP="0077029F">
            <w:pPr>
              <w:spacing w:after="0" w:line="25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7029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В меню нажимаем на кнопку "Новости"</w:t>
            </w:r>
          </w:p>
        </w:tc>
        <w:tc>
          <w:tcPr>
            <w:tcW w:w="3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C824D4" w14:textId="77777777" w:rsidR="0077029F" w:rsidRPr="0077029F" w:rsidRDefault="0077029F" w:rsidP="0077029F">
            <w:pPr>
              <w:spacing w:after="0" w:line="25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7029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Открывается страница со статьями с описанием</w:t>
            </w:r>
          </w:p>
          <w:p w14:paraId="3E39CFB4" w14:textId="77777777" w:rsidR="0077029F" w:rsidRPr="0077029F" w:rsidRDefault="0077029F" w:rsidP="0077029F">
            <w:pPr>
              <w:spacing w:after="0" w:line="25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7029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и картинкой</w:t>
            </w:r>
          </w:p>
        </w:tc>
      </w:tr>
      <w:tr w:rsidR="0077029F" w:rsidRPr="0077029F" w14:paraId="65C3FCBA" w14:textId="77777777" w:rsidTr="0077029F">
        <w:trPr>
          <w:trHeight w:val="315"/>
        </w:trPr>
        <w:tc>
          <w:tcPr>
            <w:tcW w:w="18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77E9BA" w14:textId="77777777" w:rsidR="0077029F" w:rsidRPr="0077029F" w:rsidRDefault="0077029F" w:rsidP="0077029F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7029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В меню нажимаем на кнопку "Воинский устав" </w:t>
            </w:r>
          </w:p>
        </w:tc>
        <w:tc>
          <w:tcPr>
            <w:tcW w:w="3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4E6FF1" w14:textId="77777777" w:rsidR="0077029F" w:rsidRPr="0077029F" w:rsidRDefault="0077029F" w:rsidP="0077029F">
            <w:pPr>
              <w:spacing w:after="0" w:line="25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7029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Открывается страница с блоками:</w:t>
            </w:r>
          </w:p>
          <w:p w14:paraId="6D29558D" w14:textId="77777777" w:rsidR="0077029F" w:rsidRPr="0077029F" w:rsidRDefault="0077029F" w:rsidP="0077029F">
            <w:pPr>
              <w:spacing w:after="0" w:line="25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7029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"Устав внутренней службы ВС РФ", "Строевой Устав ВС РФ", "Дисциплинарный устав ВС РФ", "Устав военной полиции", "Устав гарнизонной и караульной службы"</w:t>
            </w:r>
          </w:p>
        </w:tc>
      </w:tr>
      <w:tr w:rsidR="0077029F" w:rsidRPr="0077029F" w14:paraId="5A0084D8" w14:textId="77777777" w:rsidTr="0077029F">
        <w:trPr>
          <w:trHeight w:val="315"/>
        </w:trPr>
        <w:tc>
          <w:tcPr>
            <w:tcW w:w="18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C36B2D" w14:textId="77777777" w:rsidR="0077029F" w:rsidRPr="0077029F" w:rsidRDefault="0077029F" w:rsidP="0077029F">
            <w:pPr>
              <w:spacing w:after="0" w:line="25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7029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На странице "Воинский устав" нажимаем на кнопку "Устав внутренней службы ВС РФ"</w:t>
            </w:r>
          </w:p>
        </w:tc>
        <w:tc>
          <w:tcPr>
            <w:tcW w:w="3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F35DA3" w14:textId="77777777" w:rsidR="0077029F" w:rsidRPr="0077029F" w:rsidRDefault="0077029F" w:rsidP="0077029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7029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Открывается страница с описываемым уставом</w:t>
            </w:r>
          </w:p>
          <w:p w14:paraId="045C0A37" w14:textId="77777777" w:rsidR="0077029F" w:rsidRPr="0077029F" w:rsidRDefault="0077029F" w:rsidP="0077029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7029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внутренней службы ВС РФ</w:t>
            </w:r>
          </w:p>
        </w:tc>
      </w:tr>
      <w:tr w:rsidR="0077029F" w:rsidRPr="0077029F" w14:paraId="6ABCB743" w14:textId="77777777" w:rsidTr="0077029F">
        <w:trPr>
          <w:trHeight w:val="315"/>
        </w:trPr>
        <w:tc>
          <w:tcPr>
            <w:tcW w:w="18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F53A65" w14:textId="77777777" w:rsidR="0077029F" w:rsidRPr="0077029F" w:rsidRDefault="0077029F" w:rsidP="0077029F">
            <w:pPr>
              <w:spacing w:after="0" w:line="25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7029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На странице "Воинский устав" нажимаем на кнопку "Строевой Устав ВС РФ"</w:t>
            </w:r>
          </w:p>
        </w:tc>
        <w:tc>
          <w:tcPr>
            <w:tcW w:w="3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CE0C0F" w14:textId="77777777" w:rsidR="0077029F" w:rsidRPr="0077029F" w:rsidRDefault="0077029F" w:rsidP="0077029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7029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Открывается страница с описываемым</w:t>
            </w:r>
          </w:p>
          <w:p w14:paraId="0DB16D59" w14:textId="77777777" w:rsidR="0077029F" w:rsidRPr="0077029F" w:rsidRDefault="0077029F" w:rsidP="0077029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7029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строевым уставом ВС РФ</w:t>
            </w:r>
          </w:p>
        </w:tc>
      </w:tr>
      <w:tr w:rsidR="0077029F" w:rsidRPr="0077029F" w14:paraId="64BC2E6E" w14:textId="77777777" w:rsidTr="0077029F">
        <w:trPr>
          <w:trHeight w:val="315"/>
        </w:trPr>
        <w:tc>
          <w:tcPr>
            <w:tcW w:w="18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CF6D90" w14:textId="77777777" w:rsidR="0077029F" w:rsidRPr="0077029F" w:rsidRDefault="0077029F" w:rsidP="0077029F">
            <w:pPr>
              <w:spacing w:after="0" w:line="25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7029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На странице "Воинский устав" нажимаем на кнопку "Дисциплинарный устав ВС РФ"</w:t>
            </w:r>
          </w:p>
        </w:tc>
        <w:tc>
          <w:tcPr>
            <w:tcW w:w="3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AB208E" w14:textId="77777777" w:rsidR="0077029F" w:rsidRPr="0077029F" w:rsidRDefault="0077029F" w:rsidP="0077029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7029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Открывается страница с описываемым </w:t>
            </w:r>
          </w:p>
          <w:p w14:paraId="340CA900" w14:textId="77777777" w:rsidR="0077029F" w:rsidRPr="0077029F" w:rsidRDefault="0077029F" w:rsidP="0077029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7029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дисциплинарным уставом ВС РФ</w:t>
            </w:r>
          </w:p>
        </w:tc>
      </w:tr>
      <w:tr w:rsidR="0077029F" w:rsidRPr="0077029F" w14:paraId="5E13DF6A" w14:textId="77777777" w:rsidTr="0077029F">
        <w:trPr>
          <w:trHeight w:val="315"/>
        </w:trPr>
        <w:tc>
          <w:tcPr>
            <w:tcW w:w="18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4E0C1A" w14:textId="77777777" w:rsidR="0077029F" w:rsidRPr="0077029F" w:rsidRDefault="0077029F" w:rsidP="0077029F">
            <w:pPr>
              <w:spacing w:after="0" w:line="25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7029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На странице "Воинский устав" нажимаем на кнопку "Устав военной полиции"</w:t>
            </w:r>
          </w:p>
        </w:tc>
        <w:tc>
          <w:tcPr>
            <w:tcW w:w="3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3308A1" w14:textId="77777777" w:rsidR="0077029F" w:rsidRPr="0077029F" w:rsidRDefault="0077029F" w:rsidP="0077029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7029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Открывается страница с описываемым </w:t>
            </w:r>
          </w:p>
          <w:p w14:paraId="6BDED164" w14:textId="77777777" w:rsidR="0077029F" w:rsidRPr="0077029F" w:rsidRDefault="0077029F" w:rsidP="0077029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7029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уставом военной полиции</w:t>
            </w:r>
          </w:p>
        </w:tc>
      </w:tr>
      <w:tr w:rsidR="0077029F" w:rsidRPr="0077029F" w14:paraId="27BA1BEB" w14:textId="77777777" w:rsidTr="0077029F">
        <w:trPr>
          <w:trHeight w:val="315"/>
        </w:trPr>
        <w:tc>
          <w:tcPr>
            <w:tcW w:w="18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6EC98A" w14:textId="77777777" w:rsidR="0077029F" w:rsidRPr="0077029F" w:rsidRDefault="0077029F" w:rsidP="0077029F">
            <w:pPr>
              <w:spacing w:after="0" w:line="25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7029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На странице "Воинский устав" нажимаем на кнопку "Устав гарнизонной и караульной службы"</w:t>
            </w:r>
          </w:p>
        </w:tc>
        <w:tc>
          <w:tcPr>
            <w:tcW w:w="3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36796B" w14:textId="77777777" w:rsidR="0077029F" w:rsidRPr="0077029F" w:rsidRDefault="0077029F" w:rsidP="0077029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7029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Открывается страница с описываемым </w:t>
            </w:r>
          </w:p>
          <w:p w14:paraId="58DCBFE2" w14:textId="77777777" w:rsidR="0077029F" w:rsidRPr="0077029F" w:rsidRDefault="0077029F" w:rsidP="0077029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7029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уставом гарнизонной и караульной службы</w:t>
            </w:r>
          </w:p>
        </w:tc>
      </w:tr>
      <w:tr w:rsidR="0077029F" w:rsidRPr="0077029F" w14:paraId="2D5F1CF2" w14:textId="77777777" w:rsidTr="0077029F">
        <w:trPr>
          <w:trHeight w:val="315"/>
        </w:trPr>
        <w:tc>
          <w:tcPr>
            <w:tcW w:w="18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CDBF8B" w14:textId="77777777" w:rsidR="0077029F" w:rsidRPr="0077029F" w:rsidRDefault="0077029F" w:rsidP="0077029F">
            <w:pPr>
              <w:spacing w:after="0" w:line="25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7029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В меню нажимаем на кнопку "Звания" </w:t>
            </w:r>
          </w:p>
        </w:tc>
        <w:tc>
          <w:tcPr>
            <w:tcW w:w="3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3A01AD" w14:textId="77777777" w:rsidR="0077029F" w:rsidRPr="0077029F" w:rsidRDefault="0077029F" w:rsidP="0077029F">
            <w:pPr>
              <w:spacing w:after="0" w:line="25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7029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Открывается страница с блоками: "Сухопутные", "ВМФ"</w:t>
            </w:r>
          </w:p>
        </w:tc>
      </w:tr>
      <w:tr w:rsidR="0077029F" w:rsidRPr="0077029F" w14:paraId="6BD08A53" w14:textId="77777777" w:rsidTr="0077029F">
        <w:trPr>
          <w:trHeight w:val="315"/>
        </w:trPr>
        <w:tc>
          <w:tcPr>
            <w:tcW w:w="18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E63440" w14:textId="77777777" w:rsidR="0077029F" w:rsidRPr="0077029F" w:rsidRDefault="0077029F" w:rsidP="0077029F">
            <w:pPr>
              <w:spacing w:after="0" w:line="25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7029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В меню нажимаем на кнопку "Структура ВС" </w:t>
            </w:r>
          </w:p>
        </w:tc>
        <w:tc>
          <w:tcPr>
            <w:tcW w:w="3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6F47E6" w14:textId="77777777" w:rsidR="0077029F" w:rsidRPr="0077029F" w:rsidRDefault="0077029F" w:rsidP="0077029F">
            <w:pPr>
              <w:spacing w:after="0" w:line="25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7029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Открывается страница с блоками: "ВКС",</w:t>
            </w:r>
          </w:p>
          <w:p w14:paraId="0E263BCB" w14:textId="77777777" w:rsidR="0077029F" w:rsidRPr="0077029F" w:rsidRDefault="0077029F" w:rsidP="0077029F">
            <w:pPr>
              <w:spacing w:after="0" w:line="25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7029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"Сухопутные силы", "ВМФ"</w:t>
            </w:r>
          </w:p>
        </w:tc>
      </w:tr>
      <w:tr w:rsidR="0077029F" w:rsidRPr="0077029F" w14:paraId="4E526ED3" w14:textId="77777777" w:rsidTr="0077029F">
        <w:trPr>
          <w:trHeight w:val="315"/>
        </w:trPr>
        <w:tc>
          <w:tcPr>
            <w:tcW w:w="18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57791B" w14:textId="77777777" w:rsidR="0077029F" w:rsidRPr="0077029F" w:rsidRDefault="0077029F" w:rsidP="0077029F">
            <w:pPr>
              <w:spacing w:after="0" w:line="25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7029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В меню нажимаем на кнопку "Оружие" </w:t>
            </w:r>
          </w:p>
        </w:tc>
        <w:tc>
          <w:tcPr>
            <w:tcW w:w="3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CDCA77" w14:textId="77777777" w:rsidR="0077029F" w:rsidRPr="0077029F" w:rsidRDefault="0077029F" w:rsidP="0077029F">
            <w:pPr>
              <w:spacing w:after="0" w:line="25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7029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Открывается страница с блоками: "Пистолеты", </w:t>
            </w:r>
          </w:p>
          <w:p w14:paraId="19DCFFEA" w14:textId="77777777" w:rsidR="0077029F" w:rsidRPr="0077029F" w:rsidRDefault="0077029F" w:rsidP="0077029F">
            <w:pPr>
              <w:spacing w:after="0" w:line="25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7029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"Автоматы", "Пулемёты", "Винтовки"</w:t>
            </w:r>
          </w:p>
        </w:tc>
      </w:tr>
    </w:tbl>
    <w:p w14:paraId="7175A1F0" w14:textId="77777777" w:rsidR="00D149EA" w:rsidRDefault="00D149EA"/>
    <w:sectPr w:rsidR="00D149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9EA"/>
    <w:rsid w:val="0077029F"/>
    <w:rsid w:val="00D14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7DAFCE-CFE3-415E-877F-73770CC13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4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836</Words>
  <Characters>4766</Characters>
  <Application>Microsoft Office Word</Application>
  <DocSecurity>0</DocSecurity>
  <Lines>39</Lines>
  <Paragraphs>11</Paragraphs>
  <ScaleCrop>false</ScaleCrop>
  <Company/>
  <LinksUpToDate>false</LinksUpToDate>
  <CharactersWithSpaces>5591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kostya.fisenko.2014@gmail.com</dc:creator>
  <cp:keywords/>
  <dc:description/>
  <cp:lastModifiedBy>kostya.fisenko.2014@gmail.com</cp:lastModifiedBy>
  <cp:revision>2</cp:revision>
  <dcterms:created xsi:type="dcterms:W3CDTF">2023-06-16T11:30:00Z</dcterms:created>
  <dcterms:modified xsi:type="dcterms:W3CDTF">2023-06-16T11:30:00Z</dcterms:modified>
</cp:coreProperties>
</file>