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120" w:before="0" w:line="3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120" w:before="0" w:line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20" w:before="0" w:line="3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«ПЕРМСКИЙ НАЦИОНАЛЬНЫЙ ИССЛЕДОВАТЕЛЬСКИЙ ПОЛИТЕХНИЧЕСКИЙ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440" w:before="0" w:line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Кафедра «Информационные технологии и автоматизированные системы» (ИТАС)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240" w:before="0" w:line="3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ЛАБОРАТОРНАЯ РАБОТА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20" w:before="0" w:line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Дисциплина: Информатика. Основы алгоритмизации и программирования. Введение в инженерную деятельность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120" w:before="0" w:line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Тема: Знакомство с Си++. Выполнение программы простой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1220" w:before="0" w:line="3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Вариант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60" w:before="0" w:line="360" w:lineRule="auto"/>
        <w:ind w:left="4320" w:firstLine="72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60" w:before="0" w:line="360" w:lineRule="auto"/>
        <w:ind w:left="504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Студент группы Рис-26-2б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480" w:before="0" w:line="360" w:lineRule="auto"/>
        <w:ind w:left="504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Демченко К. 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60" w:before="0" w:line="360" w:lineRule="auto"/>
        <w:ind w:left="4320" w:firstLine="72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60" w:before="0" w:line="360" w:lineRule="auto"/>
        <w:ind w:left="504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доцент кафедры ИТАС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2400" w:before="0" w:line="360" w:lineRule="auto"/>
        <w:ind w:left="504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Полякова О. 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240" w:before="24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1.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Задание 1. 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Математическое выражение для варианта №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240" w:before="0" w:line="36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((a + b)^3 - a^3) / (3*a*b^2 + b^3 + 3*a^2*b)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Исходные константы: a = 1000, b = 0.0001.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Задание 2. Вычислить значения выражений, содержащих префиксные и постфиксные операции инкремента и декремента. Объяснить полученные результаты для варианта №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1) n++ * m</w:t>
        <w:br w:type="textWrapping"/>
        <w:t xml:space="preserve">2) n++ &lt; m</w:t>
        <w:br w:type="textWrapping"/>
        <w:t xml:space="preserve">3) m-- &gt;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2. АНАЛИЗ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Данная лабораторная работа посвящена изучению фундаментальных концепций информатики и компьютерного представления данных, а именно хранению вещественных чисел в памяти электронно-вычислительных машин (ЭВМ) и механизмам обработки арифметических и логических выражений.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Задании 1 рассматривается феномен компьютерной погрешности при работе с числами с плавающей запятой. В информатике вещественные числа кодируются по международному стандарту IEEE 754, где под мантиссу (значащую часть числа) выделяется строго фиксированное число битов. Для типа одинарной точности float выделяется 4 байта (32 бита), из которых на мантиссу приходится 23 бита (что эквивалентно примерно 7 десятичным значащим цифрам). Для типа двойной точности double выделяется 8 байт (64 бита), где мантисса занимает 52 бита (обеспечивая около 15-16 десятичных знаков).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 сложении чисел кардинально разных порядков (большого числа a = 1000 и малого числа b = 0.0001) тип float сталкивается со своей аппаратной границей точности. Для сохранения результирующего числа 1000.0001 требуется как минимум 8 десятичных знаков разрядности. Так как float ограничен 7 знаками, происходит вынужденное округление (потеря младших битов мантиссы). В результате последующие математические вычисления (возведение в степень, вычитание и деление) накапливают эту ошибку округления, приводя к искажению финального ответа. Применение типа double, обладающего избыточной для данной задачи разрядностью мантиссы, позволяет закодировать все разряды числа без потерь.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Задании 2 исследуются принципы работы пошагового изменения значений в памяти (операции инкремента '++' и декремента '--') и приоритеты выполнения команд процессором. Основной фокус направлен на отличие постфиксной формы от префиксной. При постфиксной записи (например, n++) текущая команда процессора оперирует исходным значением переменной, находящимся в ячейке памяти в данный момент, а операция увеличения значения на единицу откладывается до завершения вычисления всего выражения. Также анализируется работа логических операторов сравнения ('&lt;' и '&gt;'), которые имеют более низкий приоритет по сравнению с арифметическими операциями и унарными инкрементами/декрементами.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3. БЛОК СХЕМА С ВПИСАННЫМ КОДОМ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3.1 Блок-схема для задания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/>
        <w:drawing>
          <wp:inline distB="0" distT="0" distL="114300" distR="114300">
            <wp:extent cx="4629150" cy="63436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3.2 Блок схема для задания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533400</wp:posOffset>
            </wp:positionV>
            <wp:extent cx="2471780" cy="783907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80" cy="783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240" w:before="360" w:line="360" w:lineRule="auto"/>
        <w:jc w:val="left"/>
        <w:rPr>
          <w:b w:val="1"/>
          <w:bCs w:val="1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4. КОД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Для экспериментального исследования разработан программный код на языке C++. Вычисления по Заданию 1 выполняются напрямую в поток вывода cout для демонстрации чистой разницы работы процессора с типами одинарной и двойной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&lt;iostream&gt;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&lt;cmath&gt; // Подключение математической библиотеки для функции pow()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using namespace std;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int main()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--- ЗАДАНИЕ 1 ---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a = 1000;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float b_float = 0.0001;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b_double = 0.0001;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Вывод результата выражения с использованием типа float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(pow((a+b_float), 3) - pow(a, 3))/(3*a*pow(b_float, 2) + pow(b_float, 3) + 3 * pow(a,2) * b_float) &lt;&lt; endl;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Вывод результата выражения с использованием типа double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(pow((a+b_double), 3) - pow(a, 3))/(3*a*pow(b_double, 2) + pow(b_double, 3) + 3 * pow(a,2) * b_double) &lt;&lt; endl;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--- ЗАДАНИЕ 2 ---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n, m;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Тест выражения 1: n++ * 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 = 5; m = 5;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rez1 = n++ * m;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"1) n++ * m = " &lt;&lt; rez1 &lt;&lt; " (n = " &lt;&lt; n &lt;&lt; ", m = " &lt;&lt; m &lt;&lt; ")" &lt;&lt; endl;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Тест выражения 2: n++ &lt; 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 = 5; m = 5;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bool rez2 = n++ &lt; m;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"2) n++ &lt; m = " &lt;&lt; rez2 &lt;&lt; " (n = " &lt;&lt; n &lt;&lt; ", m = " &lt;&lt; m &lt;&lt; ")" &lt;&lt; endl;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Тест выражения 3: m-- &gt; 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 = 5; m = 5;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bool rez3 = m-- &gt; 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cout &lt;&lt; "3) m-- &gt; n = " &lt;&lt; rez3 &lt;&lt; " (n = " &lt;&lt; n &lt;&lt; ", m = " &lt;&lt; m &lt;&lt; ")" &lt;&lt; endl;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5. СКРИНШОТЫ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240" w:before="0" w:line="36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6343650" cy="2771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606244" cy="460452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244" cy="460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240" w:before="360" w:line="36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6.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 результате выполнения лабораторной работы № 1 были получены следующие практические выводы в области информатики и программирования: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spacing w:after="240" w:before="0" w:line="36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1. Экспериментально подтверждена ограниченность разрядной сетки базовых компьютерных типов данных. Было выявлено, что при расчете выражения с использованием типа одинарной точности float компьютер выдает искаженный результат (1.2207 вместо точного математического значения 1). Это обосновано аппаратным округлением мантиссы из-за нехватки битов для записи восьмого десятичного знака при операции сложения чисел разных порядков внутри функции pow. При переходе в расчетах на тип double разрядность мантиссы увеличивается с 23 до 52 бит, что позволило процессору провести вычисления с абсолютной точностью и вывести значение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spacing w:after="0" w:before="0" w:line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2. Изучен пошаговый порядок обработки унарных операций изменения данных в памяти ЭВМ. На примере выражений с постфиксным инкрементом и декрементом подтверждено, что процессор сначала извлекает текущее значение переменной из регистра памяти для выполнения основного арифметического действия (умножения) или сравнения, и только после фиксации результата данного действия обновляет значение переменной в ячейке оперативной памяти. Это критически важно учитывать при проектировании сложных алгоритмов ветвления и циклов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spacing w:after="0" w:before="0" w:line="360" w:lineRule="auto"/>
        <w:jc w:val="center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spacing w:after="0" w:before="0" w:line="360" w:lineRule="auto"/>
        <w:jc w:val="center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0" w:before="0" w:line="360" w:lineRule="auto"/>
        <w:jc w:val="center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spacing w:after="0" w:before="0" w:line="360" w:lineRule="auto"/>
        <w:jc w:val="center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spacing w:after="0" w:before="0" w:line="360" w:lineRule="auto"/>
        <w:jc w:val="center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spacing w:after="0" w:before="0" w:line="36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Пермь,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8" w:top="1138" w:left="1699" w:right="56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