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И НАУКИ УКРАИНЫ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ХАРЬКОВСКИЙ НАЦИОНАЛЬНЫЙ УНИВЕРСИТЕТ РАДИОЭЛЕКТРОНИКИ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ЭВМ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№4 на тему: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«Обмен данными на основе протокола WebSocket»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курсу «Internet-технологии»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tab/>
        <w:tab/>
        <w:tab/>
        <w:tab/>
        <w:tab/>
        <w:tab/>
        <w:tab/>
        <w:tab/>
        <w:t xml:space="preserve">Проверила: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КИУКИу–18–2</w:t>
        <w:tab/>
        <w:tab/>
        <w:tab/>
        <w:tab/>
        <w:tab/>
        <w:tab/>
        <w:t xml:space="preserve">Бологова Н.Н.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Кравчик К.В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Харьков 2020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Исследование программных средств для обмена сообщениями между браузером и веб-сервером в режиме реального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 Задание на лабораторную работу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Создать и убедиться в работоспособности клиентской и серверной частей приложения «Чат», реализованного с использованием пакета socket.io.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 JS скриптов: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app = require('express')();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http = require('http').Server(app);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io = require('socket.io')(http);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app.get('/', function(req, res) {</w:t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res.sendFile(__dirname + '/index.html');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io.on('connection', function(socket){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socket.on('send message', function(msg) {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io.emit('receive message', msg);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http.listen(3000, function() {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console.log('listening on *:3000');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Рисунок 4.1 – Результат выполнения</w:t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sz w:val="28"/>
          <w:szCs w:val="28"/>
          <w:rtl w:val="0"/>
        </w:rPr>
        <w:t xml:space="preserve">: в ходе лабораторной работы я получил практические навыки работы с сервером Node.js, а также рассмотрены возможности пакета Socket.IO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4657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14657B"/>
    <w:pPr>
      <w:keepNext w:val="1"/>
      <w:jc w:val="center"/>
      <w:outlineLvl w:val="0"/>
    </w:pPr>
    <w:rPr>
      <w:b w:val="1"/>
      <w:bCs w:val="1"/>
      <w:sz w:val="5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14657B"/>
    <w:rPr>
      <w:rFonts w:ascii="Times New Roman" w:cs="Times New Roman" w:eastAsia="Times New Roman" w:hAnsi="Times New Roman"/>
      <w:b w:val="1"/>
      <w:bCs w:val="1"/>
      <w:sz w:val="56"/>
      <w:szCs w:val="24"/>
      <w:lang w:eastAsia="ru-RU"/>
    </w:rPr>
  </w:style>
  <w:style w:type="paragraph" w:styleId="a3">
    <w:name w:val="Body Text"/>
    <w:basedOn w:val="a"/>
    <w:link w:val="a4"/>
    <w:rsid w:val="0014657B"/>
    <w:pPr>
      <w:jc w:val="center"/>
    </w:pPr>
    <w:rPr>
      <w:b w:val="1"/>
      <w:sz w:val="28"/>
      <w:szCs w:val="20"/>
    </w:rPr>
  </w:style>
  <w:style w:type="character" w:styleId="a4" w:customStyle="1">
    <w:name w:val="Основной текст Знак"/>
    <w:basedOn w:val="a0"/>
    <w:link w:val="a3"/>
    <w:rsid w:val="0014657B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ED4002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ED4002"/>
    <w:rPr>
      <w:rFonts w:ascii="Tahoma" w:cs="Tahoma" w:eastAsia="Times New Roman" w:hAnsi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 w:val="1"/>
    <w:rsid w:val="005F515A"/>
    <w:pPr>
      <w:ind w:left="720"/>
      <w:contextualSpacing w:val="1"/>
    </w:pPr>
  </w:style>
  <w:style w:type="character" w:styleId="a8">
    <w:name w:val="Hyperlink"/>
    <w:basedOn w:val="a0"/>
    <w:uiPriority w:val="99"/>
    <w:unhideWhenUsed w:val="1"/>
    <w:rsid w:val="003000A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 w:val="1"/>
    <w:unhideWhenUsed w:val="1"/>
    <w:rsid w:val="001E4279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HrycO8RhVUFsIIg+h8vXA7s5pQ==">AMUW2mUM8kKp6Ch5vG5+NoDTsNUERGnOT3qnlYpuHz3+hAexctC7+dxjFmvMhstkEDDWyUzwhV9da/dVXrQFoUHwlASqsWVQ6nYFMRcA7jAbwSdzVw05H9W8zWgLgcWoV+Wmmpfr51gc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2020-05-29T19:34:00Z</dcterms:created>
  <dc:creator>Roman</dc:creator>
</cp:coreProperties>
</file>