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0797" w14:textId="79822D45" w:rsidR="002C4B91" w:rsidRPr="00CD3464" w:rsidRDefault="002C4B91" w:rsidP="002C4B91">
      <w:pPr>
        <w:spacing w:line="240" w:lineRule="auto"/>
        <w:jc w:val="center"/>
        <w:rPr>
          <w:b/>
        </w:rPr>
      </w:pPr>
      <w:r w:rsidRPr="00CD3464">
        <w:rPr>
          <w:b/>
        </w:rPr>
        <w:t>Confidence Intervals and Hypothesis Testing</w:t>
      </w:r>
    </w:p>
    <w:p w14:paraId="675EE972" w14:textId="77777777" w:rsidR="002C4B91" w:rsidRDefault="002C4B91" w:rsidP="002C4B91">
      <w:pPr>
        <w:spacing w:after="0" w:line="240" w:lineRule="auto"/>
        <w:jc w:val="both"/>
      </w:pPr>
      <w:r w:rsidRPr="002C4B91">
        <w:t>This breakout session has two parts on the statistical concepts of confidence intervals and</w:t>
      </w:r>
      <w:r>
        <w:t xml:space="preserve"> </w:t>
      </w:r>
      <w:r w:rsidRPr="002C4B91">
        <w:t>hypothesis testing. These are important concepts when estimating an average value for a</w:t>
      </w:r>
      <w:r>
        <w:t xml:space="preserve"> </w:t>
      </w:r>
      <w:r w:rsidRPr="002C4B91">
        <w:t>whole population based on results from a sample. For example, if we would like to know the</w:t>
      </w:r>
      <w:r>
        <w:t xml:space="preserve"> </w:t>
      </w:r>
      <w:r w:rsidRPr="002C4B91">
        <w:t>average spending of our supermarket customers and we cannot ask all the customers, only</w:t>
      </w:r>
      <w:r>
        <w:t xml:space="preserve"> </w:t>
      </w:r>
      <w:r w:rsidRPr="002C4B91">
        <w:t>few of them, then we would like to understand how accurately the mean of this sample of</w:t>
      </w:r>
      <w:r>
        <w:t xml:space="preserve"> </w:t>
      </w:r>
      <w:r w:rsidRPr="002C4B91">
        <w:t>customers estimates the mean of all our customers. The 95% confidence interval gives us a</w:t>
      </w:r>
      <w:r>
        <w:t xml:space="preserve"> </w:t>
      </w:r>
      <w:r w:rsidRPr="002C4B91">
        <w:t>range around the sample mean such that we are 95% confident that the mean spending of</w:t>
      </w:r>
      <w:r>
        <w:t xml:space="preserve"> </w:t>
      </w:r>
      <w:r w:rsidRPr="002C4B91">
        <w:t xml:space="preserve">all customers is within this range. </w:t>
      </w:r>
    </w:p>
    <w:p w14:paraId="3F2EA018" w14:textId="77777777" w:rsidR="00DB77C5" w:rsidRPr="002C4B91" w:rsidRDefault="00DB77C5" w:rsidP="002C4B91">
      <w:pPr>
        <w:spacing w:after="0" w:line="240" w:lineRule="auto"/>
        <w:jc w:val="both"/>
      </w:pPr>
    </w:p>
    <w:p w14:paraId="7AC07ED9" w14:textId="77777777" w:rsidR="002C4B91" w:rsidRDefault="002C4B91" w:rsidP="002C4B91">
      <w:pPr>
        <w:spacing w:after="0" w:line="240" w:lineRule="auto"/>
        <w:jc w:val="both"/>
      </w:pPr>
      <w:r w:rsidRPr="002C4B91">
        <w:t>If we would like to find out whether a statement about the mean spending of customers is</w:t>
      </w:r>
      <w:r>
        <w:t xml:space="preserve"> </w:t>
      </w:r>
      <w:r w:rsidRPr="002C4B91">
        <w:t>likely to be true or not, e.g. “the mean spending of all customers is £50 per visit”. Then by</w:t>
      </w:r>
      <w:r>
        <w:t xml:space="preserve"> </w:t>
      </w:r>
      <w:r w:rsidRPr="002C4B91">
        <w:t>applying the concept of hypothesis testing, we can either reject or not reject this hypothesis,</w:t>
      </w:r>
      <w:r>
        <w:t xml:space="preserve"> </w:t>
      </w:r>
      <w:r w:rsidRPr="002C4B91">
        <w:t>with a specific significance level, e.g. 5% (which corresponds to 95% confidence).</w:t>
      </w:r>
    </w:p>
    <w:p w14:paraId="45CF4BA2" w14:textId="77777777" w:rsidR="002C4B91" w:rsidRPr="002C4B91" w:rsidRDefault="002C4B91" w:rsidP="002C4B91">
      <w:pPr>
        <w:spacing w:after="0" w:line="240" w:lineRule="auto"/>
        <w:jc w:val="both"/>
      </w:pPr>
    </w:p>
    <w:p w14:paraId="3C9568FB" w14:textId="77777777" w:rsidR="002C4B91" w:rsidRPr="002C4B91" w:rsidRDefault="002C4B91" w:rsidP="002C4B91">
      <w:pPr>
        <w:spacing w:line="240" w:lineRule="auto"/>
      </w:pPr>
      <w:r w:rsidRPr="002C4B91">
        <w:t>Format:</w:t>
      </w:r>
    </w:p>
    <w:p w14:paraId="4AE94AF0" w14:textId="77777777" w:rsidR="002C4B91" w:rsidRPr="002C4B91" w:rsidRDefault="002C4B91" w:rsidP="002C4B91">
      <w:pPr>
        <w:spacing w:line="240" w:lineRule="auto"/>
      </w:pPr>
      <w:r w:rsidRPr="002C4B91">
        <w:t>Part I consists of short exercises and Part II is a short workshop to analyse financial</w:t>
      </w:r>
      <w:r>
        <w:t xml:space="preserve"> </w:t>
      </w:r>
      <w:r w:rsidRPr="002C4B91">
        <w:t>returns using confidence intervals and hypothesis testing. Please work in your group and discuss your findings.</w:t>
      </w:r>
      <w:r w:rsidR="00C2736D">
        <w:t xml:space="preserve"> </w:t>
      </w:r>
      <w:r w:rsidRPr="002C4B91">
        <w:t>If you have any problems with the following exercises, please ask the lecturer or the</w:t>
      </w:r>
      <w:r>
        <w:t xml:space="preserve"> </w:t>
      </w:r>
      <w:r w:rsidRPr="002C4B91">
        <w:t>workshop tutor for help.</w:t>
      </w:r>
    </w:p>
    <w:p w14:paraId="72ECA649" w14:textId="77777777" w:rsidR="002C4B91" w:rsidRPr="00C2736D" w:rsidRDefault="002C4B91" w:rsidP="00C2736D">
      <w:pPr>
        <w:pStyle w:val="ListParagraph"/>
        <w:spacing w:after="0" w:line="240" w:lineRule="auto"/>
        <w:ind w:left="0"/>
        <w:rPr>
          <w:b/>
          <w:color w:val="1F497D" w:themeColor="text2"/>
          <w:u w:val="single"/>
        </w:rPr>
      </w:pPr>
      <w:r w:rsidRPr="00C2736D">
        <w:rPr>
          <w:b/>
          <w:color w:val="1F497D" w:themeColor="text2"/>
          <w:u w:val="single"/>
        </w:rPr>
        <w:t xml:space="preserve">Part I: Short Exercises </w:t>
      </w:r>
    </w:p>
    <w:p w14:paraId="7BB43B32" w14:textId="1FDEB5F2" w:rsidR="00D46918" w:rsidRDefault="00D46918" w:rsidP="002C4B91">
      <w:pPr>
        <w:spacing w:line="240" w:lineRule="auto"/>
      </w:pPr>
    </w:p>
    <w:p w14:paraId="6C851BE8" w14:textId="77777777" w:rsidR="00DF2CCA" w:rsidRPr="00DF2CCA" w:rsidRDefault="00DF2CCA" w:rsidP="00DF2CCA">
      <w:pPr>
        <w:spacing w:line="240" w:lineRule="auto"/>
        <w:rPr>
          <w:b/>
          <w:bCs/>
        </w:rPr>
      </w:pPr>
      <w:r w:rsidRPr="00DF2CCA">
        <w:rPr>
          <w:b/>
          <w:bCs/>
        </w:rPr>
        <w:t>Exercise 1</w:t>
      </w:r>
    </w:p>
    <w:p w14:paraId="2D2BBA06" w14:textId="77777777" w:rsidR="00DF2CCA" w:rsidRDefault="00DF2CCA" w:rsidP="00DF2CCA">
      <w:pPr>
        <w:spacing w:line="240" w:lineRule="auto"/>
      </w:pPr>
      <w:r>
        <w:t xml:space="preserve">The financial return of a commodity is estimated to be normally distributed with a mean of 1% and standard deviation of 1.5%. Find the probabilities that the return will be </w:t>
      </w:r>
    </w:p>
    <w:p w14:paraId="018C4E80" w14:textId="77777777" w:rsidR="00DF2CCA" w:rsidRDefault="00DF2CCA" w:rsidP="00DF2CCA">
      <w:pPr>
        <w:spacing w:after="0" w:line="240" w:lineRule="auto"/>
      </w:pPr>
      <w:r>
        <w:t>a)</w:t>
      </w:r>
      <w:r>
        <w:tab/>
        <w:t xml:space="preserve">at least 2.5%  </w:t>
      </w:r>
    </w:p>
    <w:p w14:paraId="7EAC4190" w14:textId="77777777" w:rsidR="00DF2CCA" w:rsidRDefault="00DF2CCA" w:rsidP="00DF2CCA">
      <w:pPr>
        <w:spacing w:after="0" w:line="240" w:lineRule="auto"/>
      </w:pPr>
      <w:r>
        <w:t>b)</w:t>
      </w:r>
      <w:r>
        <w:tab/>
        <w:t>between –0.5% and 4%</w:t>
      </w:r>
    </w:p>
    <w:p w14:paraId="315C32F1" w14:textId="77777777" w:rsidR="00DF2CCA" w:rsidRDefault="00DF2CCA" w:rsidP="00DF2CCA">
      <w:pPr>
        <w:spacing w:after="0" w:line="240" w:lineRule="auto"/>
      </w:pPr>
      <w:r>
        <w:t>c)</w:t>
      </w:r>
      <w:r>
        <w:tab/>
        <w:t xml:space="preserve">less than -1%  </w:t>
      </w:r>
    </w:p>
    <w:p w14:paraId="391B0FB5" w14:textId="0C9BBF49" w:rsidR="00DF2CCA" w:rsidRDefault="00DF2CCA" w:rsidP="00DF2CCA">
      <w:pPr>
        <w:spacing w:after="0" w:line="240" w:lineRule="auto"/>
      </w:pPr>
      <w:r>
        <w:t>d)</w:t>
      </w:r>
      <w:r>
        <w:tab/>
        <w:t>between 0% and 2%</w:t>
      </w:r>
    </w:p>
    <w:p w14:paraId="6A0D8434" w14:textId="77777777" w:rsidR="00DF2CCA" w:rsidRDefault="00DF2CCA" w:rsidP="00DF2CCA">
      <w:pPr>
        <w:spacing w:line="240" w:lineRule="auto"/>
        <w:rPr>
          <w:b/>
          <w:bCs/>
        </w:rPr>
      </w:pPr>
    </w:p>
    <w:p w14:paraId="687AFA31" w14:textId="0A07D89C" w:rsidR="00DF2CCA" w:rsidRPr="00DF2CCA" w:rsidRDefault="00DF2CCA" w:rsidP="00DF2CCA">
      <w:pPr>
        <w:spacing w:line="240" w:lineRule="auto"/>
        <w:rPr>
          <w:b/>
          <w:bCs/>
        </w:rPr>
      </w:pPr>
      <w:r w:rsidRPr="00DF2CCA">
        <w:rPr>
          <w:b/>
          <w:bCs/>
        </w:rPr>
        <w:t>Exercise 2</w:t>
      </w:r>
    </w:p>
    <w:p w14:paraId="50DD12B3" w14:textId="77777777" w:rsidR="00DF2CCA" w:rsidRDefault="00DF2CCA" w:rsidP="00DF2CCA">
      <w:pPr>
        <w:spacing w:line="240" w:lineRule="auto"/>
      </w:pPr>
      <w:r>
        <w:t xml:space="preserve">True or false: </w:t>
      </w:r>
    </w:p>
    <w:p w14:paraId="4C234241" w14:textId="77777777" w:rsidR="00DF2CCA" w:rsidRDefault="00DF2CCA" w:rsidP="00DF2CCA">
      <w:pPr>
        <w:spacing w:after="0" w:line="240" w:lineRule="auto"/>
      </w:pPr>
      <w:r>
        <w:t>a)</w:t>
      </w:r>
      <w:r>
        <w:tab/>
        <w:t>If we know the mean of the normal distribution we know its shape</w:t>
      </w:r>
    </w:p>
    <w:p w14:paraId="7FB1A0A9" w14:textId="77777777" w:rsidR="00DF2CCA" w:rsidRDefault="00DF2CCA" w:rsidP="00DF2CCA">
      <w:pPr>
        <w:spacing w:after="0" w:line="240" w:lineRule="auto"/>
      </w:pPr>
      <w:r>
        <w:t>b)</w:t>
      </w:r>
      <w:r>
        <w:tab/>
        <w:t>In the normal distribution, the mean, median, mode, and standard deviation are all at the same position on the horizontal axis since the distribution is symmetric.</w:t>
      </w:r>
    </w:p>
    <w:p w14:paraId="5C6D668F" w14:textId="77777777" w:rsidR="00DF2CCA" w:rsidRDefault="00DF2CCA" w:rsidP="00DF2CCA">
      <w:pPr>
        <w:spacing w:after="0" w:line="240" w:lineRule="auto"/>
      </w:pPr>
      <w:r>
        <w:t>c)</w:t>
      </w:r>
      <w:r>
        <w:tab/>
        <w:t>Normal distribution that is wide has a high standard deviation</w:t>
      </w:r>
    </w:p>
    <w:p w14:paraId="6C045CD4" w14:textId="77777777" w:rsidR="00DF2CCA" w:rsidRDefault="00DF2CCA" w:rsidP="00DF2CCA">
      <w:pPr>
        <w:spacing w:line="240" w:lineRule="auto"/>
      </w:pPr>
    </w:p>
    <w:p w14:paraId="7E6A2BE5" w14:textId="77777777" w:rsidR="00DF2CCA" w:rsidRPr="00DF2CCA" w:rsidRDefault="00DF2CCA" w:rsidP="00DF2CCA">
      <w:pPr>
        <w:spacing w:line="240" w:lineRule="auto"/>
        <w:rPr>
          <w:b/>
          <w:bCs/>
        </w:rPr>
      </w:pPr>
      <w:r w:rsidRPr="00DF2CCA">
        <w:rPr>
          <w:b/>
          <w:bCs/>
        </w:rPr>
        <w:t>Exercise 3</w:t>
      </w:r>
    </w:p>
    <w:p w14:paraId="08E3CC72" w14:textId="77777777" w:rsidR="00DF2CCA" w:rsidRDefault="00DF2CCA" w:rsidP="00DF2CCA">
      <w:pPr>
        <w:spacing w:line="240" w:lineRule="auto"/>
      </w:pPr>
      <w:r>
        <w:t>A survey involves selecting a random sample of 256 middle managers for study.  One item of interest is annual income.  The sample mean is computed to be £35,420, and the sample standard deviation is £2,050.</w:t>
      </w:r>
    </w:p>
    <w:p w14:paraId="2626DD06" w14:textId="77777777" w:rsidR="00DF2CCA" w:rsidRDefault="00DF2CCA" w:rsidP="00DF2CCA">
      <w:pPr>
        <w:spacing w:after="0" w:line="240" w:lineRule="auto"/>
      </w:pPr>
      <w:r>
        <w:t>a)</w:t>
      </w:r>
      <w:r>
        <w:tab/>
        <w:t>What is the estimated mean income of all middle managers (the population)?</w:t>
      </w:r>
    </w:p>
    <w:p w14:paraId="3BF9FE14" w14:textId="77777777" w:rsidR="00DF2CCA" w:rsidRDefault="00DF2CCA" w:rsidP="00DF2CCA">
      <w:pPr>
        <w:spacing w:after="0" w:line="240" w:lineRule="auto"/>
      </w:pPr>
      <w:r>
        <w:t>b)</w:t>
      </w:r>
      <w:r>
        <w:tab/>
        <w:t>Give a 95 percent confidence interval (rounded to the nearest £10) for your estimate of the mean income. Do you have to make any assumptions?</w:t>
      </w:r>
    </w:p>
    <w:p w14:paraId="00952960" w14:textId="77777777" w:rsidR="00DF2CCA" w:rsidRDefault="00DF2CCA" w:rsidP="00DF2CCA">
      <w:pPr>
        <w:spacing w:after="0" w:line="240" w:lineRule="auto"/>
      </w:pPr>
      <w:r>
        <w:t>c)</w:t>
      </w:r>
      <w:r>
        <w:tab/>
        <w:t>Interpret the meaning of the confidence interval.</w:t>
      </w:r>
    </w:p>
    <w:p w14:paraId="7560EEC3" w14:textId="77777777" w:rsidR="00DF2CCA" w:rsidRDefault="00DF2CCA" w:rsidP="00DF2CCA">
      <w:pPr>
        <w:spacing w:line="240" w:lineRule="auto"/>
      </w:pPr>
    </w:p>
    <w:p w14:paraId="4AB0564D" w14:textId="4021CC4D" w:rsidR="00DF2CCA" w:rsidRPr="00DF2CCA" w:rsidRDefault="00DF2CCA" w:rsidP="00DF2CCA">
      <w:pPr>
        <w:spacing w:line="240" w:lineRule="auto"/>
        <w:rPr>
          <w:b/>
          <w:bCs/>
          <w:lang w:val="el-GR"/>
        </w:rPr>
      </w:pPr>
      <w:r w:rsidRPr="00DF2CCA">
        <w:rPr>
          <w:b/>
          <w:bCs/>
        </w:rPr>
        <w:lastRenderedPageBreak/>
        <w:t xml:space="preserve">Exercise </w:t>
      </w:r>
      <w:r w:rsidRPr="00DF2CCA">
        <w:rPr>
          <w:b/>
          <w:bCs/>
          <w:lang w:val="el-GR"/>
        </w:rPr>
        <w:t>4</w:t>
      </w:r>
    </w:p>
    <w:p w14:paraId="69EB91ED" w14:textId="77777777" w:rsidR="00DF2CCA" w:rsidRDefault="00DF2CCA" w:rsidP="00DF2CCA">
      <w:pPr>
        <w:spacing w:line="240" w:lineRule="auto"/>
      </w:pPr>
      <w:r>
        <w:t>Please discuss or write down the answers to the following questions:</w:t>
      </w:r>
    </w:p>
    <w:p w14:paraId="0D4A15A8" w14:textId="77777777" w:rsidR="00DF2CCA" w:rsidRDefault="00DF2CCA" w:rsidP="00DF2CCA">
      <w:pPr>
        <w:spacing w:after="0" w:line="240" w:lineRule="auto"/>
      </w:pPr>
      <w:r>
        <w:t>a)</w:t>
      </w:r>
      <w:r>
        <w:tab/>
        <w:t>If you collect 4 times more data, how much narrower will your confidence interval (CI) be?  Same question for collecting 100 times more data.</w:t>
      </w:r>
    </w:p>
    <w:p w14:paraId="6E2D785D" w14:textId="77777777" w:rsidR="00DF2CCA" w:rsidRDefault="00DF2CCA" w:rsidP="00DF2CCA">
      <w:pPr>
        <w:spacing w:after="0" w:line="240" w:lineRule="auto"/>
      </w:pPr>
      <w:r>
        <w:t>b)</w:t>
      </w:r>
      <w:r>
        <w:tab/>
        <w:t>Assume you work for a manager who says one day "I got the budget to collect twice as much data; that's great because our estimates will be twice as precise."  Is anything wrong with his statement?</w:t>
      </w:r>
    </w:p>
    <w:p w14:paraId="3DF6B9D0" w14:textId="616F79AD" w:rsidR="00DF2CCA" w:rsidRDefault="00DF2CCA" w:rsidP="00DF2CCA">
      <w:pPr>
        <w:spacing w:after="0" w:line="240" w:lineRule="auto"/>
      </w:pPr>
      <w:r>
        <w:t>c)</w:t>
      </w:r>
      <w:r>
        <w:tab/>
        <w:t>Your manager says "Let's just calculate our CIs with 90% coverage probability instead of 95%; this will make the CIs narrower."  Is she right or wrong?  Your manager adds: "We get better precision this way."  What is the manager's misconception?</w:t>
      </w:r>
    </w:p>
    <w:p w14:paraId="4EDB21F4" w14:textId="77777777" w:rsidR="00DF2CCA" w:rsidRDefault="00DF2CCA" w:rsidP="002C4B91">
      <w:pPr>
        <w:spacing w:line="240" w:lineRule="auto"/>
        <w:rPr>
          <w:b/>
        </w:rPr>
      </w:pPr>
    </w:p>
    <w:p w14:paraId="4C4FF6F5" w14:textId="6C41BBEA" w:rsidR="002C4B91" w:rsidRPr="002C4B91" w:rsidRDefault="002C4B91" w:rsidP="002C4B91">
      <w:pPr>
        <w:spacing w:line="240" w:lineRule="auto"/>
      </w:pPr>
      <w:r w:rsidRPr="00203F53">
        <w:rPr>
          <w:b/>
        </w:rPr>
        <w:t xml:space="preserve">Exercise </w:t>
      </w:r>
      <w:r w:rsidR="00DF2CCA" w:rsidRPr="00DF2CCA">
        <w:rPr>
          <w:b/>
          <w:lang w:val="en-US"/>
        </w:rPr>
        <w:t>5</w:t>
      </w:r>
      <w:r w:rsidR="00203F53" w:rsidRPr="00203F53">
        <w:rPr>
          <w:b/>
        </w:rPr>
        <w:t xml:space="preserve">: </w:t>
      </w:r>
      <w:r w:rsidRPr="002C4B91">
        <w:t>The processing times for a particular product follow a normal distribution with an assumed</w:t>
      </w:r>
      <w:r w:rsidR="00C2736D">
        <w:t xml:space="preserve"> </w:t>
      </w:r>
      <w:r w:rsidRPr="002C4B91">
        <w:t>mean of 40 minutes, and a standard deviation of 5 minutes. Suppose we want to test that</w:t>
      </w:r>
      <w:r w:rsidR="00C2736D">
        <w:t xml:space="preserve"> </w:t>
      </w:r>
      <w:r w:rsidRPr="002C4B91">
        <w:t xml:space="preserve">the process is </w:t>
      </w:r>
      <w:r w:rsidR="00C2736D">
        <w:t xml:space="preserve"> u</w:t>
      </w:r>
      <w:r w:rsidRPr="002C4B91">
        <w:t>nder control using a 5% significance test of an observed sample mean.</w:t>
      </w:r>
    </w:p>
    <w:p w14:paraId="32C1F058" w14:textId="77777777" w:rsidR="002C4B91" w:rsidRPr="002C4B91" w:rsidRDefault="002C4B91" w:rsidP="002C4B91">
      <w:pPr>
        <w:spacing w:line="240" w:lineRule="auto"/>
      </w:pPr>
      <w:r w:rsidRPr="002C4B91">
        <w:t>A sample of 100 units yields an average processing time of 41.2 minutes.</w:t>
      </w:r>
    </w:p>
    <w:p w14:paraId="552E238E" w14:textId="77777777" w:rsidR="002C4B91" w:rsidRPr="002C4B91" w:rsidRDefault="002C4B91" w:rsidP="002C4B91">
      <w:pPr>
        <w:spacing w:line="240" w:lineRule="auto"/>
      </w:pPr>
      <w:r w:rsidRPr="002C4B91">
        <w:t>i) Is the machine producing at its expected speed? (test at 5% significance level)</w:t>
      </w:r>
    </w:p>
    <w:p w14:paraId="2352086C" w14:textId="30D2E6E3" w:rsidR="00203F53" w:rsidRPr="002C4B91" w:rsidRDefault="002C4B91" w:rsidP="002C4B91">
      <w:pPr>
        <w:spacing w:line="240" w:lineRule="auto"/>
      </w:pPr>
      <w:r w:rsidRPr="002C4B91">
        <w:t>ii) Is the assumption that the processing times follow a normal distribution necessary?</w:t>
      </w:r>
    </w:p>
    <w:p w14:paraId="1D19ED1B" w14:textId="0FFCA61A" w:rsidR="00D46918" w:rsidRDefault="00203F53" w:rsidP="00D46918">
      <w:pPr>
        <w:spacing w:line="240" w:lineRule="auto"/>
      </w:pPr>
      <w:r>
        <w:rPr>
          <w:b/>
        </w:rPr>
        <w:t xml:space="preserve">Exercise </w:t>
      </w:r>
      <w:r w:rsidR="00DF2CCA" w:rsidRPr="00DF2CCA">
        <w:rPr>
          <w:b/>
          <w:lang w:val="en-US"/>
        </w:rPr>
        <w:t>6</w:t>
      </w:r>
      <w:r w:rsidR="008461F7" w:rsidRPr="002207D7">
        <w:rPr>
          <w:b/>
        </w:rPr>
        <w:t>:</w:t>
      </w:r>
      <w:r w:rsidR="00C56A64" w:rsidRPr="002207D7">
        <w:rPr>
          <w:b/>
        </w:rPr>
        <w:t xml:space="preserve"> </w:t>
      </w:r>
      <w:r w:rsidR="008461F7" w:rsidRPr="002207D7">
        <w:t>Supp</w:t>
      </w:r>
      <w:r w:rsidR="00D46918">
        <w:t>orters claim that a new wind turbine</w:t>
      </w:r>
      <w:r w:rsidR="008461F7" w:rsidRPr="002207D7">
        <w:t xml:space="preserve"> can generate an ave</w:t>
      </w:r>
      <w:r w:rsidR="009147AA" w:rsidRPr="002207D7">
        <w:t>rage of at least 800 kilowatt</w:t>
      </w:r>
      <w:r w:rsidR="00D46918">
        <w:t>-hours (kWh)</w:t>
      </w:r>
      <w:r w:rsidR="009147AA" w:rsidRPr="002207D7">
        <w:t xml:space="preserve"> o</w:t>
      </w:r>
      <w:r w:rsidR="008461F7" w:rsidRPr="002207D7">
        <w:t xml:space="preserve">f power per day. A random sample of </w:t>
      </w:r>
      <w:r w:rsidR="00D46918">
        <w:t>9</w:t>
      </w:r>
      <w:r w:rsidR="008461F7" w:rsidRPr="002207D7">
        <w:t xml:space="preserve"> </w:t>
      </w:r>
      <w:r w:rsidR="00D46918">
        <w:t>days</w:t>
      </w:r>
      <w:r w:rsidR="001609FC" w:rsidRPr="002207D7">
        <w:t xml:space="preserve"> is taken to test this claim and </w:t>
      </w:r>
      <w:r w:rsidR="00D46918">
        <w:t>the sample mean is 776 kWh and the sample</w:t>
      </w:r>
      <w:r w:rsidR="001609FC" w:rsidRPr="002207D7">
        <w:t xml:space="preserve"> standard deviation is </w:t>
      </w:r>
      <w:r w:rsidR="00D46918">
        <w:t>48</w:t>
      </w:r>
      <w:r w:rsidR="001609FC" w:rsidRPr="002207D7">
        <w:t xml:space="preserve"> </w:t>
      </w:r>
      <w:r w:rsidR="00D46918">
        <w:t>kWh</w:t>
      </w:r>
      <w:r w:rsidR="001609FC" w:rsidRPr="002207D7">
        <w:t>.</w:t>
      </w:r>
      <w:r w:rsidR="008461F7" w:rsidRPr="002207D7">
        <w:t xml:space="preserve"> </w:t>
      </w:r>
    </w:p>
    <w:p w14:paraId="06A9DE6F" w14:textId="77777777" w:rsidR="00D438A9" w:rsidRDefault="00D46918" w:rsidP="00D46918">
      <w:pPr>
        <w:pStyle w:val="ListParagraph"/>
        <w:numPr>
          <w:ilvl w:val="0"/>
          <w:numId w:val="9"/>
        </w:numPr>
        <w:spacing w:line="240" w:lineRule="auto"/>
      </w:pPr>
      <w:r>
        <w:t>Can you test whether the sample mean you measured (776 kWh) is statistically different from the claimed mean (800 kWh)? Assume 5% significance.</w:t>
      </w:r>
    </w:p>
    <w:p w14:paraId="3DC6EF96" w14:textId="77777777" w:rsidR="00D46918" w:rsidRPr="002207D7" w:rsidRDefault="00D46918" w:rsidP="00D46918">
      <w:pPr>
        <w:pStyle w:val="ListParagraph"/>
        <w:numPr>
          <w:ilvl w:val="0"/>
          <w:numId w:val="9"/>
        </w:numPr>
        <w:spacing w:line="240" w:lineRule="auto"/>
      </w:pPr>
      <w:r>
        <w:t>What sample mean value would have you 95% convinced that the wind turbine is *NOT* producing 800 kWh?</w:t>
      </w:r>
    </w:p>
    <w:p w14:paraId="13E22E3A" w14:textId="77777777" w:rsidR="00CE309C" w:rsidRPr="002207D7" w:rsidRDefault="00CE309C" w:rsidP="002207D7">
      <w:pPr>
        <w:pStyle w:val="ListParagraph"/>
        <w:spacing w:line="240" w:lineRule="auto"/>
      </w:pPr>
    </w:p>
    <w:p w14:paraId="67142DA7" w14:textId="77777777" w:rsidR="00E91748" w:rsidRDefault="00E91748">
      <w:pPr>
        <w:rPr>
          <w:b/>
        </w:rPr>
      </w:pPr>
      <w:r>
        <w:rPr>
          <w:b/>
        </w:rPr>
        <w:br w:type="page"/>
      </w:r>
    </w:p>
    <w:p w14:paraId="0C283D8E" w14:textId="565D2A44" w:rsidR="00164CDC" w:rsidRDefault="00203F53" w:rsidP="00E91748">
      <w:pPr>
        <w:spacing w:line="240" w:lineRule="auto"/>
        <w:jc w:val="both"/>
        <w:rPr>
          <w:b/>
          <w:color w:val="1F497D" w:themeColor="text2"/>
          <w:u w:val="single"/>
        </w:rPr>
      </w:pPr>
      <w:r>
        <w:rPr>
          <w:b/>
        </w:rPr>
        <w:lastRenderedPageBreak/>
        <w:t>Exercise</w:t>
      </w:r>
      <w:r w:rsidR="002207D7" w:rsidRPr="002207D7">
        <w:rPr>
          <w:b/>
        </w:rPr>
        <w:t xml:space="preserve"> </w:t>
      </w:r>
      <w:r w:rsidR="00DF2CCA" w:rsidRPr="00DF2CCA">
        <w:rPr>
          <w:b/>
          <w:lang w:val="en-US"/>
        </w:rPr>
        <w:t>7</w:t>
      </w:r>
      <w:r w:rsidR="002207D7" w:rsidRPr="002207D7">
        <w:t xml:space="preserve">: The following </w:t>
      </w:r>
      <w:r w:rsidR="00D46918">
        <w:t>table contains summary statistics from the LBS early careers</w:t>
      </w:r>
      <w:r w:rsidR="002207D7" w:rsidRPr="002207D7">
        <w:t xml:space="preserve"> </w:t>
      </w:r>
      <w:r w:rsidR="00D46918">
        <w:t>(EC) students. We want to check whether there is a significant difference between EC men and women in how much time they spend online, how much time they exercise, and how many facebook friends they have</w:t>
      </w:r>
    </w:p>
    <w:p w14:paraId="7ECE3AE9" w14:textId="77777777" w:rsidR="00D46918" w:rsidRDefault="00D46918">
      <w:pPr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 xml:space="preserve">Online Hours </w:t>
      </w:r>
    </w:p>
    <w:p w14:paraId="48B7040A" w14:textId="77777777" w:rsidR="00D46918" w:rsidRDefault="00D46918">
      <w:pPr>
        <w:rPr>
          <w:b/>
          <w:color w:val="1F497D" w:themeColor="text2"/>
          <w:u w:val="single"/>
        </w:rPr>
      </w:pPr>
      <w:r>
        <w:rPr>
          <w:noProof/>
          <w:lang w:eastAsia="en-GB"/>
        </w:rPr>
        <w:drawing>
          <wp:inline distT="0" distB="0" distL="0" distR="0" wp14:anchorId="5F8AFD21" wp14:editId="721DD678">
            <wp:extent cx="46767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 w:themeColor="text2"/>
          <w:u w:val="single"/>
        </w:rPr>
        <w:t xml:space="preserve"> </w:t>
      </w:r>
    </w:p>
    <w:p w14:paraId="3022D62A" w14:textId="77777777" w:rsidR="00D46918" w:rsidRDefault="00D46918">
      <w:r w:rsidRPr="00D46918">
        <w:rPr>
          <w:noProof/>
          <w:lang w:eastAsia="en-GB"/>
        </w:rPr>
        <w:drawing>
          <wp:inline distT="0" distB="0" distL="0" distR="0" wp14:anchorId="7DB9A09E" wp14:editId="5553C44F">
            <wp:extent cx="4858729" cy="236153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555" cy="23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DDA1" w14:textId="77777777" w:rsidR="00D46918" w:rsidRDefault="00D46918" w:rsidP="00D46918">
      <w:pPr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 xml:space="preserve">Exercise Hours </w:t>
      </w:r>
    </w:p>
    <w:p w14:paraId="75093131" w14:textId="77777777" w:rsidR="00D46918" w:rsidRDefault="00D46918" w:rsidP="00D46918">
      <w:pPr>
        <w:rPr>
          <w:b/>
          <w:color w:val="1F497D" w:themeColor="text2"/>
          <w:u w:val="single"/>
        </w:rPr>
      </w:pPr>
      <w:r>
        <w:rPr>
          <w:noProof/>
          <w:lang w:eastAsia="en-GB"/>
        </w:rPr>
        <w:drawing>
          <wp:inline distT="0" distB="0" distL="0" distR="0" wp14:anchorId="099EEEBB" wp14:editId="31394238">
            <wp:extent cx="469582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1E7B" w14:textId="77777777" w:rsidR="00D46918" w:rsidRDefault="00D46918" w:rsidP="00D46918">
      <w:pPr>
        <w:rPr>
          <w:b/>
          <w:color w:val="1F497D" w:themeColor="text2"/>
          <w:u w:val="single"/>
        </w:rPr>
      </w:pPr>
      <w:r w:rsidRPr="00D46918">
        <w:rPr>
          <w:noProof/>
          <w:lang w:eastAsia="en-GB"/>
        </w:rPr>
        <w:drawing>
          <wp:inline distT="0" distB="0" distL="0" distR="0" wp14:anchorId="7CAE205A" wp14:editId="3F1C1DDF">
            <wp:extent cx="5731510" cy="2785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544A" w14:textId="77777777" w:rsidR="00E24822" w:rsidRDefault="00E24822" w:rsidP="00E24822"/>
    <w:p w14:paraId="2C0D5B3F" w14:textId="77777777" w:rsidR="00E24822" w:rsidRDefault="00E24822" w:rsidP="00E24822"/>
    <w:p w14:paraId="17725ADA" w14:textId="77777777" w:rsidR="00E24822" w:rsidRDefault="00E24822" w:rsidP="00E24822"/>
    <w:p w14:paraId="1914244E" w14:textId="77777777" w:rsidR="00E91748" w:rsidRDefault="00E91748" w:rsidP="00E91748">
      <w:pPr>
        <w:pStyle w:val="ListParagraph"/>
        <w:numPr>
          <w:ilvl w:val="0"/>
          <w:numId w:val="10"/>
        </w:numPr>
      </w:pPr>
      <w:r>
        <w:lastRenderedPageBreak/>
        <w:t>Before you go on, do you think there is any difference between how much time EC men and women spend online? Or time spend exercising?</w:t>
      </w:r>
    </w:p>
    <w:p w14:paraId="34C18646" w14:textId="77777777" w:rsidR="00E24822" w:rsidRDefault="00E91748" w:rsidP="00E91748">
      <w:pPr>
        <w:pStyle w:val="ListParagraph"/>
        <w:numPr>
          <w:ilvl w:val="0"/>
          <w:numId w:val="10"/>
        </w:numPr>
      </w:pPr>
      <w:r>
        <w:t>Now, write down the null and alternative hypothesis, first for online and then for exercise hours</w:t>
      </w:r>
    </w:p>
    <w:p w14:paraId="7F48FF45" w14:textId="77777777" w:rsidR="00E91748" w:rsidRDefault="00E91748" w:rsidP="00E91748">
      <w:pPr>
        <w:pStyle w:val="ListParagraph"/>
        <w:numPr>
          <w:ilvl w:val="0"/>
          <w:numId w:val="10"/>
        </w:numPr>
      </w:pPr>
      <w:r>
        <w:t>Use the formula to calculate the SE for the difference between two means</w:t>
      </w:r>
    </w:p>
    <w:p w14:paraId="2E760416" w14:textId="77777777" w:rsidR="00E91748" w:rsidRDefault="00E91748" w:rsidP="00E91748">
      <m:oMathPara>
        <m:oMath>
          <m:r>
            <w:rPr>
              <w:rFonts w:ascii="Cambria Math" w:hAnsi="Cambria Math"/>
            </w:rPr>
            <m:t>SE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008789F3" w14:textId="77777777" w:rsidR="00E91748" w:rsidRDefault="00E91748" w:rsidP="00E91748">
      <w:pPr>
        <w:pStyle w:val="ListParagraph"/>
        <w:numPr>
          <w:ilvl w:val="0"/>
          <w:numId w:val="10"/>
        </w:numPr>
      </w:pPr>
      <w:r>
        <w:t>Calculate the t-stat, namely how far away is the actual difference you measured in your sample, from the difference you assumed</w:t>
      </w:r>
    </w:p>
    <w:p w14:paraId="6AC3ED77" w14:textId="77777777" w:rsidR="00E24822" w:rsidRDefault="00E24822" w:rsidP="00E24822"/>
    <w:p w14:paraId="7979E54A" w14:textId="77777777" w:rsidR="00E91748" w:rsidRDefault="00E91748" w:rsidP="00E24822">
      <w:r>
        <w:t>For facebook friends, we have run a t test within R and Excel and show you both outputs</w:t>
      </w:r>
      <w:r w:rsidR="00203F53">
        <w:t>. What do you conclude?</w:t>
      </w:r>
      <w:r w:rsidR="00CD5BCB">
        <w:t xml:space="preserve"> Men have on average 49 (=676.7 – 627.7) more facebook friends </w:t>
      </w:r>
    </w:p>
    <w:p w14:paraId="545E453D" w14:textId="77777777" w:rsidR="00E24822" w:rsidRDefault="00E24822" w:rsidP="00E24822">
      <w:pPr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 xml:space="preserve">Facebook friends </w:t>
      </w:r>
    </w:p>
    <w:p w14:paraId="3F930AA7" w14:textId="77777777" w:rsidR="00E24822" w:rsidRDefault="00E24822" w:rsidP="00E24822">
      <w:pPr>
        <w:rPr>
          <w:b/>
          <w:color w:val="1F497D" w:themeColor="text2"/>
          <w:u w:val="single"/>
        </w:rPr>
      </w:pPr>
      <w:r w:rsidRPr="00E24822">
        <w:rPr>
          <w:noProof/>
          <w:lang w:eastAsia="en-GB"/>
        </w:rPr>
        <w:drawing>
          <wp:inline distT="0" distB="0" distL="0" distR="0" wp14:anchorId="34B2D38C" wp14:editId="4B6A6C0A">
            <wp:extent cx="6125915" cy="1789044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528" cy="17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8C2D" w14:textId="77777777" w:rsidR="00E91748" w:rsidRDefault="00E91748" w:rsidP="00E24822">
      <w:pPr>
        <w:rPr>
          <w:b/>
          <w:color w:val="1F497D" w:themeColor="text2"/>
          <w:u w:val="single"/>
        </w:rPr>
      </w:pPr>
      <w:r>
        <w:rPr>
          <w:noProof/>
          <w:lang w:eastAsia="en-GB"/>
        </w:rPr>
        <w:drawing>
          <wp:inline distT="0" distB="0" distL="0" distR="0" wp14:anchorId="4CBF8EBA" wp14:editId="6BD36044">
            <wp:extent cx="4581525" cy="2733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5638" w14:textId="77777777" w:rsidR="00D46918" w:rsidRDefault="00D46918">
      <w:pPr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br w:type="page"/>
      </w:r>
    </w:p>
    <w:p w14:paraId="157A5AD8" w14:textId="77777777" w:rsidR="002C4B91" w:rsidRPr="002C4B91" w:rsidRDefault="002C4B91" w:rsidP="002C4B91">
      <w:pPr>
        <w:pStyle w:val="ListParagraph"/>
        <w:spacing w:after="0" w:line="240" w:lineRule="auto"/>
        <w:ind w:left="0"/>
        <w:rPr>
          <w:b/>
          <w:color w:val="1F497D" w:themeColor="text2"/>
          <w:u w:val="single"/>
        </w:rPr>
      </w:pPr>
      <w:r w:rsidRPr="002C4B91">
        <w:rPr>
          <w:b/>
          <w:color w:val="1F497D" w:themeColor="text2"/>
          <w:u w:val="single"/>
        </w:rPr>
        <w:lastRenderedPageBreak/>
        <w:t xml:space="preserve">Part II: Financial Return Analysis </w:t>
      </w:r>
    </w:p>
    <w:p w14:paraId="11FBC24D" w14:textId="77777777" w:rsidR="002C4B91" w:rsidRPr="002C4B91" w:rsidRDefault="002C4B91" w:rsidP="002C4B91">
      <w:pPr>
        <w:spacing w:after="0" w:line="240" w:lineRule="auto"/>
        <w:jc w:val="both"/>
      </w:pPr>
      <w:r w:rsidRPr="002C4B91">
        <w:t>In this exercise, you will analyse monthly financial  returns for </w:t>
      </w:r>
      <w:r>
        <w:t>the thirty stocks that make up the DJIA and a stock market index, namely SPY, an ETF that tracks the SP500. The R code that download</w:t>
      </w:r>
      <w:r w:rsidR="005268AA">
        <w:t>s</w:t>
      </w:r>
      <w:r>
        <w:t xml:space="preserve"> the data </w:t>
      </w:r>
      <w:r w:rsidR="005268AA">
        <w:t xml:space="preserve">off the internet </w:t>
      </w:r>
      <w:r>
        <w:t>and generate</w:t>
      </w:r>
      <w:r w:rsidR="005268AA">
        <w:t>s</w:t>
      </w:r>
      <w:r>
        <w:t xml:space="preserve"> all graphs is given on github and you can replicate them whenever you want. </w:t>
      </w:r>
    </w:p>
    <w:p w14:paraId="0259AF6F" w14:textId="77777777" w:rsidR="002C4B91" w:rsidRDefault="002C4B91" w:rsidP="002C4B91">
      <w:pPr>
        <w:pStyle w:val="ListParagraph"/>
        <w:spacing w:after="0" w:line="240" w:lineRule="auto"/>
        <w:ind w:left="0"/>
        <w:jc w:val="both"/>
        <w:rPr>
          <w:b/>
          <w:color w:val="1F497D" w:themeColor="text2"/>
          <w:u w:val="single"/>
        </w:rPr>
      </w:pPr>
    </w:p>
    <w:p w14:paraId="45ABF649" w14:textId="77777777" w:rsidR="002C4B91" w:rsidRDefault="002C4B91" w:rsidP="002C4B91">
      <w:pPr>
        <w:pStyle w:val="ListParagraph"/>
        <w:spacing w:after="0" w:line="240" w:lineRule="auto"/>
        <w:ind w:left="0"/>
        <w:jc w:val="both"/>
        <w:rPr>
          <w:b/>
          <w:color w:val="1F497D" w:themeColor="text2"/>
          <w:u w:val="single"/>
        </w:rPr>
      </w:pPr>
    </w:p>
    <w:p w14:paraId="71143ADE" w14:textId="77777777" w:rsidR="002C4B91" w:rsidRDefault="005268AA" w:rsidP="002C4B91">
      <w:pPr>
        <w:pStyle w:val="ListParagraph"/>
        <w:spacing w:after="0" w:line="240" w:lineRule="auto"/>
        <w:ind w:left="0"/>
        <w:jc w:val="both"/>
        <w:rPr>
          <w:b/>
          <w:color w:val="1F497D" w:themeColor="text2"/>
          <w:u w:val="single"/>
        </w:rPr>
      </w:pPr>
      <w:r w:rsidRPr="005268AA">
        <w:rPr>
          <w:noProof/>
          <w:lang w:eastAsia="en-GB"/>
        </w:rPr>
        <w:drawing>
          <wp:inline distT="0" distB="0" distL="0" distR="0" wp14:anchorId="272103B8" wp14:editId="38987CCA">
            <wp:extent cx="5731510" cy="3827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3A28" w14:textId="77777777" w:rsidR="005268AA" w:rsidRDefault="005268AA" w:rsidP="002C4B91">
      <w:pPr>
        <w:pStyle w:val="ListParagraph"/>
        <w:spacing w:after="0" w:line="240" w:lineRule="auto"/>
        <w:ind w:left="0"/>
        <w:jc w:val="both"/>
        <w:rPr>
          <w:b/>
          <w:color w:val="1F497D" w:themeColor="text2"/>
          <w:u w:val="single"/>
        </w:rPr>
      </w:pPr>
      <w:r w:rsidRPr="005268AA">
        <w:rPr>
          <w:noProof/>
          <w:lang w:eastAsia="en-GB"/>
        </w:rPr>
        <w:drawing>
          <wp:inline distT="0" distB="0" distL="0" distR="0" wp14:anchorId="4CF82E25" wp14:editId="680F1655">
            <wp:extent cx="5390290" cy="41529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40" cy="41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C66" w14:textId="77777777" w:rsidR="002207D7" w:rsidRDefault="005268AA" w:rsidP="002C4B91">
      <w:pPr>
        <w:pStyle w:val="ListParagraph"/>
        <w:spacing w:after="0" w:line="240" w:lineRule="auto"/>
        <w:ind w:left="0"/>
        <w:jc w:val="both"/>
        <w:rPr>
          <w:b/>
          <w:color w:val="1F497D" w:themeColor="text2"/>
          <w:u w:val="single"/>
        </w:rPr>
      </w:pPr>
      <w:r w:rsidRPr="005268AA">
        <w:rPr>
          <w:b/>
          <w:color w:val="1F497D" w:themeColor="text2"/>
          <w:u w:val="single"/>
        </w:rPr>
        <w:lastRenderedPageBreak/>
        <w:t>Calculate summary statistics for the returns</w:t>
      </w:r>
    </w:p>
    <w:p w14:paraId="4C0043EA" w14:textId="77777777" w:rsidR="005268AA" w:rsidRDefault="005268AA" w:rsidP="002C4B91">
      <w:pPr>
        <w:pStyle w:val="ListParagraph"/>
        <w:spacing w:after="0" w:line="240" w:lineRule="auto"/>
        <w:ind w:left="0"/>
        <w:jc w:val="both"/>
        <w:rPr>
          <w:b/>
          <w:color w:val="1F497D" w:themeColor="text2"/>
          <w:u w:val="single"/>
        </w:rPr>
      </w:pPr>
    </w:p>
    <w:p w14:paraId="413A4033" w14:textId="77777777" w:rsidR="005268AA" w:rsidRDefault="00DB77C5" w:rsidP="002C4B91">
      <w:pPr>
        <w:pStyle w:val="ListParagraph"/>
        <w:spacing w:after="0" w:line="240" w:lineRule="auto"/>
        <w:ind w:left="0"/>
        <w:jc w:val="both"/>
        <w:rPr>
          <w:b/>
          <w:color w:val="1F497D" w:themeColor="text2"/>
          <w:u w:val="single"/>
        </w:rPr>
      </w:pPr>
      <w:r w:rsidRPr="00DB77C5">
        <w:rPr>
          <w:noProof/>
          <w:lang w:eastAsia="en-GB"/>
        </w:rPr>
        <w:drawing>
          <wp:inline distT="0" distB="0" distL="0" distR="0" wp14:anchorId="25D8B35E" wp14:editId="0565D3A0">
            <wp:extent cx="5731510" cy="2017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659" w14:textId="77777777" w:rsidR="005268AA" w:rsidRDefault="005268AA" w:rsidP="002C4B91">
      <w:pPr>
        <w:pStyle w:val="ListParagraph"/>
        <w:spacing w:after="0" w:line="240" w:lineRule="auto"/>
        <w:ind w:left="0"/>
        <w:jc w:val="both"/>
        <w:rPr>
          <w:b/>
          <w:color w:val="1F497D" w:themeColor="text2"/>
          <w:u w:val="single"/>
        </w:rPr>
      </w:pPr>
    </w:p>
    <w:p w14:paraId="73095BA8" w14:textId="77777777" w:rsidR="005268AA" w:rsidRDefault="005268AA" w:rsidP="002C4B91">
      <w:pPr>
        <w:pStyle w:val="ListParagraph"/>
        <w:spacing w:after="0" w:line="240" w:lineRule="auto"/>
        <w:ind w:left="0"/>
        <w:jc w:val="both"/>
        <w:rPr>
          <w:b/>
          <w:color w:val="1F497D" w:themeColor="text2"/>
          <w:u w:val="single"/>
        </w:rPr>
      </w:pPr>
      <w:r w:rsidRPr="005268AA">
        <w:rPr>
          <w:noProof/>
          <w:lang w:eastAsia="en-GB"/>
        </w:rPr>
        <w:drawing>
          <wp:inline distT="0" distB="0" distL="0" distR="0" wp14:anchorId="2E7456A0" wp14:editId="402C0620">
            <wp:extent cx="5731510" cy="5644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2874" w14:textId="77777777" w:rsidR="00DB77C5" w:rsidRDefault="005268AA" w:rsidP="005268AA">
      <w:pPr>
        <w:pStyle w:val="ListParagraph"/>
        <w:spacing w:after="0" w:line="240" w:lineRule="auto"/>
        <w:ind w:left="0"/>
      </w:pPr>
      <w:r>
        <w:t xml:space="preserve">We have constructed </w:t>
      </w:r>
      <w:r w:rsidRPr="005268AA">
        <w:t>95% confidence intervals for the mean of each </w:t>
      </w:r>
      <w:r>
        <w:t xml:space="preserve">stock; make sure you understand how (just read the code given earlier). </w:t>
      </w:r>
      <w:r w:rsidR="00DB77C5">
        <w:t xml:space="preserve">How many stocks do </w:t>
      </w:r>
      <w:r w:rsidR="00DB77C5" w:rsidRPr="00DB77C5">
        <w:rPr>
          <w:b/>
        </w:rPr>
        <w:t>NOT</w:t>
      </w:r>
      <w:r w:rsidR="00DB77C5">
        <w:t xml:space="preserve"> contain zero in the CI?</w:t>
      </w:r>
    </w:p>
    <w:p w14:paraId="3F32BDB0" w14:textId="77777777" w:rsidR="00DB77C5" w:rsidRDefault="00DB77C5" w:rsidP="005268AA">
      <w:pPr>
        <w:pStyle w:val="ListParagraph"/>
        <w:spacing w:after="0" w:line="240" w:lineRule="auto"/>
        <w:ind w:left="0"/>
      </w:pPr>
    </w:p>
    <w:p w14:paraId="18A3D0B9" w14:textId="77777777" w:rsidR="005268AA" w:rsidRPr="005268AA" w:rsidRDefault="005268AA" w:rsidP="005268AA">
      <w:pPr>
        <w:pStyle w:val="ListParagraph"/>
        <w:spacing w:after="0" w:line="240" w:lineRule="auto"/>
        <w:ind w:left="0"/>
      </w:pPr>
      <w:r w:rsidRPr="005268AA">
        <w:t>For each </w:t>
      </w:r>
      <w:r>
        <w:t>stock</w:t>
      </w:r>
      <w:r w:rsidRPr="005268AA">
        <w:t>, can you reject the null hypothesis that the mean return is zero (use a 5%</w:t>
      </w:r>
      <w:r>
        <w:t xml:space="preserve"> </w:t>
      </w:r>
      <w:r w:rsidRPr="005268AA">
        <w:t>significance level)?</w:t>
      </w:r>
    </w:p>
    <w:sectPr w:rsidR="005268AA" w:rsidRPr="005268AA" w:rsidSect="005268AA">
      <w:footerReference w:type="default" r:id="rId17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9F21" w14:textId="77777777" w:rsidR="003F4881" w:rsidRDefault="003F4881" w:rsidP="00CD3464">
      <w:pPr>
        <w:spacing w:after="0" w:line="240" w:lineRule="auto"/>
      </w:pPr>
      <w:r>
        <w:separator/>
      </w:r>
    </w:p>
  </w:endnote>
  <w:endnote w:type="continuationSeparator" w:id="0">
    <w:p w14:paraId="74E6AD42" w14:textId="77777777" w:rsidR="003F4881" w:rsidRDefault="003F4881" w:rsidP="00CD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9425715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FD924E" w14:textId="77777777" w:rsidR="00CD3464" w:rsidRPr="00CD3464" w:rsidRDefault="00CD3464">
            <w:pPr>
              <w:pStyle w:val="Footer"/>
              <w:jc w:val="right"/>
              <w:rPr>
                <w:sz w:val="20"/>
                <w:szCs w:val="20"/>
              </w:rPr>
            </w:pPr>
            <w:r w:rsidRPr="00CD3464">
              <w:rPr>
                <w:sz w:val="20"/>
                <w:szCs w:val="20"/>
              </w:rPr>
              <w:t xml:space="preserve">Page </w:t>
            </w:r>
            <w:r w:rsidRPr="00CD3464">
              <w:rPr>
                <w:b/>
                <w:bCs/>
                <w:sz w:val="20"/>
                <w:szCs w:val="20"/>
              </w:rPr>
              <w:fldChar w:fldCharType="begin"/>
            </w:r>
            <w:r w:rsidRPr="00CD3464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CD3464">
              <w:rPr>
                <w:b/>
                <w:bCs/>
                <w:sz w:val="20"/>
                <w:szCs w:val="20"/>
              </w:rPr>
              <w:fldChar w:fldCharType="separate"/>
            </w:r>
            <w:r w:rsidR="00CD5BCB">
              <w:rPr>
                <w:b/>
                <w:bCs/>
                <w:noProof/>
                <w:sz w:val="20"/>
                <w:szCs w:val="20"/>
              </w:rPr>
              <w:t>5</w:t>
            </w:r>
            <w:r w:rsidRPr="00CD3464">
              <w:rPr>
                <w:b/>
                <w:bCs/>
                <w:sz w:val="20"/>
                <w:szCs w:val="20"/>
              </w:rPr>
              <w:fldChar w:fldCharType="end"/>
            </w:r>
            <w:r w:rsidRPr="00CD3464">
              <w:rPr>
                <w:sz w:val="20"/>
                <w:szCs w:val="20"/>
              </w:rPr>
              <w:t xml:space="preserve"> of </w:t>
            </w:r>
            <w:r w:rsidRPr="00CD3464">
              <w:rPr>
                <w:b/>
                <w:bCs/>
                <w:sz w:val="20"/>
                <w:szCs w:val="20"/>
              </w:rPr>
              <w:fldChar w:fldCharType="begin"/>
            </w:r>
            <w:r w:rsidRPr="00CD3464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CD3464">
              <w:rPr>
                <w:b/>
                <w:bCs/>
                <w:sz w:val="20"/>
                <w:szCs w:val="20"/>
              </w:rPr>
              <w:fldChar w:fldCharType="separate"/>
            </w:r>
            <w:r w:rsidR="00CD5BCB">
              <w:rPr>
                <w:b/>
                <w:bCs/>
                <w:noProof/>
                <w:sz w:val="20"/>
                <w:szCs w:val="20"/>
              </w:rPr>
              <w:t>5</w:t>
            </w:r>
            <w:r w:rsidRPr="00CD3464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3E27C1F" w14:textId="77777777" w:rsidR="00CD3464" w:rsidRDefault="00CD3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F8ED" w14:textId="77777777" w:rsidR="003F4881" w:rsidRDefault="003F4881" w:rsidP="00CD3464">
      <w:pPr>
        <w:spacing w:after="0" w:line="240" w:lineRule="auto"/>
      </w:pPr>
      <w:r>
        <w:separator/>
      </w:r>
    </w:p>
  </w:footnote>
  <w:footnote w:type="continuationSeparator" w:id="0">
    <w:p w14:paraId="12DF7A8C" w14:textId="77777777" w:rsidR="003F4881" w:rsidRDefault="003F4881" w:rsidP="00CD3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03"/>
    <w:multiLevelType w:val="hybridMultilevel"/>
    <w:tmpl w:val="BD469A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44D86"/>
    <w:multiLevelType w:val="hybridMultilevel"/>
    <w:tmpl w:val="366E778C"/>
    <w:lvl w:ilvl="0" w:tplc="BB74F79A">
      <w:start w:val="3"/>
      <w:numFmt w:val="lowerRoman"/>
      <w:lvlText w:val="(%1)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47362"/>
    <w:multiLevelType w:val="hybridMultilevel"/>
    <w:tmpl w:val="530EC6B8"/>
    <w:lvl w:ilvl="0" w:tplc="3BC451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F3216"/>
    <w:multiLevelType w:val="hybridMultilevel"/>
    <w:tmpl w:val="2604E1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4A22"/>
    <w:multiLevelType w:val="hybridMultilevel"/>
    <w:tmpl w:val="5044A9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743E2"/>
    <w:multiLevelType w:val="hybridMultilevel"/>
    <w:tmpl w:val="75B634D6"/>
    <w:lvl w:ilvl="0" w:tplc="93AE06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1EE6"/>
    <w:multiLevelType w:val="hybridMultilevel"/>
    <w:tmpl w:val="CE68FF7A"/>
    <w:lvl w:ilvl="0" w:tplc="AB660494">
      <w:start w:val="1"/>
      <w:numFmt w:val="lowerRoman"/>
      <w:lvlText w:val="(%1)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9A7F55"/>
    <w:multiLevelType w:val="hybridMultilevel"/>
    <w:tmpl w:val="EC563F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B0F93"/>
    <w:multiLevelType w:val="hybridMultilevel"/>
    <w:tmpl w:val="BD469A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402D6"/>
    <w:multiLevelType w:val="hybridMultilevel"/>
    <w:tmpl w:val="8DF8D0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73"/>
    <w:rsid w:val="000527FC"/>
    <w:rsid w:val="001609FC"/>
    <w:rsid w:val="00164CDC"/>
    <w:rsid w:val="0017285F"/>
    <w:rsid w:val="001914A4"/>
    <w:rsid w:val="001D3C73"/>
    <w:rsid w:val="00203F53"/>
    <w:rsid w:val="002207D7"/>
    <w:rsid w:val="002226A9"/>
    <w:rsid w:val="002C4B91"/>
    <w:rsid w:val="00361FAA"/>
    <w:rsid w:val="003F4881"/>
    <w:rsid w:val="00435CBD"/>
    <w:rsid w:val="004472C8"/>
    <w:rsid w:val="004D20DD"/>
    <w:rsid w:val="005268AA"/>
    <w:rsid w:val="008461F7"/>
    <w:rsid w:val="009147AA"/>
    <w:rsid w:val="00C2736D"/>
    <w:rsid w:val="00C56A64"/>
    <w:rsid w:val="00CA6E5B"/>
    <w:rsid w:val="00CD3464"/>
    <w:rsid w:val="00CD5BCB"/>
    <w:rsid w:val="00CE309C"/>
    <w:rsid w:val="00D438A9"/>
    <w:rsid w:val="00D46918"/>
    <w:rsid w:val="00DB77C5"/>
    <w:rsid w:val="00DF2CCA"/>
    <w:rsid w:val="00E24822"/>
    <w:rsid w:val="00E91748"/>
    <w:rsid w:val="00E97EC8"/>
    <w:rsid w:val="00F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54FD"/>
  <w15:docId w15:val="{84DD6F64-F907-4AF2-9720-C70DF7C9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D3C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0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0DD"/>
    <w:rPr>
      <w:rFonts w:ascii="Tahoma" w:hAnsi="Tahoma" w:cs="Tahoma"/>
      <w:sz w:val="16"/>
      <w:szCs w:val="16"/>
    </w:rPr>
  </w:style>
  <w:style w:type="paragraph" w:customStyle="1" w:styleId="BSTut">
    <w:name w:val="BSTut"/>
    <w:basedOn w:val="Normal"/>
    <w:rsid w:val="002207D7"/>
    <w:pPr>
      <w:tabs>
        <w:tab w:val="left" w:pos="0"/>
      </w:tabs>
      <w:suppressAutoHyphens/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2207D7"/>
    <w:pPr>
      <w:spacing w:after="120"/>
      <w:ind w:left="283"/>
    </w:pPr>
    <w:rPr>
      <w:rFonts w:ascii="Calibri" w:eastAsia="SimSun" w:hAnsi="Calibri" w:cs="Times New Roman"/>
      <w:lang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207D7"/>
    <w:rPr>
      <w:rFonts w:ascii="Calibri" w:eastAsia="SimSun" w:hAnsi="Calibri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D3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64"/>
  </w:style>
  <w:style w:type="paragraph" w:styleId="Footer">
    <w:name w:val="footer"/>
    <w:basedOn w:val="Normal"/>
    <w:link w:val="FooterChar"/>
    <w:uiPriority w:val="99"/>
    <w:unhideWhenUsed/>
    <w:rsid w:val="00CD3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Kostis Christodoulou</dc:creator>
  <cp:lastModifiedBy>Kostis Christodoulou</cp:lastModifiedBy>
  <cp:revision>3</cp:revision>
  <cp:lastPrinted>2021-08-31T09:41:00Z</cp:lastPrinted>
  <dcterms:created xsi:type="dcterms:W3CDTF">2021-10-22T09:07:00Z</dcterms:created>
  <dcterms:modified xsi:type="dcterms:W3CDTF">2021-10-22T09:25:00Z</dcterms:modified>
</cp:coreProperties>
</file>