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2EF7F" w14:textId="77777777" w:rsidR="00921A4A" w:rsidRPr="001C62DF" w:rsidRDefault="00921A4A" w:rsidP="00921A4A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en-IE"/>
        </w:rPr>
        <w:t>міністерство ОСВІТИ І НАУКИ УКРАЇНИ</w:t>
      </w:r>
    </w:p>
    <w:p w14:paraId="51AAD3D8" w14:textId="77777777" w:rsidR="00921A4A" w:rsidRPr="001C62DF" w:rsidRDefault="00921A4A" w:rsidP="00921A4A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en-IE"/>
        </w:rPr>
        <w:t>ВНЗ</w:t>
      </w:r>
    </w:p>
    <w:p w14:paraId="218DF749" w14:textId="77777777" w:rsidR="00921A4A" w:rsidRPr="001C62DF" w:rsidRDefault="00921A4A" w:rsidP="00921A4A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en-IE"/>
        </w:rPr>
        <w:t>ФАКУЛЬТЕТ</w:t>
      </w:r>
    </w:p>
    <w:p w14:paraId="5E5481FC" w14:textId="77777777" w:rsidR="00921A4A" w:rsidRPr="001C62DF" w:rsidRDefault="00921A4A" w:rsidP="00921A4A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br/>
      </w:r>
      <w:r w:rsidRPr="001C62DF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br/>
      </w:r>
    </w:p>
    <w:p w14:paraId="35E99108" w14:textId="78B5E59B" w:rsidR="00921A4A" w:rsidRPr="001C62DF" w:rsidRDefault="00921A4A" w:rsidP="00921A4A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en-IE"/>
        </w:rPr>
        <w:t>МКР</w:t>
      </w:r>
      <w:r w:rsidRPr="001C62D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en-IE"/>
        </w:rPr>
        <w:t xml:space="preserve"> </w:t>
      </w:r>
      <w:r w:rsidRPr="001C62D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en-IE"/>
        </w:rPr>
        <w:t>з дисципліни "Філософські основи наукового пізнання"</w:t>
      </w:r>
    </w:p>
    <w:p w14:paraId="44570BDF" w14:textId="77777777" w:rsidR="00921A4A" w:rsidRPr="001C62DF" w:rsidRDefault="00921A4A" w:rsidP="00921A4A">
      <w:pPr>
        <w:spacing w:after="0" w:line="360" w:lineRule="auto"/>
        <w:ind w:firstLine="851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</w:p>
    <w:p w14:paraId="74375733" w14:textId="75366F41" w:rsidR="00921A4A" w:rsidRPr="001C62DF" w:rsidRDefault="00921A4A" w:rsidP="00921A4A">
      <w:pPr>
        <w:spacing w:after="0" w:line="360" w:lineRule="auto"/>
        <w:ind w:firstLine="851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br/>
      </w:r>
    </w:p>
    <w:p w14:paraId="0A193864" w14:textId="77777777" w:rsidR="00921A4A" w:rsidRPr="001C62DF" w:rsidRDefault="00921A4A" w:rsidP="00921A4A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en-IE"/>
        </w:rPr>
        <w:t>Виконав(ла):</w:t>
      </w:r>
    </w:p>
    <w:p w14:paraId="0495075C" w14:textId="77777777" w:rsidR="00921A4A" w:rsidRPr="001C62DF" w:rsidRDefault="00921A4A" w:rsidP="00921A4A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en-IE"/>
        </w:rPr>
        <w:t>Студент групи ІП-з31</w:t>
      </w:r>
    </w:p>
    <w:p w14:paraId="6447FC48" w14:textId="77777777" w:rsidR="00921A4A" w:rsidRPr="001C62DF" w:rsidRDefault="00921A4A" w:rsidP="00921A4A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en-IE"/>
        </w:rPr>
        <w:t>заочної форми навчання</w:t>
      </w:r>
    </w:p>
    <w:p w14:paraId="38A64846" w14:textId="77777777" w:rsidR="00921A4A" w:rsidRPr="001C62DF" w:rsidRDefault="00921A4A" w:rsidP="00921A4A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en-IE"/>
        </w:rPr>
        <w:t>Ткаченко Костянтин Олександрович</w:t>
      </w:r>
    </w:p>
    <w:p w14:paraId="5E2F7168" w14:textId="77777777" w:rsidR="00921A4A" w:rsidRPr="001C62DF" w:rsidRDefault="00921A4A" w:rsidP="00921A4A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</w:p>
    <w:p w14:paraId="5D1E83A9" w14:textId="77777777" w:rsidR="00921A4A" w:rsidRPr="001C62DF" w:rsidRDefault="00921A4A" w:rsidP="00921A4A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en-IE"/>
        </w:rPr>
        <w:t>Перевірив:</w:t>
      </w:r>
    </w:p>
    <w:p w14:paraId="76ADE546" w14:textId="77777777" w:rsidR="00921A4A" w:rsidRPr="001C62DF" w:rsidRDefault="00921A4A" w:rsidP="00921A4A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en-IE"/>
        </w:rPr>
        <w:t>к.і.н., доцент, доцент кафедри філософії</w:t>
      </w:r>
    </w:p>
    <w:p w14:paraId="0841AA71" w14:textId="77777777" w:rsidR="00921A4A" w:rsidRPr="001C62DF" w:rsidRDefault="00921A4A" w:rsidP="00921A4A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en-IE"/>
        </w:rPr>
        <w:t>Фесенко Андрій Миколайович</w:t>
      </w:r>
    </w:p>
    <w:p w14:paraId="5A3455D7" w14:textId="77777777" w:rsidR="00921A4A" w:rsidRPr="001C62DF" w:rsidRDefault="00921A4A" w:rsidP="00921A4A">
      <w:pPr>
        <w:spacing w:after="0" w:line="360" w:lineRule="auto"/>
        <w:ind w:firstLine="851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br/>
      </w:r>
      <w:r w:rsidRPr="001C62DF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br/>
      </w:r>
      <w:r w:rsidRPr="001C62DF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br/>
      </w:r>
      <w:r w:rsidRPr="001C62DF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br/>
      </w:r>
      <w:r w:rsidRPr="001C62DF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br/>
      </w:r>
    </w:p>
    <w:p w14:paraId="24CDFA11" w14:textId="6DE09430" w:rsidR="00921A4A" w:rsidRPr="001C62DF" w:rsidRDefault="00921A4A" w:rsidP="00921A4A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 w:eastAsia="en-IE"/>
        </w:rPr>
        <w:t>Київ, 2025 р.</w:t>
      </w:r>
    </w:p>
    <w:p w14:paraId="5BA1EA40" w14:textId="77777777" w:rsidR="00921A4A" w:rsidRPr="001C62DF" w:rsidRDefault="00921A4A">
      <w:pP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 w:eastAsia="en-IE"/>
        </w:rPr>
        <w:br w:type="page"/>
      </w:r>
    </w:p>
    <w:p w14:paraId="63F63EF2" w14:textId="4F1DFF63" w:rsidR="00921A4A" w:rsidRPr="001C62DF" w:rsidRDefault="00921A4A" w:rsidP="00921A4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en-IE"/>
        </w:rPr>
        <w:lastRenderedPageBreak/>
        <w:t>ВСТУП</w:t>
      </w:r>
    </w:p>
    <w:p w14:paraId="17C67080" w14:textId="77777777" w:rsidR="00921A4A" w:rsidRPr="00921A4A" w:rsidRDefault="00921A4A" w:rsidP="00921A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921A4A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Філософія як особлива форма духовної культури людства виконує роль теоретичного світогляду, що дозволяє раціонально осмислювати фундаментальні питання буття, пізнання, цінностей та місця людини у світі. На відміну від міфологічного та релігійного світогляду, філософія спирається на критичне мислення, логіку та системний аналіз.</w:t>
      </w:r>
    </w:p>
    <w:p w14:paraId="32D6950D" w14:textId="77777777" w:rsidR="00921A4A" w:rsidRPr="00921A4A" w:rsidRDefault="00921A4A" w:rsidP="00921A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921A4A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У цій роботі розглядаються ключові аспекти філософського знання:</w:t>
      </w:r>
    </w:p>
    <w:p w14:paraId="6D20D030" w14:textId="77777777" w:rsidR="00921A4A" w:rsidRPr="00921A4A" w:rsidRDefault="00921A4A" w:rsidP="00921A4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921A4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en-IE"/>
        </w:rPr>
        <w:t>основне питання філософії</w:t>
      </w:r>
      <w:r w:rsidRPr="00921A4A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 xml:space="preserve"> — співвідношення мислення і буття, яке визначає головний поділ філософських напрямків на матеріалізм та ідеалізм;</w:t>
      </w:r>
    </w:p>
    <w:p w14:paraId="1EDFB1AF" w14:textId="77777777" w:rsidR="00921A4A" w:rsidRPr="00921A4A" w:rsidRDefault="00921A4A" w:rsidP="00921A4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921A4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en-IE"/>
        </w:rPr>
        <w:t>історичні типи світогляду</w:t>
      </w:r>
      <w:r w:rsidRPr="00921A4A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: міфологічний, релігійний та науково-філософський, що відображають еволюцію способів освоєння світу;</w:t>
      </w:r>
    </w:p>
    <w:p w14:paraId="06B03DF3" w14:textId="77777777" w:rsidR="00921A4A" w:rsidRPr="00921A4A" w:rsidRDefault="00921A4A" w:rsidP="00921A4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921A4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en-IE"/>
        </w:rPr>
        <w:t>розмаїття філософських дисциплін</w:t>
      </w:r>
      <w:r w:rsidRPr="00921A4A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 xml:space="preserve"> (онтологія, гносеологія, логіка, етика, естетика, соціальна філософія тощо) та основні проблеми, які вони досліджують;</w:t>
      </w:r>
    </w:p>
    <w:p w14:paraId="32454FAC" w14:textId="6A395EE3" w:rsidR="00921A4A" w:rsidRPr="001C62DF" w:rsidRDefault="00921A4A" w:rsidP="00921A4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921A4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en-IE"/>
        </w:rPr>
        <w:t>емпіризм Френсіса Бекона</w:t>
      </w:r>
      <w:r w:rsidRPr="00921A4A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 xml:space="preserve"> — вчення, що заклало основи сучасного наукового методу, проголосивши знання силою та обґрунтувавши індуктивний підхід до пізнання природи.</w:t>
      </w:r>
    </w:p>
    <w:p w14:paraId="35FA2499" w14:textId="77777777" w:rsidR="00921A4A" w:rsidRPr="001C62DF" w:rsidRDefault="00921A4A">
      <w:pPr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br w:type="page"/>
      </w:r>
    </w:p>
    <w:p w14:paraId="5EDC48B9" w14:textId="3B55BEDF" w:rsidR="00B06044" w:rsidRPr="001C62DF" w:rsidRDefault="00B06044" w:rsidP="00B0604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en-IE"/>
        </w:rPr>
        <w:lastRenderedPageBreak/>
        <w:t>ОСНОВНЕ ПИТАННЯ ФІЛОСОФІЇ</w:t>
      </w:r>
    </w:p>
    <w:p w14:paraId="63A6B8C3" w14:textId="2E2BBC1C" w:rsidR="00B06044" w:rsidRPr="00B06044" w:rsidRDefault="00B06044" w:rsidP="00B06044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Основна проблема філософії є найосновнішим і найфундаментальнішим питанням в історії філософії. Питання полягає в тому, що є первинним — буття чи мислення, матерія чи свідомість?</w:t>
      </w:r>
    </w:p>
    <w:p w14:paraId="0E0AFF5D" w14:textId="77777777" w:rsidR="00B06044" w:rsidRPr="00B06044" w:rsidRDefault="00B06044" w:rsidP="00B06044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Це питання поділяється на два основні аспекти:</w:t>
      </w:r>
    </w:p>
    <w:p w14:paraId="56F34330" w14:textId="77777777" w:rsidR="00B06044" w:rsidRPr="00B06044" w:rsidRDefault="00B06044" w:rsidP="00B0604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Онтологічний (сутнісний) аспект Яка фундаментальна структура світу:</w:t>
      </w:r>
    </w:p>
    <w:p w14:paraId="4D656F50" w14:textId="77777777" w:rsidR="00B06044" w:rsidRPr="00B06044" w:rsidRDefault="00B06044" w:rsidP="00B06044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матеріальна (природа, матерія, тіло)</w:t>
      </w:r>
    </w:p>
    <w:p w14:paraId="476C38F6" w14:textId="77777777" w:rsidR="00B06044" w:rsidRPr="00B06044" w:rsidRDefault="00B06044" w:rsidP="00B06044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чи ідеальна (свідомість, дух, ідея, Бог)?</w:t>
      </w:r>
    </w:p>
    <w:p w14:paraId="1DD21A99" w14:textId="77777777" w:rsidR="00B06044" w:rsidRPr="00B06044" w:rsidRDefault="00B06044" w:rsidP="00B0604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Епістемологічний (пізнавальний) аспект Чи може індивід об'єктивно пізнати навколишній світ, чи знання принципово обмежене або неможливе?</w:t>
      </w:r>
    </w:p>
    <w:p w14:paraId="20532245" w14:textId="77777777" w:rsidR="00B06044" w:rsidRPr="00B06044" w:rsidRDefault="00B06044" w:rsidP="00B06044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Саме відповідь на це питання визначає поділ усіх філософських шкіл на два головні напрями:</w:t>
      </w:r>
    </w:p>
    <w:p w14:paraId="30567DDF" w14:textId="77777777" w:rsidR="00B06044" w:rsidRPr="00B06044" w:rsidRDefault="00B06044" w:rsidP="00B06044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en-IE"/>
        </w:rPr>
        <w:t>Матеріалізм</w:t>
      </w:r>
    </w:p>
    <w:p w14:paraId="01278E76" w14:textId="77777777" w:rsidR="00B06044" w:rsidRPr="00B06044" w:rsidRDefault="00B06044" w:rsidP="00B06044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Первинне — буття (матерія)</w:t>
      </w:r>
    </w:p>
    <w:p w14:paraId="6590EC0D" w14:textId="77777777" w:rsidR="00B06044" w:rsidRPr="00B06044" w:rsidRDefault="00B06044" w:rsidP="00B06044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Мислення (свідомість) — вторинне, похідне</w:t>
      </w:r>
    </w:p>
    <w:p w14:paraId="03BCAEDB" w14:textId="77777777" w:rsidR="00B06044" w:rsidRPr="00B06044" w:rsidRDefault="00B06044" w:rsidP="00B06044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Свідомість виникає як наслідок високоорганізованої матерії (мозку)</w:t>
      </w:r>
    </w:p>
    <w:p w14:paraId="788CB75C" w14:textId="77777777" w:rsidR="00B06044" w:rsidRPr="00B06044" w:rsidRDefault="00B06044" w:rsidP="00B06044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Світ реальний і пізнаваний Основні представники: Демокріт, Ф. Бекон, Т. Гоббс, Ж. Ламетрі, К. Маркс, Ф. Енгельс, В. Ленін.</w:t>
      </w:r>
    </w:p>
    <w:p w14:paraId="49634047" w14:textId="77777777" w:rsidR="00B06044" w:rsidRPr="00B06044" w:rsidRDefault="00B06044" w:rsidP="00B06044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en-IE"/>
        </w:rPr>
        <w:t>Ідеалізм</w:t>
      </w:r>
    </w:p>
    <w:p w14:paraId="7FA5C75E" w14:textId="77777777" w:rsidR="00B06044" w:rsidRPr="00B06044" w:rsidRDefault="00B06044" w:rsidP="00B06044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Первинне — мислення (ідея, дух, свідомість)</w:t>
      </w:r>
    </w:p>
    <w:p w14:paraId="15DE70B7" w14:textId="77777777" w:rsidR="00B06044" w:rsidRPr="00B06044" w:rsidRDefault="00B06044" w:rsidP="00B06044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Буття вторинне, залежне від нього</w:t>
      </w:r>
    </w:p>
    <w:p w14:paraId="1196D0DC" w14:textId="77777777" w:rsidR="00B06044" w:rsidRPr="00B06044" w:rsidRDefault="00B06044" w:rsidP="00B06044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Ідеалізм має два типи:</w:t>
      </w:r>
    </w:p>
    <w:p w14:paraId="61D73A1F" w14:textId="77777777" w:rsidR="00B06044" w:rsidRPr="00B06044" w:rsidRDefault="00B06044" w:rsidP="00B06044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en-IE"/>
        </w:rPr>
        <w:t>Об'єктивний ідеалізм</w:t>
      </w: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 xml:space="preserve"> — існує духовна первинна основа, незалежна від особи (ідея, Бог, Абсолютний Дух) Представники: Платон, Г. Гегель, Ф. Шеллінг</w:t>
      </w:r>
    </w:p>
    <w:p w14:paraId="18DDABEE" w14:textId="77777777" w:rsidR="00B06044" w:rsidRPr="00B06044" w:rsidRDefault="00B06044" w:rsidP="00B06044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en-IE"/>
        </w:rPr>
        <w:lastRenderedPageBreak/>
        <w:t>Суб'єктивний ідеалізм</w:t>
      </w: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 xml:space="preserve"> — світ існує просто в нашій свідомості, поза нею нічого немає («бути — це бути сприйнятим») Представники: Дж. Берклі, А. Шопенгауер (частково)</w:t>
      </w:r>
    </w:p>
    <w:p w14:paraId="0B1975D2" w14:textId="77777777" w:rsidR="00B06044" w:rsidRPr="00B06044" w:rsidRDefault="00B06044" w:rsidP="00B06044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Крім цих двох головних векторів існує також дуалізм — вчення, згідно з яким буття і мислення є двома рівними, незалежними первинними основами. Найвідоміший представник — Рене Декарт.</w:t>
      </w:r>
    </w:p>
    <w:p w14:paraId="6AC9C125" w14:textId="1B4915B5" w:rsidR="00B06044" w:rsidRPr="00B06044" w:rsidRDefault="00B06044" w:rsidP="00B06044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Чому це питання називають основним? Майже все інше у філософії спирається на відповідь на нього: як зрозуміти походження і природу світу • чи можливе наукове, об'єктивне знання • які принципи керують мораллю, політикою, правом • яке місце займає людина у світі — частина природи, творіння Бога чи творець власної реальності</w:t>
      </w:r>
    </w:p>
    <w:p w14:paraId="590389B2" w14:textId="77777777" w:rsidR="00B06044" w:rsidRPr="00B06044" w:rsidRDefault="00B06044" w:rsidP="00B06044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B06044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t>Отже, основне питання філософії — це більше ніж одна з багатьох проблем. Воно є фокусом усього філософського змагання ідей протягом тисячоліть. Це питання залишається актуальним і сьогодні, оскільки саме від відповіді на нього залежить світоглядна позиція людини в сучасному світі.</w:t>
      </w:r>
    </w:p>
    <w:p w14:paraId="347AE895" w14:textId="24336B43" w:rsidR="00921A4A" w:rsidRPr="001C62DF" w:rsidRDefault="00921A4A" w:rsidP="00921A4A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noProof/>
          <w:sz w:val="28"/>
          <w:szCs w:val="28"/>
          <w:lang w:val="uk-UA" w:eastAsia="en-IE"/>
        </w:rPr>
        <w:br w:type="page"/>
      </w:r>
    </w:p>
    <w:p w14:paraId="37FFF8D7" w14:textId="04A595D7" w:rsidR="00B33294" w:rsidRPr="001C62DF" w:rsidRDefault="00B06044" w:rsidP="00B0604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en-IE"/>
        </w:rPr>
        <w:lastRenderedPageBreak/>
        <w:t>ІСТОРИЧНІ ТИПИ СВІТОГЛЯДУ: МІФОЛОГІЧНИЙ, РЕЛІГІЙНИЙ, НАУКОВО-ФІЛОСОФСЬКИЙ</w:t>
      </w:r>
    </w:p>
    <w:p w14:paraId="0A877306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Світогляд — це загальний підхід до того, як людина бачить світ і себе в ньому, що також визначає її ставлення до реальності, цінностей і способів дії. В історії людства сформувалися три основні історичні типи світогляду, які змінювали один одного в процесі розвитку суспільства:</w:t>
      </w:r>
    </w:p>
    <w:p w14:paraId="09545E56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4B3C2B7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Міфологічний світогляд</w:t>
      </w:r>
    </w:p>
    <w:p w14:paraId="7F41A62A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Найдавніший тип світогляду, характерний для примітивного суспільства.</w:t>
      </w:r>
    </w:p>
    <w:p w14:paraId="1490A899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Світ сприймається через образи, символи та емоції, а не через розум.</w:t>
      </w:r>
    </w:p>
    <w:p w14:paraId="0CA0BB7E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Все в природі одухотворене: дерева, ріки, тварини; все має душу, волю, людські риси.</w:t>
      </w:r>
    </w:p>
    <w:p w14:paraId="0D45964F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Пояснення світу відбувається через міфи — історії про богів, героїв, походження світу.</w:t>
      </w:r>
    </w:p>
    <w:p w14:paraId="41A41DC1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Немає чіткого розмежування між природним і надприродним, реальним і уявним.</w:t>
      </w:r>
    </w:p>
    <w:p w14:paraId="501652C6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 xml:space="preserve">Основна функція — </w:t>
      </w:r>
      <w:proofErr w:type="spellStart"/>
      <w:r w:rsidRPr="001C62DF">
        <w:rPr>
          <w:rFonts w:ascii="Times New Roman" w:hAnsi="Times New Roman" w:cs="Times New Roman"/>
          <w:sz w:val="28"/>
          <w:szCs w:val="28"/>
          <w:lang w:val="uk-UA"/>
        </w:rPr>
        <w:t>емоційно</w:t>
      </w:r>
      <w:proofErr w:type="spellEnd"/>
      <w:r w:rsidRPr="001C62DF">
        <w:rPr>
          <w:rFonts w:ascii="Times New Roman" w:hAnsi="Times New Roman" w:cs="Times New Roman"/>
          <w:sz w:val="28"/>
          <w:szCs w:val="28"/>
          <w:lang w:val="uk-UA"/>
        </w:rPr>
        <w:t>-психологічна адаптація людини до світу, зменшення страху перед невідомим.</w:t>
      </w:r>
    </w:p>
    <w:p w14:paraId="037251B9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3B5C6E0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Релігійний світогляд</w:t>
      </w:r>
    </w:p>
    <w:p w14:paraId="7F9B60B4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Виникає на основі міфологічного, але стає домінуючим у класовому суспільстві (особливо в середньовіччі).</w:t>
      </w:r>
    </w:p>
    <w:p w14:paraId="06D9D7B9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Світогляд ґрунтується на вірі в надприродний початок — Бога (або богів), який створив і керує світом.</w:t>
      </w:r>
    </w:p>
    <w:p w14:paraId="6E359145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 xml:space="preserve">Бог — це абсолютна, </w:t>
      </w:r>
      <w:proofErr w:type="spellStart"/>
      <w:r w:rsidRPr="001C62DF">
        <w:rPr>
          <w:rFonts w:ascii="Times New Roman" w:hAnsi="Times New Roman" w:cs="Times New Roman"/>
          <w:sz w:val="28"/>
          <w:szCs w:val="28"/>
          <w:lang w:val="uk-UA"/>
        </w:rPr>
        <w:t>всевизначальна</w:t>
      </w:r>
      <w:proofErr w:type="spellEnd"/>
      <w:r w:rsidRPr="001C62DF">
        <w:rPr>
          <w:rFonts w:ascii="Times New Roman" w:hAnsi="Times New Roman" w:cs="Times New Roman"/>
          <w:sz w:val="28"/>
          <w:szCs w:val="28"/>
          <w:lang w:val="uk-UA"/>
        </w:rPr>
        <w:t xml:space="preserve"> сила, від якої залежить доля людини і світу.</w:t>
      </w:r>
    </w:p>
    <w:p w14:paraId="181305B2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Пізнання світу відбувається не через раціональне дослідження, а через одкровення, священні тексти, віру тощо.</w:t>
      </w:r>
    </w:p>
    <w:p w14:paraId="2CCE3A6F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lastRenderedPageBreak/>
        <w:t>Морально-етичні норми, спасіння душі та загробне життя ставляться на перший план.</w:t>
      </w:r>
    </w:p>
    <w:p w14:paraId="7EA473B6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 xml:space="preserve">Характеризується </w:t>
      </w:r>
      <w:proofErr w:type="spellStart"/>
      <w:r w:rsidRPr="001C62DF">
        <w:rPr>
          <w:rFonts w:ascii="Times New Roman" w:hAnsi="Times New Roman" w:cs="Times New Roman"/>
          <w:sz w:val="28"/>
          <w:szCs w:val="28"/>
          <w:lang w:val="uk-UA"/>
        </w:rPr>
        <w:t>теоцентризмом</w:t>
      </w:r>
      <w:proofErr w:type="spellEnd"/>
      <w:r w:rsidRPr="001C62DF">
        <w:rPr>
          <w:rFonts w:ascii="Times New Roman" w:hAnsi="Times New Roman" w:cs="Times New Roman"/>
          <w:sz w:val="28"/>
          <w:szCs w:val="28"/>
          <w:lang w:val="uk-UA"/>
        </w:rPr>
        <w:t xml:space="preserve"> — Бог у центрі всього.</w:t>
      </w:r>
    </w:p>
    <w:p w14:paraId="05F80096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63B2A86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Науково-філософський (раціонально-теоретичний) світогляд</w:t>
      </w:r>
    </w:p>
    <w:p w14:paraId="76DB1AB6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Походить з античної Греції (VI-V століття до н.е.) і остаточно утверджується в епоху Нового часу.</w:t>
      </w:r>
    </w:p>
    <w:p w14:paraId="4E9CB59F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Використовує розум, логіку, докази та критичне мислення.</w:t>
      </w:r>
    </w:p>
    <w:p w14:paraId="6CF07830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Світ пояснюється через поняття, теорії, закони, а не через міфи чи віру.</w:t>
      </w:r>
    </w:p>
    <w:p w14:paraId="603FCB10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Існує чітке розмежування між суб'єктом і об'єктом пізнання.</w:t>
      </w:r>
    </w:p>
    <w:p w14:paraId="0A5E07F2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Мета — об'єктивне, наукове розуміння законів природи і суспільства.</w:t>
      </w:r>
    </w:p>
    <w:p w14:paraId="54638E4D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Характеризується антропоцентризмом (людина в центрі уваги) і раціоналізмом.</w:t>
      </w:r>
    </w:p>
    <w:p w14:paraId="0A571371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>Цей тип світогляду є основою сучасної науки, техніки та філософії.</w:t>
      </w:r>
    </w:p>
    <w:p w14:paraId="49918601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5BCD8F6" w14:textId="51A67B04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t xml:space="preserve">Порівняння типів світогляду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8"/>
        <w:gridCol w:w="1747"/>
        <w:gridCol w:w="2094"/>
        <w:gridCol w:w="1171"/>
        <w:gridCol w:w="2096"/>
      </w:tblGrid>
      <w:tr w:rsidR="00B06044" w:rsidRPr="00B06044" w14:paraId="50CC8F5B" w14:textId="77777777" w:rsidTr="00B06044">
        <w:tc>
          <w:tcPr>
            <w:tcW w:w="0" w:type="auto"/>
            <w:hideMark/>
          </w:tcPr>
          <w:p w14:paraId="4BC8905D" w14:textId="77777777" w:rsidR="00B06044" w:rsidRPr="00B06044" w:rsidRDefault="00B06044" w:rsidP="00B060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en-IE"/>
              </w:rPr>
              <w:t>Тип світогляду</w:t>
            </w:r>
          </w:p>
        </w:tc>
        <w:tc>
          <w:tcPr>
            <w:tcW w:w="1747" w:type="dxa"/>
            <w:hideMark/>
          </w:tcPr>
          <w:p w14:paraId="68570D26" w14:textId="77777777" w:rsidR="00B06044" w:rsidRPr="00B06044" w:rsidRDefault="00B06044" w:rsidP="00B060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en-IE"/>
              </w:rPr>
              <w:t>Основа сприйняття</w:t>
            </w:r>
          </w:p>
        </w:tc>
        <w:tc>
          <w:tcPr>
            <w:tcW w:w="2094" w:type="dxa"/>
            <w:hideMark/>
          </w:tcPr>
          <w:p w14:paraId="6EA0465D" w14:textId="77777777" w:rsidR="00B06044" w:rsidRPr="00B06044" w:rsidRDefault="00B06044" w:rsidP="00B060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en-IE"/>
              </w:rPr>
              <w:t>Спосіб пояснення світу</w:t>
            </w:r>
          </w:p>
        </w:tc>
        <w:tc>
          <w:tcPr>
            <w:tcW w:w="1171" w:type="dxa"/>
            <w:hideMark/>
          </w:tcPr>
          <w:p w14:paraId="15B85CA4" w14:textId="77777777" w:rsidR="00B06044" w:rsidRPr="00B06044" w:rsidRDefault="00B06044" w:rsidP="00B060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en-IE"/>
              </w:rPr>
              <w:t>Центр уваги</w:t>
            </w:r>
          </w:p>
        </w:tc>
        <w:tc>
          <w:tcPr>
            <w:tcW w:w="0" w:type="auto"/>
            <w:hideMark/>
          </w:tcPr>
          <w:p w14:paraId="5CC6C6FC" w14:textId="77777777" w:rsidR="00B06044" w:rsidRPr="00B06044" w:rsidRDefault="00B06044" w:rsidP="00B060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en-IE"/>
              </w:rPr>
              <w:t>Період домінування</w:t>
            </w:r>
          </w:p>
        </w:tc>
      </w:tr>
      <w:tr w:rsidR="00B06044" w:rsidRPr="00B06044" w14:paraId="0AC7DD1A" w14:textId="77777777" w:rsidTr="00B06044">
        <w:tc>
          <w:tcPr>
            <w:tcW w:w="0" w:type="auto"/>
            <w:hideMark/>
          </w:tcPr>
          <w:p w14:paraId="52A47FC8" w14:textId="77777777" w:rsidR="00B06044" w:rsidRPr="00B06044" w:rsidRDefault="00B06044" w:rsidP="00D7222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  <w:t>Міфологічний</w:t>
            </w:r>
          </w:p>
        </w:tc>
        <w:tc>
          <w:tcPr>
            <w:tcW w:w="1747" w:type="dxa"/>
            <w:hideMark/>
          </w:tcPr>
          <w:p w14:paraId="0BC700D0" w14:textId="77777777" w:rsidR="00B06044" w:rsidRPr="00B06044" w:rsidRDefault="00B06044" w:rsidP="00D7222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  <w:t>Образ, емоція, символ</w:t>
            </w:r>
          </w:p>
        </w:tc>
        <w:tc>
          <w:tcPr>
            <w:tcW w:w="2094" w:type="dxa"/>
            <w:hideMark/>
          </w:tcPr>
          <w:p w14:paraId="6C76E747" w14:textId="77777777" w:rsidR="00B06044" w:rsidRPr="00B06044" w:rsidRDefault="00B06044" w:rsidP="00D7222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  <w:t>Міф, легенда</w:t>
            </w:r>
          </w:p>
        </w:tc>
        <w:tc>
          <w:tcPr>
            <w:tcW w:w="1171" w:type="dxa"/>
            <w:hideMark/>
          </w:tcPr>
          <w:p w14:paraId="28938615" w14:textId="77777777" w:rsidR="00B06044" w:rsidRPr="00B06044" w:rsidRDefault="00B06044" w:rsidP="00D7222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  <w:t>Природа, тотеми</w:t>
            </w:r>
          </w:p>
        </w:tc>
        <w:tc>
          <w:tcPr>
            <w:tcW w:w="0" w:type="auto"/>
            <w:hideMark/>
          </w:tcPr>
          <w:p w14:paraId="3E8B8DB3" w14:textId="77777777" w:rsidR="00B06044" w:rsidRPr="00B06044" w:rsidRDefault="00B06044" w:rsidP="00D7222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  <w:t>Первісне суспільство</w:t>
            </w:r>
          </w:p>
        </w:tc>
      </w:tr>
      <w:tr w:rsidR="00B06044" w:rsidRPr="00B06044" w14:paraId="37F708DB" w14:textId="77777777" w:rsidTr="00B06044">
        <w:tc>
          <w:tcPr>
            <w:tcW w:w="0" w:type="auto"/>
            <w:hideMark/>
          </w:tcPr>
          <w:p w14:paraId="3079F674" w14:textId="77777777" w:rsidR="00B06044" w:rsidRPr="00B06044" w:rsidRDefault="00B06044" w:rsidP="00D7222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  <w:t>Релігійний</w:t>
            </w:r>
          </w:p>
        </w:tc>
        <w:tc>
          <w:tcPr>
            <w:tcW w:w="1747" w:type="dxa"/>
            <w:hideMark/>
          </w:tcPr>
          <w:p w14:paraId="51F088F8" w14:textId="77777777" w:rsidR="00B06044" w:rsidRPr="00B06044" w:rsidRDefault="00B06044" w:rsidP="00D7222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  <w:t>Віра, одкровення</w:t>
            </w:r>
          </w:p>
        </w:tc>
        <w:tc>
          <w:tcPr>
            <w:tcW w:w="2094" w:type="dxa"/>
            <w:hideMark/>
          </w:tcPr>
          <w:p w14:paraId="13C38137" w14:textId="77777777" w:rsidR="00B06044" w:rsidRPr="00B06044" w:rsidRDefault="00B06044" w:rsidP="00D7222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  <w:t>Священні тексти, догмати</w:t>
            </w:r>
          </w:p>
        </w:tc>
        <w:tc>
          <w:tcPr>
            <w:tcW w:w="1171" w:type="dxa"/>
            <w:hideMark/>
          </w:tcPr>
          <w:p w14:paraId="4E40DCC4" w14:textId="77777777" w:rsidR="00B06044" w:rsidRPr="00B06044" w:rsidRDefault="00B06044" w:rsidP="00D7222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  <w:t>Бог</w:t>
            </w:r>
          </w:p>
        </w:tc>
        <w:tc>
          <w:tcPr>
            <w:tcW w:w="0" w:type="auto"/>
            <w:hideMark/>
          </w:tcPr>
          <w:p w14:paraId="2962377A" w14:textId="77777777" w:rsidR="00B06044" w:rsidRPr="00B06044" w:rsidRDefault="00B06044" w:rsidP="00D7222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  <w:t>Античність → Середньовіччя</w:t>
            </w:r>
          </w:p>
        </w:tc>
      </w:tr>
      <w:tr w:rsidR="00B06044" w:rsidRPr="00B06044" w14:paraId="71FBC764" w14:textId="77777777" w:rsidTr="00B06044">
        <w:tc>
          <w:tcPr>
            <w:tcW w:w="0" w:type="auto"/>
            <w:hideMark/>
          </w:tcPr>
          <w:p w14:paraId="1B1B829E" w14:textId="77777777" w:rsidR="00B06044" w:rsidRPr="00B06044" w:rsidRDefault="00B06044" w:rsidP="00D7222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  <w:t>Науково-філософський</w:t>
            </w:r>
          </w:p>
        </w:tc>
        <w:tc>
          <w:tcPr>
            <w:tcW w:w="1747" w:type="dxa"/>
            <w:hideMark/>
          </w:tcPr>
          <w:p w14:paraId="096E9EB3" w14:textId="77777777" w:rsidR="00B06044" w:rsidRPr="00B06044" w:rsidRDefault="00B06044" w:rsidP="00D7222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  <w:t>Розум, логіка, доказ</w:t>
            </w:r>
          </w:p>
        </w:tc>
        <w:tc>
          <w:tcPr>
            <w:tcW w:w="2094" w:type="dxa"/>
            <w:hideMark/>
          </w:tcPr>
          <w:p w14:paraId="73CAEE73" w14:textId="77777777" w:rsidR="00B06044" w:rsidRPr="00B06044" w:rsidRDefault="00B06044" w:rsidP="00D7222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  <w:t>Теорія, закон, експеримент</w:t>
            </w:r>
          </w:p>
        </w:tc>
        <w:tc>
          <w:tcPr>
            <w:tcW w:w="1171" w:type="dxa"/>
            <w:hideMark/>
          </w:tcPr>
          <w:p w14:paraId="4B2A9F2C" w14:textId="77777777" w:rsidR="00B06044" w:rsidRPr="00B06044" w:rsidRDefault="00B06044" w:rsidP="00D7222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  <w:t>Людина, пізнання</w:t>
            </w:r>
          </w:p>
        </w:tc>
        <w:tc>
          <w:tcPr>
            <w:tcW w:w="0" w:type="auto"/>
            <w:hideMark/>
          </w:tcPr>
          <w:p w14:paraId="3D293C51" w14:textId="77777777" w:rsidR="00B06044" w:rsidRPr="00B06044" w:rsidRDefault="00B06044" w:rsidP="00D7222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</w:pPr>
            <w:r w:rsidRPr="00B0604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IE"/>
              </w:rPr>
              <w:t>Від античності до сучасності</w:t>
            </w:r>
          </w:p>
        </w:tc>
      </w:tr>
    </w:tbl>
    <w:p w14:paraId="7ACA1FD1" w14:textId="77777777" w:rsidR="00B06044" w:rsidRPr="001C62DF" w:rsidRDefault="00B06044" w:rsidP="00B06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F2113EE" w14:textId="71B4C37F" w:rsidR="00B06044" w:rsidRPr="001C62DF" w:rsidRDefault="00B0604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E5ADF62" w14:textId="10CAAE46" w:rsidR="00B06044" w:rsidRPr="001C62DF" w:rsidRDefault="00B06044" w:rsidP="00B060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C62DF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РОЗМАЇТТЯ ФІЛОСОФСЬКИХ ДИСЦИПЛІН ТА КОЛО ПРОБЛЕМ, ЩО ОХОПЛЮЮТЬСЯ НИМИ.</w:t>
      </w:r>
    </w:p>
    <w:p w14:paraId="45E5DF47" w14:textId="4A6C999E" w:rsidR="00B06044" w:rsidRPr="001C62DF" w:rsidRDefault="00B06044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C62DF">
        <w:rPr>
          <w:sz w:val="28"/>
          <w:szCs w:val="28"/>
          <w:lang w:val="uk-UA"/>
        </w:rPr>
        <w:t>Філософія — це не одна проста дисципліна, а цілісна система взаємозалежних галузей. Кожна з них має свій власний предмет дослідження, концептуальний апарат та широкий спектр питань.</w:t>
      </w:r>
    </w:p>
    <w:p w14:paraId="434E28AD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1EB37758" w14:textId="287B4C5E" w:rsidR="00B06044" w:rsidRPr="001C62DF" w:rsidRDefault="00B06044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C62DF">
        <w:rPr>
          <w:rStyle w:val="a5"/>
          <w:sz w:val="28"/>
          <w:szCs w:val="28"/>
          <w:lang w:val="uk-UA"/>
        </w:rPr>
        <w:t>Онтологія</w:t>
      </w:r>
      <w:r w:rsidRPr="001C62DF">
        <w:rPr>
          <w:sz w:val="28"/>
          <w:szCs w:val="28"/>
          <w:lang w:val="uk-UA"/>
        </w:rPr>
        <w:t xml:space="preserve"> (вивчення буття) Це фундаментальна частина філософії, яка досліджує, що саме існує, в яких формах і способах буття та як різні сутності формують основу світу. Онтологія ставить під сумнів: що є первинною основою світу (матерія, дух, Бог, інформація)? Які рівні існування існують (фізичний, ментальний, соціальний, ідеальний)? Як пов'язані субстанція, матерія, простір, час, причинність, необхідність і випадковість? Онтологія — це вивчення природи реальності як такої.</w:t>
      </w:r>
    </w:p>
    <w:p w14:paraId="1D2D6B9F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65F6288F" w14:textId="72867273" w:rsidR="00B06044" w:rsidRPr="001C62DF" w:rsidRDefault="00B06044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C62DF">
        <w:rPr>
          <w:rStyle w:val="a5"/>
          <w:sz w:val="28"/>
          <w:szCs w:val="28"/>
          <w:lang w:val="uk-UA"/>
        </w:rPr>
        <w:t>Епістемологія</w:t>
      </w:r>
      <w:r w:rsidRPr="001C62DF">
        <w:rPr>
          <w:sz w:val="28"/>
          <w:szCs w:val="28"/>
          <w:lang w:val="uk-UA"/>
        </w:rPr>
        <w:t xml:space="preserve"> (теорія пізнання) Дисципліна філософії, яка зосереджується на тому, як ми приходимо до знань, на природі знань, їх межах та джерелах. Основні виклики: чи світ взагалі пізнаваний? Де ми здобуваємо знання — на рівні </w:t>
      </w:r>
      <w:proofErr w:type="spellStart"/>
      <w:r w:rsidRPr="001C62DF">
        <w:rPr>
          <w:sz w:val="28"/>
          <w:szCs w:val="28"/>
          <w:lang w:val="uk-UA"/>
        </w:rPr>
        <w:t>відчуттів</w:t>
      </w:r>
      <w:proofErr w:type="spellEnd"/>
      <w:r w:rsidRPr="001C62DF">
        <w:rPr>
          <w:sz w:val="28"/>
          <w:szCs w:val="28"/>
          <w:lang w:val="uk-UA"/>
        </w:rPr>
        <w:t xml:space="preserve"> чи розуму? Як відрізнити правду від помилки? Яка різниця між абсолютною та відносною правдою? Яку роль відіграє практика в пізнанні? Епістемологія відповідає на питання, чи можна правильно пізнати світ, або пізнати матерію такою, якою вона є.</w:t>
      </w:r>
    </w:p>
    <w:p w14:paraId="2AE18EC1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2F7EDBA1" w14:textId="77777777" w:rsidR="00B06044" w:rsidRPr="001C62DF" w:rsidRDefault="00B06044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C62DF">
        <w:rPr>
          <w:rStyle w:val="a5"/>
          <w:sz w:val="28"/>
          <w:szCs w:val="28"/>
          <w:lang w:val="uk-UA"/>
        </w:rPr>
        <w:t>Логіка</w:t>
      </w:r>
      <w:r w:rsidRPr="001C62DF">
        <w:rPr>
          <w:sz w:val="28"/>
          <w:szCs w:val="28"/>
          <w:lang w:val="uk-UA"/>
        </w:rPr>
        <w:t xml:space="preserve"> Наука про закони, форми та правила правильного мислення. Досліджує: як правильно будувати ідеї, судження, умовиводи; які є універсальні закони мислення (тотожності, суперечності, виключеного третього, достатньої підстави); як уникати логічних помилок; що таке аргументація і як переконувати інших. Логіка лежить в основі всіх інших галузей філософії.</w:t>
      </w:r>
    </w:p>
    <w:p w14:paraId="30BC759F" w14:textId="2A2E4806" w:rsidR="00B06044" w:rsidRPr="001C62DF" w:rsidRDefault="00B06044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C62DF">
        <w:rPr>
          <w:rStyle w:val="a5"/>
          <w:sz w:val="28"/>
          <w:szCs w:val="28"/>
          <w:lang w:val="uk-UA"/>
        </w:rPr>
        <w:lastRenderedPageBreak/>
        <w:t>Аксіологія</w:t>
      </w:r>
      <w:r w:rsidRPr="001C62DF">
        <w:rPr>
          <w:sz w:val="28"/>
          <w:szCs w:val="28"/>
          <w:lang w:val="uk-UA"/>
        </w:rPr>
        <w:t xml:space="preserve"> (вивчення цінностей) Досліджує цінності, їх види, ієрархію та природу. Питання: що становить цінність — добро, краса, правда, свобода, справедливість? Цінності є об'єктивними чи суб'єктивними? Яке співвідношення між різними цінностями (наприклад, свобода проти рівності)? Аксіологія пояснює, як люди визначають «що є важливим» і «варте зусиль».</w:t>
      </w:r>
    </w:p>
    <w:p w14:paraId="4C8DD3B6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48F92F33" w14:textId="77FFDC88" w:rsidR="00B06044" w:rsidRPr="001C62DF" w:rsidRDefault="00B06044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C62DF">
        <w:rPr>
          <w:rStyle w:val="a5"/>
          <w:sz w:val="28"/>
          <w:szCs w:val="28"/>
          <w:lang w:val="uk-UA"/>
        </w:rPr>
        <w:t>Етика</w:t>
      </w:r>
      <w:r w:rsidRPr="001C62DF">
        <w:rPr>
          <w:sz w:val="28"/>
          <w:szCs w:val="28"/>
          <w:lang w:val="uk-UA"/>
        </w:rPr>
        <w:t xml:space="preserve"> (філософія моралі) Досліджує моральні норми, принципи, добро і зло, моральну відповідальність. Важливі питання: що таке моральне добро? Чи існує універсальний моральний закон? Які є найвідоміші моральні теорії (деонтологія Канта, утилітаризм </w:t>
      </w:r>
      <w:proofErr w:type="spellStart"/>
      <w:r w:rsidRPr="001C62DF">
        <w:rPr>
          <w:sz w:val="28"/>
          <w:szCs w:val="28"/>
          <w:lang w:val="uk-UA"/>
        </w:rPr>
        <w:t>Бентама</w:t>
      </w:r>
      <w:proofErr w:type="spellEnd"/>
      <w:r w:rsidRPr="001C62DF">
        <w:rPr>
          <w:sz w:val="28"/>
          <w:szCs w:val="28"/>
          <w:lang w:val="uk-UA"/>
        </w:rPr>
        <w:t>–Мілля, етика доброчесності Аристотеля)? Як узгодити вільну волю та моральну відповідальність?</w:t>
      </w:r>
    </w:p>
    <w:p w14:paraId="2DBC516E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1A949A96" w14:textId="2C8CC4E6" w:rsidR="00B06044" w:rsidRPr="001C62DF" w:rsidRDefault="00B06044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C62DF">
        <w:rPr>
          <w:rStyle w:val="a5"/>
          <w:sz w:val="28"/>
          <w:szCs w:val="28"/>
          <w:lang w:val="uk-UA"/>
        </w:rPr>
        <w:t>Естетика</w:t>
      </w:r>
      <w:r w:rsidRPr="001C62DF">
        <w:rPr>
          <w:sz w:val="28"/>
          <w:szCs w:val="28"/>
          <w:lang w:val="uk-UA"/>
        </w:rPr>
        <w:t xml:space="preserve"> (філософія краси та мистецтва) Досліджує сутність краси, потворності, художньої творчості та естетичного сприйняття. Питання: що таке краса — об'єктивна якість чи суб'єктивний досвід? Як мистецтво сприяє людському життю та його значенню? Як мистецтво пов'язане зі світом? Чим естетичне відрізняється від морального та пізнавального?</w:t>
      </w:r>
    </w:p>
    <w:p w14:paraId="2F6A8086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51FB24EA" w14:textId="23D16DC5" w:rsidR="00B06044" w:rsidRPr="001C62DF" w:rsidRDefault="00B06044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C62DF">
        <w:rPr>
          <w:rStyle w:val="a5"/>
          <w:sz w:val="28"/>
          <w:szCs w:val="28"/>
          <w:lang w:val="uk-UA"/>
        </w:rPr>
        <w:t>Соціальна філософія</w:t>
      </w:r>
      <w:r w:rsidRPr="001C62DF">
        <w:rPr>
          <w:sz w:val="28"/>
          <w:szCs w:val="28"/>
          <w:lang w:val="uk-UA"/>
        </w:rPr>
        <w:t xml:space="preserve"> (філософія суспільства) Досліджує природу суспільства, його структуру, закони розвитку, взаємозв’язки влади та свободи. Основні питання: що таке суспільство — сукупність індивідів чи щось більше? Чи існує прогрес у розвитку суспільства? Який зв’язок між індивідом і суспільством? Яка влада є справедливою?</w:t>
      </w:r>
    </w:p>
    <w:p w14:paraId="346CF748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2AC3F63B" w14:textId="77777777" w:rsidR="00B06044" w:rsidRPr="001C62DF" w:rsidRDefault="00B06044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C62DF">
        <w:rPr>
          <w:rStyle w:val="a5"/>
          <w:sz w:val="28"/>
          <w:szCs w:val="28"/>
          <w:lang w:val="uk-UA"/>
        </w:rPr>
        <w:t>Філософська антропологія</w:t>
      </w:r>
      <w:r w:rsidRPr="001C62DF">
        <w:rPr>
          <w:sz w:val="28"/>
          <w:szCs w:val="28"/>
          <w:lang w:val="uk-UA"/>
        </w:rPr>
        <w:t xml:space="preserve"> Вивчення того, що робить людину людиною, її природи, призначення та місця у світі. Питання: що відрізняє людину від тварини? Чи є людина вільною </w:t>
      </w:r>
      <w:proofErr w:type="spellStart"/>
      <w:r w:rsidRPr="001C62DF">
        <w:rPr>
          <w:sz w:val="28"/>
          <w:szCs w:val="28"/>
          <w:lang w:val="uk-UA"/>
        </w:rPr>
        <w:t>істотою</w:t>
      </w:r>
      <w:proofErr w:type="spellEnd"/>
      <w:r w:rsidRPr="001C62DF">
        <w:rPr>
          <w:sz w:val="28"/>
          <w:szCs w:val="28"/>
          <w:lang w:val="uk-UA"/>
        </w:rPr>
        <w:t>? Який сенс життя? Яке співвідношення біологічного, соціального та духовного в людині?</w:t>
      </w:r>
    </w:p>
    <w:p w14:paraId="3ACA0B61" w14:textId="53576164" w:rsidR="00B06044" w:rsidRPr="001C62DF" w:rsidRDefault="00B06044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C62DF">
        <w:rPr>
          <w:rStyle w:val="a5"/>
          <w:sz w:val="28"/>
          <w:szCs w:val="28"/>
          <w:lang w:val="uk-UA"/>
        </w:rPr>
        <w:lastRenderedPageBreak/>
        <w:t>Філософія історії</w:t>
      </w:r>
      <w:r w:rsidRPr="001C62DF">
        <w:rPr>
          <w:sz w:val="28"/>
          <w:szCs w:val="28"/>
          <w:lang w:val="uk-UA"/>
        </w:rPr>
        <w:t xml:space="preserve"> Досліджує історичний процес та його значення. Питання: чи має історія певний напрямок і цілі? Чи робить людство прогрес? Яка роль особистості в історії? Чи є історія циклічною, лінійною чи хаотичною?</w:t>
      </w:r>
    </w:p>
    <w:p w14:paraId="5A402A2B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742348D3" w14:textId="77777777" w:rsidR="00B06044" w:rsidRPr="001C62DF" w:rsidRDefault="00B06044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C62DF">
        <w:rPr>
          <w:rStyle w:val="a5"/>
          <w:sz w:val="28"/>
          <w:szCs w:val="28"/>
          <w:lang w:val="uk-UA"/>
        </w:rPr>
        <w:t>Історія філософії</w:t>
      </w:r>
      <w:r w:rsidRPr="001C62DF">
        <w:rPr>
          <w:sz w:val="28"/>
          <w:szCs w:val="28"/>
          <w:lang w:val="uk-UA"/>
        </w:rPr>
        <w:t xml:space="preserve"> Незалежний розділ, який вивчає розвиток філософської думки протягом тривалих періодів: школи, напрями, мислителі, боротьба ідей від античності до сучасності. Допомагає зрозуміти, як філософія розвивалася разом із суспільством.</w:t>
      </w:r>
    </w:p>
    <w:p w14:paraId="08ADB686" w14:textId="77777777" w:rsidR="00B06044" w:rsidRPr="001C62DF" w:rsidRDefault="00B06044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C62DF">
        <w:rPr>
          <w:sz w:val="28"/>
          <w:szCs w:val="28"/>
          <w:lang w:val="uk-UA"/>
        </w:rPr>
        <w:t>Жодна з цих дисциплін не стоїть окремо — вони всі тісно пов’язані: онтологія впливає на епістемологію, етика базується на аксіології, соціальна філософія неможлива без онтологічного розуміння суспільства. Саме ця взаємозалежність і різноманітність роблять філософію універсальною наукою про світ, людину та їх взаємозв’язок.</w:t>
      </w:r>
    </w:p>
    <w:p w14:paraId="356DA0E5" w14:textId="6A9EA296" w:rsidR="001C62DF" w:rsidRDefault="001C62D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B7A13FA" w14:textId="6C613B9D" w:rsidR="001C62DF" w:rsidRPr="001C62DF" w:rsidRDefault="001C62DF" w:rsidP="001C62D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en-IE"/>
        </w:rPr>
        <w:lastRenderedPageBreak/>
        <w:t>ЕМПІРИЗМ ФРЕНСІСА БЕКОНА</w:t>
      </w:r>
    </w:p>
    <w:p w14:paraId="455D54E2" w14:textId="77777777" w:rsidR="001C62DF" w:rsidRPr="001C62DF" w:rsidRDefault="001C62DF" w:rsidP="001C62D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Емпіризм, названий на честь Френсіса Бекона.</w:t>
      </w:r>
    </w:p>
    <w:p w14:paraId="288E2DB5" w14:textId="77777777" w:rsidR="001C62DF" w:rsidRPr="001C62DF" w:rsidRDefault="001C62DF" w:rsidP="00D7222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en-IE"/>
        </w:rPr>
        <w:t>Біографія Френсіса Бекона (1561–1626)</w:t>
      </w: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 xml:space="preserve"> Англійський філософ, державний діяч і один із засновників сучасної філософії, Бекон, можливо, є головним спадкоємцем емпіризму (також відомого як філософія філософії), і філософ/державний діяч, відомий як головний захисник емпіризму, доктрини, що ставить сенсорний досвід (емпірія) в центрі всього знання.</w:t>
      </w:r>
    </w:p>
    <w:p w14:paraId="717C36CB" w14:textId="77777777" w:rsidR="001C62DF" w:rsidRPr="001C62DF" w:rsidRDefault="001C62DF" w:rsidP="001C62D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en-IE"/>
        </w:rPr>
        <w:t>Основні ідеї, які він висунув:</w:t>
      </w: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 xml:space="preserve"> Емпіризм Ф. Бекона є епістемологією.</w:t>
      </w:r>
    </w:p>
    <w:p w14:paraId="454EF2DF" w14:textId="77777777" w:rsidR="001C62DF" w:rsidRPr="001C62DF" w:rsidRDefault="001C62DF" w:rsidP="00D7222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en-IE"/>
        </w:rPr>
        <w:t>Знання — це сила</w:t>
      </w: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 xml:space="preserve"> Бекон висунув відому формулу науки: "Знання — це сила" (</w:t>
      </w:r>
      <w:proofErr w:type="spellStart"/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scientia</w:t>
      </w:r>
      <w:proofErr w:type="spellEnd"/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 xml:space="preserve"> </w:t>
      </w:r>
      <w:proofErr w:type="spellStart"/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potentia</w:t>
      </w:r>
      <w:proofErr w:type="spellEnd"/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 xml:space="preserve"> </w:t>
      </w:r>
      <w:proofErr w:type="spellStart"/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est</w:t>
      </w:r>
      <w:proofErr w:type="spellEnd"/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). Знання не повинно бути лише теоретичним, а практичним. Нехай люди контролюють природу і роблять життя кращим — вирішують проблеми, з якими стикаються.</w:t>
      </w:r>
    </w:p>
    <w:p w14:paraId="00C828DC" w14:textId="77777777" w:rsidR="001C62DF" w:rsidRPr="001C62DF" w:rsidRDefault="001C62DF" w:rsidP="00D7222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en-IE"/>
        </w:rPr>
        <w:t>Критика минулої філософії</w:t>
      </w: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 xml:space="preserve"> Бекон атакував схоластику та </w:t>
      </w:r>
      <w:proofErr w:type="spellStart"/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арістотелізм</w:t>
      </w:r>
      <w:proofErr w:type="spellEnd"/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 xml:space="preserve"> за залежність від авторитету, а не від досвіду, і за побудову абстрактних систем без перевірки фактів. Він називав це "лестощами перед </w:t>
      </w:r>
      <w:proofErr w:type="spellStart"/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Арістотелем</w:t>
      </w:r>
      <w:proofErr w:type="spellEnd"/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".</w:t>
      </w:r>
    </w:p>
    <w:p w14:paraId="19D43D37" w14:textId="77777777" w:rsidR="001C62DF" w:rsidRPr="001C62DF" w:rsidRDefault="001C62DF" w:rsidP="001C62D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en-IE"/>
        </w:rPr>
        <w:t>Ідоли розуму</w:t>
      </w: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 xml:space="preserve"> (</w:t>
      </w:r>
      <w:proofErr w:type="spellStart"/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idola</w:t>
      </w:r>
      <w:proofErr w:type="spellEnd"/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 xml:space="preserve"> </w:t>
      </w:r>
      <w:proofErr w:type="spellStart"/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mentis</w:t>
      </w:r>
      <w:proofErr w:type="spellEnd"/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) Бекон назвав чотири категорії "ідолів" (хибних уявлень), які перешкоджають належному знанню:</w:t>
      </w:r>
    </w:p>
    <w:p w14:paraId="7E3D30C8" w14:textId="77777777" w:rsidR="001C62DF" w:rsidRPr="001C62DF" w:rsidRDefault="001C62DF" w:rsidP="001C62DF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en-IE"/>
        </w:rPr>
        <w:t>Ідоли племені</w:t>
      </w: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 xml:space="preserve"> — помилки, з якими стикається кожна людина (наприклад, антропоморфізм — ототожнення людських атрибутів з природою).</w:t>
      </w:r>
    </w:p>
    <w:p w14:paraId="0C857124" w14:textId="77777777" w:rsidR="001C62DF" w:rsidRPr="001C62DF" w:rsidRDefault="001C62DF" w:rsidP="001C62DF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en-IE"/>
        </w:rPr>
        <w:t>Ідоли печери</w:t>
      </w: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 xml:space="preserve"> — особисті недоліки кожної людини, засновані на її вихованні, звичках, освіті.</w:t>
      </w:r>
    </w:p>
    <w:p w14:paraId="76523356" w14:textId="77777777" w:rsidR="001C62DF" w:rsidRPr="001C62DF" w:rsidRDefault="001C62DF" w:rsidP="001C62DF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en-IE"/>
        </w:rPr>
        <w:t>Ідоли ринку</w:t>
      </w: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 xml:space="preserve"> — помилки та помилки, що виникають через непослідовність мови, в якій слова часто не відповідають речам.</w:t>
      </w:r>
    </w:p>
    <w:p w14:paraId="4A887276" w14:textId="77777777" w:rsidR="001C62DF" w:rsidRPr="001C62DF" w:rsidRDefault="001C62DF" w:rsidP="001C62DF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en-IE"/>
        </w:rPr>
        <w:t>Ідоли театру</w:t>
      </w: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 xml:space="preserve"> — помилки, що виникають з фальсифікованих систем філософії та догм, заснованих на вірі.</w:t>
      </w:r>
    </w:p>
    <w:p w14:paraId="6F9BFB65" w14:textId="77777777" w:rsidR="001C62DF" w:rsidRPr="001C62DF" w:rsidRDefault="001C62DF" w:rsidP="001C62D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 xml:space="preserve">Індуктивний метод Бекон запропонував замінити дедуктивний (від загального до конкретного) метод на індуктивний метод — від конкретних </w:t>
      </w: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lastRenderedPageBreak/>
        <w:t>спостережень до загальних законів. Він розробив "таблиці присутності, відсутності та ступенів" для систематичного збору та аналізу фактів:</w:t>
      </w:r>
    </w:p>
    <w:p w14:paraId="4E084C6C" w14:textId="77777777" w:rsidR="001C62DF" w:rsidRPr="001C62DF" w:rsidRDefault="001C62DF" w:rsidP="001C62D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Таблиця присутності — ситуації, в яких явище існує.</w:t>
      </w:r>
    </w:p>
    <w:p w14:paraId="2F68B975" w14:textId="77777777" w:rsidR="001C62DF" w:rsidRPr="001C62DF" w:rsidRDefault="001C62DF" w:rsidP="001C62D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Таблиця відсутності — випадки, коли це явище не присутнє.</w:t>
      </w:r>
    </w:p>
    <w:p w14:paraId="5F9F7865" w14:textId="77777777" w:rsidR="001C62DF" w:rsidRPr="001C62DF" w:rsidRDefault="001C62DF" w:rsidP="001C62D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Таблиця ступенів — зміни в інтенсивності явища.</w:t>
      </w:r>
    </w:p>
    <w:p w14:paraId="03DAB20E" w14:textId="77777777" w:rsidR="001C62DF" w:rsidRPr="001C62DF" w:rsidRDefault="001C62DF" w:rsidP="001C62D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Це дозволило виключити неправдиві причини і знайти правдиві.</w:t>
      </w:r>
    </w:p>
    <w:p w14:paraId="77ED841F" w14:textId="77777777" w:rsidR="001C62DF" w:rsidRPr="001C62DF" w:rsidRDefault="001C62DF" w:rsidP="00D7222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Програма "Великого оновлення наук" Бекон уявляв, що все в науках буде повністю відновлено до старої реальності. Він вважав, що наука повинна бути спільним зусиллям, а не лише чимось, що здійснюється окремими людьми, і що держава повинна бути готова фінансувати наукові дослідження.</w:t>
      </w:r>
    </w:p>
    <w:p w14:paraId="6DF28C93" w14:textId="77777777" w:rsidR="001C62DF" w:rsidRPr="001C62DF" w:rsidRDefault="001C62DF" w:rsidP="001C62D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en-IE"/>
        </w:rPr>
        <w:t>Важливість Бекона для галузі філософії та науки</w:t>
      </w:r>
    </w:p>
    <w:p w14:paraId="0D07D23A" w14:textId="77777777" w:rsidR="001C62DF" w:rsidRPr="001C62DF" w:rsidRDefault="001C62DF" w:rsidP="001C62DF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Він заклав основу для сучасної емпіричної науки.</w:t>
      </w:r>
    </w:p>
    <w:p w14:paraId="0018A110" w14:textId="77777777" w:rsidR="001C62DF" w:rsidRPr="001C62DF" w:rsidRDefault="001C62DF" w:rsidP="001C62DF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Його теорії сформували експериментальний метод (Галілей, Ньютон).</w:t>
      </w:r>
    </w:p>
    <w:p w14:paraId="4BE799CF" w14:textId="77777777" w:rsidR="001C62DF" w:rsidRPr="001C62DF" w:rsidRDefault="001C62DF" w:rsidP="001C62DF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Бекон втілив перехід від середньовічної теології до сучасної науки — практики, прогресу для людства.</w:t>
      </w:r>
    </w:p>
    <w:p w14:paraId="0F04807B" w14:textId="77777777" w:rsidR="001C62DF" w:rsidRPr="001C62DF" w:rsidRDefault="001C62DF" w:rsidP="001C62D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</w:pPr>
      <w:r w:rsidRPr="001C62DF">
        <w:rPr>
          <w:rFonts w:ascii="Times New Roman" w:eastAsia="Times New Roman" w:hAnsi="Times New Roman" w:cs="Times New Roman"/>
          <w:sz w:val="28"/>
          <w:szCs w:val="28"/>
          <w:lang w:val="uk-UA" w:eastAsia="en-IE"/>
        </w:rPr>
        <w:t>Отже, емпіризм Френсіса Бекона — це не щось, що сидить десь у коробці, а революційний спосіб, у який знання сприймається і розуміється, адже він проголошує, що справжнє знання походить з досвіду та експериментування, а також через очищення розуму від його упереджень.</w:t>
      </w:r>
    </w:p>
    <w:p w14:paraId="62D05511" w14:textId="7ADB4C77" w:rsidR="001C62DF" w:rsidRDefault="001C62D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772533CC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  <w:r w:rsidRPr="001C62DF">
        <w:rPr>
          <w:rStyle w:val="a5"/>
          <w:sz w:val="28"/>
          <w:szCs w:val="28"/>
          <w:lang w:val="uk-UA"/>
        </w:rPr>
        <w:lastRenderedPageBreak/>
        <w:t>ВИСНОВОК</w:t>
      </w:r>
    </w:p>
    <w:p w14:paraId="69410E5F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1C62DF">
        <w:rPr>
          <w:rStyle w:val="a5"/>
          <w:sz w:val="28"/>
          <w:szCs w:val="28"/>
          <w:lang w:val="uk-UA"/>
        </w:rPr>
        <w:t>Теоретичні світогляди та філософія</w:t>
      </w:r>
    </w:p>
    <w:p w14:paraId="7FD136B0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1C62DF">
        <w:rPr>
          <w:sz w:val="28"/>
          <w:szCs w:val="28"/>
          <w:lang w:val="uk-UA"/>
        </w:rPr>
        <w:t xml:space="preserve">Філософія має фундаментальну роль у процесі розвитку свідомості та раціонального мислення щодо існування; вона надає людям уявлення про їхню </w:t>
      </w:r>
      <w:proofErr w:type="spellStart"/>
      <w:r w:rsidRPr="001C62DF">
        <w:rPr>
          <w:sz w:val="28"/>
          <w:szCs w:val="28"/>
          <w:lang w:val="uk-UA"/>
        </w:rPr>
        <w:t>світосистему</w:t>
      </w:r>
      <w:proofErr w:type="spellEnd"/>
      <w:r w:rsidRPr="001C62DF">
        <w:rPr>
          <w:sz w:val="28"/>
          <w:szCs w:val="28"/>
          <w:lang w:val="uk-UA"/>
        </w:rPr>
        <w:t>.</w:t>
      </w:r>
    </w:p>
    <w:p w14:paraId="182BF886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1C62DF">
        <w:rPr>
          <w:sz w:val="28"/>
          <w:szCs w:val="28"/>
          <w:lang w:val="uk-UA"/>
        </w:rPr>
        <w:t>Ця робота досліджує ті аспекти філософського знання, які виявляють його сутність та важливість.</w:t>
      </w:r>
    </w:p>
    <w:p w14:paraId="69E9E672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1C62DF">
        <w:rPr>
          <w:sz w:val="28"/>
          <w:szCs w:val="28"/>
          <w:lang w:val="uk-UA"/>
        </w:rPr>
        <w:t>Перше питання філософії безпосередньо стосується відношення між буттям і мисленням; і воно задає основу для розділення всіх філософських напрямків (як у матеріалізмі, так і в ідеалізмі), а також для тих способів осягнення, що таке світ, які можливі шляхи пізнання можуть мати сенс, і які фундаментальні закони людського життя та досвіду.</w:t>
      </w:r>
    </w:p>
    <w:p w14:paraId="4D3AA557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1C62DF">
        <w:rPr>
          <w:sz w:val="28"/>
          <w:szCs w:val="28"/>
          <w:lang w:val="uk-UA"/>
        </w:rPr>
        <w:t xml:space="preserve">Історичні типи світогляду (міфологічний, релігійний, науково-філософський) відстежують прогрес, за допомогою якого люди намагалися оволодіти реальністю: спочатку через </w:t>
      </w:r>
      <w:proofErr w:type="spellStart"/>
      <w:r w:rsidRPr="001C62DF">
        <w:rPr>
          <w:sz w:val="28"/>
          <w:szCs w:val="28"/>
          <w:lang w:val="uk-UA"/>
        </w:rPr>
        <w:t>емоційно</w:t>
      </w:r>
      <w:proofErr w:type="spellEnd"/>
      <w:r w:rsidRPr="001C62DF">
        <w:rPr>
          <w:sz w:val="28"/>
          <w:szCs w:val="28"/>
          <w:lang w:val="uk-UA"/>
        </w:rPr>
        <w:t xml:space="preserve">-образні </w:t>
      </w:r>
      <w:proofErr w:type="spellStart"/>
      <w:r w:rsidRPr="001C62DF">
        <w:rPr>
          <w:sz w:val="28"/>
          <w:szCs w:val="28"/>
          <w:lang w:val="uk-UA"/>
        </w:rPr>
        <w:t>перцептивні</w:t>
      </w:r>
      <w:proofErr w:type="spellEnd"/>
      <w:r w:rsidRPr="001C62DF">
        <w:rPr>
          <w:sz w:val="28"/>
          <w:szCs w:val="28"/>
          <w:lang w:val="uk-UA"/>
        </w:rPr>
        <w:t xml:space="preserve"> практики, що ґрунтуються на вірі, до раціонально-критичного, наукового способу бачення, що формує саму основу сучасної цивілізації.</w:t>
      </w:r>
    </w:p>
    <w:p w14:paraId="5DE5D318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1C62DF">
        <w:rPr>
          <w:sz w:val="28"/>
          <w:szCs w:val="28"/>
          <w:lang w:val="uk-UA"/>
        </w:rPr>
        <w:t>Різноманітність філософських дисциплін (онтологія, епістемологія, логіка, аксіологія, етика, естетика, соціальна філософія, антропологія, філософія історії тощо) показує нам, що філософія може бути застосована з кожної сфери буття, і повноти людського досвіду для опису нашого світу та людства.</w:t>
      </w:r>
    </w:p>
    <w:p w14:paraId="54E02D6A" w14:textId="77777777" w:rsidR="001C62DF" w:rsidRPr="001C62DF" w:rsidRDefault="001C62DF" w:rsidP="001C62DF">
      <w:pPr>
        <w:pStyle w:val="a4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1C62DF">
        <w:rPr>
          <w:sz w:val="28"/>
          <w:szCs w:val="28"/>
          <w:lang w:val="uk-UA"/>
        </w:rPr>
        <w:t>Емпіризм філософа Френсіса Бекона став переломним моментом у розвитку знань, стверджуючи, що знання є практичним, індуктивний метод його обґрунтує, усуне "ідоли" з розуму і підтримає сучасну експериментальну науку.</w:t>
      </w:r>
    </w:p>
    <w:p w14:paraId="373B125A" w14:textId="0F733F22" w:rsidR="001C62DF" w:rsidRPr="001C62DF" w:rsidRDefault="001C62DF" w:rsidP="001C62DF">
      <w:pPr>
        <w:pStyle w:val="a4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1C62DF">
        <w:rPr>
          <w:sz w:val="28"/>
          <w:szCs w:val="28"/>
          <w:lang w:val="uk-UA"/>
        </w:rPr>
        <w:t xml:space="preserve">Отже, ці основні теми та їх аналіз приводять нас до висновку, що філософія не є абстрактною абстракцією, віддаленою від світу, в якому ми живемо, але допомагає нам практично досліджувати світ, будувати </w:t>
      </w:r>
      <w:r w:rsidRPr="001C62DF">
        <w:rPr>
          <w:sz w:val="28"/>
          <w:szCs w:val="28"/>
          <w:lang w:val="uk-UA"/>
        </w:rPr>
        <w:lastRenderedPageBreak/>
        <w:t>науковий світогляд і розвиток людства. Це філософський підхід, який дозволяє людині критично мислити і розуміти факти світу, змінювати речі на краще; він навіть отримує шанс змінити його.</w:t>
      </w:r>
    </w:p>
    <w:p w14:paraId="4A1158A2" w14:textId="77777777" w:rsidR="00B06044" w:rsidRPr="001C62DF" w:rsidRDefault="00B06044" w:rsidP="001C62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B06044" w:rsidRPr="001C6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1007"/>
    <w:multiLevelType w:val="multilevel"/>
    <w:tmpl w:val="158E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017E3"/>
    <w:multiLevelType w:val="multilevel"/>
    <w:tmpl w:val="36A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45354"/>
    <w:multiLevelType w:val="multilevel"/>
    <w:tmpl w:val="F742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D2550"/>
    <w:multiLevelType w:val="multilevel"/>
    <w:tmpl w:val="59D4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82F1C"/>
    <w:multiLevelType w:val="multilevel"/>
    <w:tmpl w:val="03F4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507CF"/>
    <w:multiLevelType w:val="multilevel"/>
    <w:tmpl w:val="90DA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3468C1"/>
    <w:multiLevelType w:val="multilevel"/>
    <w:tmpl w:val="0266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65FFC"/>
    <w:multiLevelType w:val="multilevel"/>
    <w:tmpl w:val="47D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4A"/>
    <w:rsid w:val="001C62DF"/>
    <w:rsid w:val="00921A4A"/>
    <w:rsid w:val="00B06044"/>
    <w:rsid w:val="00B33294"/>
    <w:rsid w:val="00B33FF7"/>
    <w:rsid w:val="00CA21EF"/>
    <w:rsid w:val="00CE2777"/>
    <w:rsid w:val="00D72222"/>
    <w:rsid w:val="00F045A4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72D4"/>
  <w15:chartTrackingRefBased/>
  <w15:docId w15:val="{1C5063CE-472E-457D-ABA4-4D1E457D5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A4A"/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6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B06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a5">
    <w:name w:val="Strong"/>
    <w:basedOn w:val="a0"/>
    <w:uiPriority w:val="22"/>
    <w:qFormat/>
    <w:rsid w:val="00B060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13</Pages>
  <Words>2160</Words>
  <Characters>12312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1</cp:revision>
  <dcterms:created xsi:type="dcterms:W3CDTF">2025-12-30T19:28:00Z</dcterms:created>
  <dcterms:modified xsi:type="dcterms:W3CDTF">2025-12-30T20:23:00Z</dcterms:modified>
</cp:coreProperties>
</file>