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85551" w14:textId="77777777" w:rsidR="001E5AB2" w:rsidRPr="001E5AB2" w:rsidRDefault="001E5AB2" w:rsidP="001E5AB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5AB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ПРОГРАМУВАННЯ ІНТЕЛЕКТУАЛЬНИХ ІНФОРМАЦІЙНИХ СИСТЕМ</w:t>
      </w:r>
    </w:p>
    <w:p w14:paraId="0AD158BB" w14:textId="49429DFB" w:rsidR="00B33294" w:rsidRDefault="001E5AB2" w:rsidP="001E5AB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5AB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 РОБОТА №1. </w:t>
      </w:r>
      <w:proofErr w:type="spellStart"/>
      <w:r w:rsidRPr="001E5AB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Програмування</w:t>
      </w:r>
      <w:proofErr w:type="spellEnd"/>
      <w:r w:rsidRPr="001E5AB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1E5AB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мові</w:t>
      </w:r>
      <w:proofErr w:type="spellEnd"/>
      <w:r w:rsidRPr="001E5AB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штучного </w:t>
      </w:r>
      <w:proofErr w:type="spellStart"/>
      <w:r w:rsidRPr="001E5AB2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інтелекту</w:t>
      </w:r>
      <w:proofErr w:type="spellEnd"/>
      <w:r w:rsidRPr="001E5AB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ПРОЛОГ</w:t>
      </w:r>
    </w:p>
    <w:p w14:paraId="78C30B35" w14:textId="1BD3A2B3" w:rsid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Ткаченко Костянтин ІП-з31</w:t>
      </w:r>
    </w:p>
    <w:p w14:paraId="57582591" w14:textId="77777777" w:rsid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5AB2">
        <w:rPr>
          <w:rFonts w:ascii="Times New Roman" w:hAnsi="Times New Roman" w:cs="Times New Roman"/>
          <w:sz w:val="28"/>
          <w:szCs w:val="28"/>
          <w:lang w:val="uk-UA"/>
        </w:rPr>
        <w:t>Варіант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E5AB2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333DFF12" w14:textId="7896012D" w:rsid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1E5AB2">
        <w:rPr>
          <w:rFonts w:ascii="Times New Roman" w:hAnsi="Times New Roman" w:cs="Times New Roman"/>
          <w:sz w:val="28"/>
          <w:szCs w:val="28"/>
          <w:lang w:val="uk-UA"/>
        </w:rPr>
        <w:t>Реалізувати на мові Пролог БЗ “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Амнезія”Втрата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пам'яті, часткова чи повна, тимчасова чи постійна. Існує чотири види амнезії,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щовідрізняються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характером та ступенем втрати пам'яті. При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антероградній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амнезії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пам'ятьстраждає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таким чином, що хворий не пам'ятає нічого з того, що сталося після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початкузахворювання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, але добре пам'ятає все, що було раніше. Ретроградна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амнезіяхарактеризується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тим, що хворий не може згадати минулих подій або відомостей,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алепам'ятає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те, що сталося після виникнення амнезії. Такий вид амнезії часто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спостерігаєтьсяпісля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струсу мозку. При пам'яті пам'ять спотворює добре знайомі факти та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відомості.Четвертий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вид амнезії позначається як реакція втечі, чи стан психогенного втечі.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Цедисоціативне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порушення, при якому хворий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забуваєвсе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своє минуле життя і хто він є (тобто втрачає свою ідентичність); він може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навітьрозпочати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нове життя у зовсім іншому оточенні. Зазвичай це викликається </w:t>
      </w:r>
      <w:proofErr w:type="spellStart"/>
      <w:r w:rsidRPr="001E5AB2">
        <w:rPr>
          <w:rFonts w:ascii="Times New Roman" w:hAnsi="Times New Roman" w:cs="Times New Roman"/>
          <w:sz w:val="28"/>
          <w:szCs w:val="28"/>
          <w:lang w:val="uk-UA"/>
        </w:rPr>
        <w:t>важкимемоційним</w:t>
      </w:r>
      <w:proofErr w:type="spellEnd"/>
      <w:r w:rsidRPr="001E5AB2">
        <w:rPr>
          <w:rFonts w:ascii="Times New Roman" w:hAnsi="Times New Roman" w:cs="Times New Roman"/>
          <w:sz w:val="28"/>
          <w:szCs w:val="28"/>
          <w:lang w:val="uk-UA"/>
        </w:rPr>
        <w:t xml:space="preserve"> шоком чи особистими переживаннями і триває іноді досить довго.</w:t>
      </w:r>
    </w:p>
    <w:p w14:paraId="2DB81183" w14:textId="77777777" w:rsidR="001E5AB2" w:rsidRDefault="001E5AB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49739ED" w14:textId="01F41C93" w:rsid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Код</w:t>
      </w:r>
    </w:p>
    <w:p w14:paraId="2AAFCC71" w14:textId="2D8C14A9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% ЛАБОРАТОРНА РОБОТА №1 </w:t>
      </w:r>
    </w:p>
    <w:p w14:paraId="3542D395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% Варіант 1 - База знань "Амнезія"</w:t>
      </w:r>
    </w:p>
    <w:p w14:paraId="5FBBCE5F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% Ткаченко Костянтин ІП-з31</w:t>
      </w:r>
    </w:p>
    <w:p w14:paraId="42E90B25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015D7538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вид_амнезії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антероградна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).</w:t>
      </w:r>
    </w:p>
    <w:p w14:paraId="79669299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вид_амнезії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(ретроградна).</w:t>
      </w:r>
    </w:p>
    <w:p w14:paraId="6F12ECB2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вид_амнезії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конфабуляція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).</w:t>
      </w:r>
    </w:p>
    <w:p w14:paraId="440F4A72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вид_амнезії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психогенна_фуга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).</w:t>
      </w:r>
    </w:p>
    <w:p w14:paraId="19A7D2E7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5652B970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характеристика(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антероградна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</w:p>
    <w:p w14:paraId="3EA0EF81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    'Неможливість 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запам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\'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ятовувати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 нові події після початку захворювання. Давні спогади зберігаються добре.').</w:t>
      </w:r>
    </w:p>
    <w:p w14:paraId="3F10FE55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09F9CDE3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характеристика(ретроградна, </w:t>
      </w:r>
    </w:p>
    <w:p w14:paraId="4F5C2A1F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    'Втрата спогадів про події до початку захворювання. Нові події після травми 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запам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\'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ятовуються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 нормально. Часто після струсу мозку.').</w:t>
      </w:r>
    </w:p>
    <w:p w14:paraId="1DC8CAFE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3B20430C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характеристика(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конфабуляція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</w:p>
    <w:p w14:paraId="5FB8F5DB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    '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Пам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\'ять спотворює добре знайомі факти. Хворий вірить у неправдиві або вигадані спогади.').</w:t>
      </w:r>
    </w:p>
    <w:p w14:paraId="55BCABDF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421A77A2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характеристика(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психогенна_фуга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</w:p>
    <w:p w14:paraId="0C6C51BB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    'Повна втрата ідентичності та всіх попередніх спогадів. Людина може почати нове життя в іншому місці. Зазвичай викликано сильним емоційним шоком.').</w:t>
      </w:r>
    </w:p>
    <w:p w14:paraId="3288182D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2A143464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642AA316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причина(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антероградна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 xml:space="preserve">, 'пошкодження 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гіпокампа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').</w:t>
      </w:r>
    </w:p>
    <w:p w14:paraId="52BF7D20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причина(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антероградна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, 'хвороба Альцгеймера').</w:t>
      </w:r>
    </w:p>
    <w:p w14:paraId="17301150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причина(ретроградна, 'черепно-мозкова травма').</w:t>
      </w:r>
    </w:p>
    <w:p w14:paraId="2A14F7FD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причина(ретроградна, 'струс мозку').</w:t>
      </w:r>
    </w:p>
    <w:p w14:paraId="017A7B28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причина(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конфабуляція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, 'синдром Корсакова').</w:t>
      </w:r>
    </w:p>
    <w:p w14:paraId="52D363A1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причина(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психогенна_фуга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, 'сильний психологічний стрес').</w:t>
      </w:r>
    </w:p>
    <w:p w14:paraId="12A1F6E0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6A88B714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19E473F4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органічна(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антероградна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).</w:t>
      </w:r>
    </w:p>
    <w:p w14:paraId="6C410A84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органічна(ретроградна).</w:t>
      </w:r>
    </w:p>
    <w:p w14:paraId="163D509C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органічна(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конфабуляція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).</w:t>
      </w:r>
    </w:p>
    <w:p w14:paraId="494A1E74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3B7F214E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1E5AB2">
        <w:rPr>
          <w:rFonts w:ascii="Times New Roman" w:hAnsi="Times New Roman" w:cs="Times New Roman"/>
          <w:sz w:val="20"/>
          <w:szCs w:val="20"/>
          <w:lang w:val="uk-UA"/>
        </w:rPr>
        <w:t>психогенна(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психогенна_фуга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).</w:t>
      </w:r>
    </w:p>
    <w:p w14:paraId="172D8D06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4987D0EF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lastRenderedPageBreak/>
        <w:t>втрачаються_нові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антероградна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).</w:t>
      </w:r>
    </w:p>
    <w:p w14:paraId="7A672BAD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втрачаються_старі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(ретроградна).</w:t>
      </w:r>
    </w:p>
    <w:p w14:paraId="6303774B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втрачаються_старі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психогенна_фуга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).</w:t>
      </w:r>
    </w:p>
    <w:p w14:paraId="1704645F" w14:textId="77777777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0CF8D473" w14:textId="72015A27" w:rsid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спотворюється_память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1E5AB2">
        <w:rPr>
          <w:rFonts w:ascii="Times New Roman" w:hAnsi="Times New Roman" w:cs="Times New Roman"/>
          <w:sz w:val="20"/>
          <w:szCs w:val="20"/>
          <w:lang w:val="uk-UA"/>
        </w:rPr>
        <w:t>конфабуляція</w:t>
      </w:r>
      <w:proofErr w:type="spellEnd"/>
      <w:r w:rsidRPr="001E5AB2">
        <w:rPr>
          <w:rFonts w:ascii="Times New Roman" w:hAnsi="Times New Roman" w:cs="Times New Roman"/>
          <w:sz w:val="20"/>
          <w:szCs w:val="20"/>
          <w:lang w:val="uk-UA"/>
        </w:rPr>
        <w:t>).</w:t>
      </w:r>
    </w:p>
    <w:p w14:paraId="38EC844D" w14:textId="649C5ACF" w:rsid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5D54930F" w14:textId="675F6039" w:rsid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роботи:</w:t>
      </w:r>
    </w:p>
    <w:p w14:paraId="50FB56C1" w14:textId="428F478B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5AB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DB868C8" wp14:editId="16EBD11C">
            <wp:extent cx="5731510" cy="371411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7E54" w14:textId="7F4E5292" w:rsidR="001E5AB2" w:rsidRPr="001E5AB2" w:rsidRDefault="001E5AB2" w:rsidP="001E5AB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sectPr w:rsidR="001E5AB2" w:rsidRPr="001E5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96"/>
    <w:rsid w:val="001E5AB2"/>
    <w:rsid w:val="00453896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058C"/>
  <w15:chartTrackingRefBased/>
  <w15:docId w15:val="{3B784D93-8339-4B3B-A36B-CD3668ED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dcterms:created xsi:type="dcterms:W3CDTF">2026-01-06T19:17:00Z</dcterms:created>
  <dcterms:modified xsi:type="dcterms:W3CDTF">2026-01-06T19:22:00Z</dcterms:modified>
</cp:coreProperties>
</file>