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6A" w:rsidRPr="00A9086E" w:rsidRDefault="00AF465E">
      <w:pPr>
        <w:pStyle w:val="Heading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602DB8A8" wp14:editId="5511F6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Pr="00A9086E" w:rsidRDefault="008536F6">
                            <w:pPr>
                              <w:pStyle w:val="Heading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. Nie ma też możliwości zresetowania hasła do arkusza, jeśli go zapomnisz. </w:t>
                            </w:r>
                            <w:r w:rsidR="00556DD0">
                              <w:rPr>
                                <w:color w:val="2F5897" w:themeColor="text2"/>
                                <w:lang w:val="pl-PL"/>
                              </w:rPr>
                              <w:t>Więc l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0B256A" w:rsidRPr="00A9086E" w:rsidRDefault="008536F6">
                      <w:pPr>
                        <w:pStyle w:val="Heading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. Nie ma też możliwości zresetowania hasła do arkusza, jeśli go zapomnisz. </w:t>
                      </w:r>
                      <w:r w:rsidR="00556DD0">
                        <w:rPr>
                          <w:color w:val="2F5897" w:themeColor="text2"/>
                          <w:lang w:val="pl-PL"/>
                        </w:rPr>
                        <w:t>Więc l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9A35" wp14:editId="49DFA4B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56A" w:rsidRDefault="00CB260C">
                            <w:pPr>
                              <w:pStyle w:val="TOC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:rsidR="000B256A" w:rsidRDefault="000B256A" w:rsidP="008536F6"/>
                                <w:p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7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0B256A" w:rsidRDefault="00CB260C">
                      <w:pPr>
                        <w:pStyle w:val="TOC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:rsidR="000B256A" w:rsidRDefault="000B256A" w:rsidP="008536F6"/>
                          <w:p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:rsidR="000B256A" w:rsidRPr="008536F6" w:rsidRDefault="00AF465E">
      <w:pPr>
        <w:pStyle w:val="Subtitle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3E747" wp14:editId="75DC7225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6F6" w:rsidRPr="008536F6" w:rsidRDefault="008536F6" w:rsidP="008536F6">
                            <w:pPr>
                              <w:pStyle w:val="Quote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wysyłać na adres </w:t>
                            </w:r>
                            <w:hyperlink r:id="rId8" w:history="1">
                              <w:r w:rsidRPr="008536F6">
                                <w:rPr>
                                  <w:rStyle w:val="Hyperlink"/>
                                  <w:lang w:val="pl-PL"/>
                                </w:rPr>
                                <w:t>ExpenseSystem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kb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" stroked="f" strokeweight="2.25pt">
                <v:fill r:id="rId9" o:title="" recolor="t" rotate="t" type="tile"/>
                <v:imagedata recolortarget="#e5e9ef [3059]"/>
                <v:textbox style="mso-fit-shape-to-text:t" inset=",7.2pt,,10.8pt">
                  <w:txbxContent>
                    <w:p w:rsidR="008536F6" w:rsidRPr="008536F6" w:rsidRDefault="008536F6" w:rsidP="008536F6">
                      <w:pPr>
                        <w:pStyle w:val="Quote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</w:t>
                      </w:r>
                      <w:r>
                        <w:rPr>
                          <w:lang w:val="pl-PL"/>
                        </w:rPr>
                        <w:t xml:space="preserve">wysyłać na adres </w:t>
                      </w:r>
                      <w:hyperlink r:id="rId10" w:history="1">
                        <w:r w:rsidRPr="008536F6">
                          <w:rPr>
                            <w:rStyle w:val="Hyperlink"/>
                            <w:lang w:val="pl-PL"/>
                          </w:rPr>
                          <w:t>ExpenseSystem</w:t>
                        </w:r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lastRenderedPageBreak/>
        <w:t>Ciesz</w:t>
      </w:r>
      <w:r w:rsidR="00CB260C">
        <w:rPr>
          <w:color w:val="2C395D" w:themeColor="accent1" w:themeShade="80"/>
          <w:lang w:val="pl-PL"/>
        </w:rPr>
        <w:t>ymy</w:t>
      </w:r>
      <w:r w:rsidRPr="007142BC">
        <w:rPr>
          <w:color w:val="2C395D" w:themeColor="accent1" w:themeShade="80"/>
          <w:lang w:val="pl-PL"/>
        </w:rPr>
        <w:t xml:space="preserve"> się, że jesteś nowym użytkownikiem naszej aplikacji. Staraliśmy się dodać do niego różne funkcjonalności dlatego w skrócie za chwilę je opiszemy. </w:t>
      </w:r>
      <w:r w:rsidRPr="007142BC">
        <w:rPr>
          <w:color w:val="2C395D" w:themeColor="accent1" w:themeShade="80"/>
          <w:lang w:val="pl-PL"/>
        </w:rPr>
        <w:lastRenderedPageBreak/>
        <w:t xml:space="preserve">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:rsidR="000B256A" w:rsidRPr="007142BC" w:rsidRDefault="007142BC" w:rsidP="007142BC">
      <w:pPr>
        <w:pStyle w:val="Heading1"/>
        <w:rPr>
          <w:lang w:val="pl-PL"/>
        </w:rPr>
      </w:pPr>
      <w:r w:rsidRPr="007142BC">
        <w:rPr>
          <w:lang w:val="pl-PL"/>
        </w:rPr>
        <w:t>Funkcjonalności</w:t>
      </w:r>
    </w:p>
    <w:p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Tworzenie arkusz</w:t>
      </w:r>
      <w:r w:rsidR="00E31FFE">
        <w:rPr>
          <w:b/>
          <w:color w:val="2C395D" w:themeColor="accent1" w:themeShade="80"/>
          <w:sz w:val="24"/>
          <w:lang w:val="pl-PL"/>
        </w:rPr>
        <w:t>a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:rsidR="005F6E17" w:rsidRPr="001111DB" w:rsidRDefault="001111DB" w:rsidP="005F6E17">
      <w:pPr>
        <w:pStyle w:val="ListParagraph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r w:rsidRPr="001111DB">
        <w:rPr>
          <w:color w:val="2C395D" w:themeColor="accent1" w:themeShade="80"/>
          <w:lang w:val="pl-PL"/>
        </w:rPr>
        <w:t>wydatki</w:t>
      </w: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Kategorie</w:t>
      </w:r>
    </w:p>
    <w:p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:rsidR="007142BC" w:rsidRPr="007142BC" w:rsidRDefault="007142BC" w:rsidP="007142BC">
      <w:pPr>
        <w:pStyle w:val="ListParagraph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Dostępy</w:t>
      </w:r>
    </w:p>
    <w:p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  <w:r w:rsidR="00886FFA">
        <w:rPr>
          <w:color w:val="2C395D" w:themeColor="accent1" w:themeShade="80"/>
          <w:lang w:val="pl-PL"/>
        </w:rPr>
        <w:t xml:space="preserve"> Chodzi o inne rzeczywiste konta.</w:t>
      </w:r>
    </w:p>
    <w:p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:rsidR="005F6E17" w:rsidRDefault="005F6E17" w:rsidP="005F6E17">
      <w:pPr>
        <w:pStyle w:val="ListParagraph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:rsidR="005F6E17" w:rsidRDefault="005F6E17" w:rsidP="005F6E17">
      <w:pPr>
        <w:pStyle w:val="ListParagraph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</w:t>
      </w:r>
      <w:r w:rsidR="00886FFA">
        <w:rPr>
          <w:color w:val="2C395D" w:themeColor="accent1" w:themeShade="80"/>
          <w:lang w:val="pl-PL"/>
        </w:rPr>
        <w:t>g</w:t>
      </w:r>
      <w:r>
        <w:rPr>
          <w:color w:val="2C395D" w:themeColor="accent1" w:themeShade="80"/>
          <w:lang w:val="pl-PL"/>
        </w:rPr>
        <w:t xml:space="preserve"> </w:t>
      </w:r>
      <w:r w:rsidR="00886FFA">
        <w:rPr>
          <w:color w:val="2C395D" w:themeColor="accent1" w:themeShade="80"/>
          <w:lang w:val="pl-PL"/>
        </w:rPr>
        <w:t>niej będą wyświetlani użytkownicy. Czyli, np. Wspólne powinien mieć indeks 1.</w:t>
      </w:r>
    </w:p>
    <w:p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691B1A00" wp14:editId="4FC14E9C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C4CCE" wp14:editId="3DFB3488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RPr="00BE75F9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  <w:lang w:val="pl-PL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256A" w:rsidRPr="00BE75F9" w:rsidRDefault="006E7DB1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  <w:lang w:val="pl-PL"/>
                                        </w:rPr>
                                      </w:pPr>
                                      <w:r w:rsidRPr="006E7DB1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https://expensesys</w:t>
                                      </w:r>
                                      <w:r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tem.</w:t>
                                      </w:r>
                                      <w:r w:rsidR="00BE75F9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pl</w:t>
                                      </w:r>
                                      <w:r w:rsidRPr="006E7DB1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/</w:t>
                                      </w:r>
                                    </w:p>
                                  </w:sdtContent>
                                </w:sdt>
                                <w:p w:rsidR="000B256A" w:rsidRPr="00BE75F9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  <w:lang w:val="pl-PL"/>
                                    </w:rPr>
                                  </w:pPr>
                                  <w:r w:rsidRPr="00BE75F9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  <w:lang w:val="pl-PL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RPr="00BE75F9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Pr="00BE75F9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0B256A" w:rsidRPr="00BE75F9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0B256A" w:rsidRPr="00BE75F9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  <w:lang w:val="pl-PL"/>
                                    </w:rPr>
                                  </w:pPr>
                                </w:p>
                                <w:p w:rsidR="000B256A" w:rsidRPr="00BE75F9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256A" w:rsidRPr="00BE75F9" w:rsidRDefault="000B256A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RPr="00BE75F9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  <w:lang w:val="pl-PL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B256A" w:rsidRPr="00BE75F9" w:rsidRDefault="006E7DB1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r w:rsidRPr="006E7DB1">
                                  <w:rPr>
                                    <w:color w:val="2F5897" w:themeColor="text2"/>
                                    <w:lang w:val="pl-PL"/>
                                  </w:rPr>
                                  <w:t>https://expensesys</w:t>
                                </w:r>
                                <w:r>
                                  <w:rPr>
                                    <w:color w:val="2F5897" w:themeColor="text2"/>
                                    <w:lang w:val="pl-PL"/>
                                  </w:rPr>
                                  <w:t>tem.</w:t>
                                </w:r>
                                <w:r w:rsidR="00BE75F9">
                                  <w:rPr>
                                    <w:color w:val="2F5897" w:themeColor="text2"/>
                                    <w:lang w:val="pl-PL"/>
                                  </w:rPr>
                                  <w:t>pl</w:t>
                                </w:r>
                                <w:r w:rsidRPr="006E7DB1">
                                  <w:rPr>
                                    <w:color w:val="2F5897" w:themeColor="text2"/>
                                    <w:lang w:val="pl-PL"/>
                                  </w:rPr>
                                  <w:t>/</w:t>
                                </w:r>
                              </w:p>
                            </w:sdtContent>
                          </w:sdt>
                          <w:p w:rsidR="000B256A" w:rsidRPr="00BE75F9" w:rsidRDefault="00A9086E">
                            <w:pPr>
                              <w:spacing w:after="0"/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BE75F9">
                              <w:rPr>
                                <w:color w:val="2F5897" w:themeColor="text2"/>
                                <w:sz w:val="20"/>
                                <w:szCs w:val="18"/>
                                <w:lang w:val="pl-PL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RPr="00BE75F9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Pr="00BE75F9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  <w:lang w:val="pl-PL"/>
                              </w:rPr>
                            </w:pPr>
                          </w:p>
                        </w:tc>
                      </w:tr>
                      <w:tr w:rsidR="000B256A" w:rsidRPr="00BE75F9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:rsidR="000B256A" w:rsidRPr="00BE75F9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  <w:lang w:val="pl-PL"/>
                              </w:rPr>
                            </w:pPr>
                          </w:p>
                          <w:p w:rsidR="000B256A" w:rsidRPr="00BE75F9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lang w:val="pl-PL"/>
                              </w:rPr>
                            </w:pPr>
                          </w:p>
                        </w:tc>
                      </w:tr>
                    </w:tbl>
                    <w:p w:rsidR="000B256A" w:rsidRPr="00BE75F9" w:rsidRDefault="000B256A">
                      <w:pPr>
                        <w:rPr>
                          <w:color w:val="2F5897" w:themeColor="text2"/>
                          <w:lang w:val="pl-PL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liczone </w:t>
      </w:r>
      <w:r w:rsidR="001111DB">
        <w:rPr>
          <w:color w:val="2C395D" w:themeColor="accent1" w:themeShade="80"/>
          <w:lang w:val="pl-PL"/>
        </w:rPr>
        <w:t xml:space="preserve">co miesiąc od zera, czy kontynuować od </w:t>
      </w:r>
      <w:r w:rsidR="001111DB">
        <w:rPr>
          <w:color w:val="2C395D" w:themeColor="accent1" w:themeShade="80"/>
          <w:lang w:val="pl-PL"/>
        </w:rPr>
        <w:lastRenderedPageBreak/>
        <w:t>poziomu z poprzedniego miesiąca.</w:t>
      </w:r>
    </w:p>
    <w:p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t>Zdefiniowane arkusze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:rsidR="00CB260C" w:rsidRDefault="00CB260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wpisujesz wydatke w „przyszłości” możesz ustawić notyfikację o nim na e-mail.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:rsid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  <w:r w:rsidR="00CB260C">
        <w:rPr>
          <w:color w:val="2C395D" w:themeColor="accent1" w:themeShade="80"/>
          <w:lang w:val="pl-PL"/>
        </w:rPr>
        <w:t>.</w:t>
      </w:r>
    </w:p>
    <w:p w:rsidR="00CB260C" w:rsidRDefault="00CB260C" w:rsidP="005F6E17">
      <w:pPr>
        <w:rPr>
          <w:b/>
          <w:color w:val="2C395D" w:themeColor="accent1" w:themeShade="80"/>
          <w:lang w:val="pl-PL"/>
        </w:rPr>
      </w:pPr>
      <w:r w:rsidRPr="00CB260C">
        <w:rPr>
          <w:b/>
          <w:color w:val="2C395D" w:themeColor="accent1" w:themeShade="80"/>
          <w:lang w:val="pl-PL"/>
        </w:rPr>
        <w:t>Podsumowanie użytkowników</w:t>
      </w:r>
    </w:p>
    <w:p w:rsidR="00CB260C" w:rsidRPr="00CB260C" w:rsidRDefault="00CB260C" w:rsidP="005F6E17">
      <w:pPr>
        <w:rPr>
          <w:color w:val="2C395D" w:themeColor="accent1" w:themeShade="80"/>
          <w:lang w:val="pl-PL"/>
        </w:rPr>
      </w:pPr>
      <w:r w:rsidRPr="00CB260C">
        <w:rPr>
          <w:color w:val="2C395D" w:themeColor="accent1" w:themeShade="80"/>
          <w:lang w:val="pl-PL"/>
        </w:rPr>
        <w:t xml:space="preserve">W </w:t>
      </w:r>
      <w:r>
        <w:rPr>
          <w:color w:val="2C395D" w:themeColor="accent1" w:themeShade="80"/>
          <w:lang w:val="pl-PL"/>
        </w:rPr>
        <w:t xml:space="preserve">trzecim widoku masz </w:t>
      </w:r>
      <w:r>
        <w:rPr>
          <w:color w:val="2C395D" w:themeColor="accent1" w:themeShade="80"/>
          <w:lang w:val="pl-PL"/>
        </w:rPr>
        <w:lastRenderedPageBreak/>
        <w:t>podsumowanie wydatków użytkowników wraz z ich limitami. Możesz zmodyfikować ustawione w przeszłości limity.</w:t>
      </w:r>
      <w:bookmarkStart w:id="0" w:name="_GoBack"/>
      <w:bookmarkEnd w:id="0"/>
    </w:p>
    <w:p w:rsidR="000B256A" w:rsidRPr="005F6E17" w:rsidRDefault="000B256A">
      <w:pPr>
        <w:pStyle w:val="Quote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F6"/>
    <w:rsid w:val="000B256A"/>
    <w:rsid w:val="001111DB"/>
    <w:rsid w:val="004319FA"/>
    <w:rsid w:val="00556DD0"/>
    <w:rsid w:val="005F6E17"/>
    <w:rsid w:val="006E7DB1"/>
    <w:rsid w:val="007142BC"/>
    <w:rsid w:val="00835B8C"/>
    <w:rsid w:val="008536F6"/>
    <w:rsid w:val="00886FFA"/>
    <w:rsid w:val="009D3879"/>
    <w:rsid w:val="00A9086E"/>
    <w:rsid w:val="00AF465E"/>
    <w:rsid w:val="00BE75F9"/>
    <w:rsid w:val="00C30B04"/>
    <w:rsid w:val="00CB260C"/>
    <w:rsid w:val="00E31FFE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dt-action">
    <w:name w:val="idt-action"/>
    <w:basedOn w:val="DefaultParagraphFont"/>
    <w:rsid w:val="008536F6"/>
  </w:style>
  <w:style w:type="character" w:styleId="Hyperlink">
    <w:name w:val="Hyperlink"/>
    <w:basedOn w:val="DefaultParagraphFont"/>
    <w:uiPriority w:val="99"/>
    <w:unhideWhenUsed/>
    <w:rsid w:val="008536F6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DB1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  <w:rPr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dt-action">
    <w:name w:val="idt-action"/>
    <w:basedOn w:val="DefaultParagraphFont"/>
    <w:rsid w:val="008536F6"/>
  </w:style>
  <w:style w:type="character" w:styleId="Hyperlink">
    <w:name w:val="Hyperlink"/>
    <w:basedOn w:val="DefaultParagraphFont"/>
    <w:uiPriority w:val="99"/>
    <w:unhideWhenUsed/>
    <w:rsid w:val="008536F6"/>
    <w:rPr>
      <w:color w:val="3399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DB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ExpenseSystem%20%3cexpense_system@mailplus.pl%3e?subject=Uwag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0BBE7-A650-45B5-9361-5D22041D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61</TotalTime>
  <Pages>2</Pages>
  <Words>243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 Expense System</vt:lpstr>
      <vt:lpstr/>
    </vt:vector>
  </TitlesOfParts>
  <Company>CGI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https://expensesystem.pl/</dc:creator>
  <cp:lastModifiedBy>Michal Kostro</cp:lastModifiedBy>
  <cp:revision>14</cp:revision>
  <cp:lastPrinted>2017-01-03T09:56:00Z</cp:lastPrinted>
  <dcterms:created xsi:type="dcterms:W3CDTF">2015-11-12T21:49:00Z</dcterms:created>
  <dcterms:modified xsi:type="dcterms:W3CDTF">2017-08-29T14:12:00Z</dcterms:modified>
</cp:coreProperties>
</file>