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Інструкція користувача — CSV → Excel Конвертер v3</w:t>
      </w:r>
    </w:p>
    <w:p/>
    <w:p>
      <w:pPr>
        <w:pStyle w:val="Heading2"/>
      </w:pPr>
      <w:r>
        <w:t>Зміст</w:t>
      </w:r>
    </w:p>
    <w:p>
      <w:pPr>
        <w:pStyle w:val="ListNumber"/>
      </w:pPr>
      <w:r>
        <w:t>1. Що робить програма</w:t>
      </w:r>
    </w:p>
    <w:p>
      <w:pPr>
        <w:pStyle w:val="ListNumber"/>
      </w:pPr>
      <w:r>
        <w:t>2. Системні вимоги</w:t>
      </w:r>
    </w:p>
    <w:p>
      <w:pPr>
        <w:pStyle w:val="ListNumber"/>
      </w:pPr>
      <w:r>
        <w:t>3. Запуск програми</w:t>
      </w:r>
    </w:p>
    <w:p>
      <w:pPr>
        <w:pStyle w:val="ListNumber"/>
      </w:pPr>
      <w:r>
        <w:t>4. Опис інтерфейсу</w:t>
      </w:r>
    </w:p>
    <w:p>
      <w:pPr>
        <w:pStyle w:val="ListNumber"/>
      </w:pPr>
      <w:r>
        <w:t>5. Покрокова інструкція</w:t>
      </w:r>
    </w:p>
    <w:p>
      <w:pPr>
        <w:pStyle w:val="ListNumber"/>
      </w:pPr>
      <w:r>
        <w:t>6. Налаштування</w:t>
      </w:r>
    </w:p>
    <w:p>
      <w:pPr>
        <w:pStyle w:val="ListNumber"/>
      </w:pPr>
      <w:r>
        <w:t>7. Словник заголовків</w:t>
      </w:r>
    </w:p>
    <w:p>
      <w:pPr>
        <w:pStyle w:val="ListNumber"/>
      </w:pPr>
      <w:r>
        <w:t>8. Журнал процесу</w:t>
      </w:r>
    </w:p>
    <w:p>
      <w:pPr>
        <w:pStyle w:val="ListNumber"/>
      </w:pPr>
      <w:r>
        <w:t>9. Типові ситуації та вирішення</w:t>
      </w:r>
    </w:p>
    <w:p>
      <w:pPr>
        <w:pStyle w:val="Heading2"/>
      </w:pPr>
      <w:r>
        <w:t>Що робить програма</w:t>
      </w:r>
    </w:p>
    <w:p>
      <w:r>
        <w:t>CSV → Excel Конвертер перетворює файли формату .csv у файли формату .xlsx (Microsoft Excel). При цьому програма:</w:t>
      </w:r>
    </w:p>
    <w:p>
      <w:pPr>
        <w:pStyle w:val="ListBullet"/>
      </w:pPr>
      <w:r>
        <w:t>читає дані з CSV-файлу,</w:t>
      </w:r>
    </w:p>
    <w:p>
      <w:pPr>
        <w:pStyle w:val="ListBullet"/>
      </w:pPr>
      <w:r>
        <w:t>за бажанням очищає їх від зайвих символів (HTML-теги, подвійні пробіли тощо),</w:t>
      </w:r>
    </w:p>
    <w:p>
      <w:pPr>
        <w:pStyle w:val="ListBullet"/>
      </w:pPr>
      <w:r>
        <w:t>перейменовує технічні назви стовпців на зрозумілі (за словником),</w:t>
      </w:r>
    </w:p>
    <w:p>
      <w:pPr>
        <w:pStyle w:val="ListBullet"/>
      </w:pPr>
      <w:r>
        <w:t>групує україномовні варіанти стовпців (ua) поруч із базовими,</w:t>
      </w:r>
    </w:p>
    <w:p>
      <w:pPr>
        <w:pStyle w:val="ListBullet"/>
      </w:pPr>
      <w:r>
        <w:t>форматує результуючу таблицю (жирний заголовок, автоширина колонок),</w:t>
      </w:r>
    </w:p>
    <w:p>
      <w:pPr>
        <w:pStyle w:val="ListBullet"/>
      </w:pPr>
      <w:r>
        <w:t>зберігає готовий .xlsx-файл поруч із вихідним .csv.</w:t>
      </w:r>
    </w:p>
    <w:p>
      <w:pPr>
        <w:pStyle w:val="Heading2"/>
      </w:pPr>
      <w:r>
        <w:t>Системні вимоги</w:t>
      </w:r>
    </w:p>
    <w:p>
      <w:pPr>
        <w:pStyle w:val="ListBullet"/>
      </w:pPr>
      <w:r>
        <w:t>Операційна система: Windows 7 / 10 / 11 (64-bit)</w:t>
      </w:r>
    </w:p>
    <w:p>
      <w:pPr>
        <w:pStyle w:val="ListBullet"/>
      </w:pPr>
      <w:r>
        <w:t>Місце на диску: ~50 МБ для виконуваного файлу</w:t>
      </w:r>
    </w:p>
    <w:p>
      <w:pPr>
        <w:pStyle w:val="ListBullet"/>
      </w:pPr>
      <w:r>
        <w:t>Оперативна пам'ять: від 256 МБ (для великих файлів — більше)</w:t>
      </w:r>
    </w:p>
    <w:p>
      <w:pPr>
        <w:pStyle w:val="ListBullet"/>
      </w:pPr>
      <w:r>
        <w:t>Встановлення Python або будь-яких інших програм не потрібне — .exe працює автономно.</w:t>
      </w:r>
    </w:p>
    <w:p>
      <w:pPr>
        <w:pStyle w:val="Heading2"/>
      </w:pPr>
      <w:r>
        <w:t>Запуск програми</w:t>
      </w:r>
    </w:p>
    <w:p>
      <w:pPr>
        <w:pStyle w:val="ListNumber"/>
      </w:pPr>
      <w:r>
        <w:t>Двічі клацніть на файл convert_csv_to_excel_v3.exe.</w:t>
      </w:r>
    </w:p>
    <w:p>
      <w:pPr>
        <w:pStyle w:val="ListNumber"/>
      </w:pPr>
      <w:r>
        <w:t>Якщо Windows показує попередження «Невідомий видавець» — натисніть «Все рівно запустити».</w:t>
      </w:r>
    </w:p>
    <w:p>
      <w:pPr>
        <w:pStyle w:val="ListNumber"/>
      </w:pPr>
      <w:r>
        <w:t>Головне вікно програми відкриється автоматично.</w:t>
      </w:r>
    </w:p>
    <w:p>
      <w:pPr>
        <w:pStyle w:val="Heading2"/>
      </w:pPr>
      <w:r>
        <w:t>Опис інтерфейсу</w:t>
      </w:r>
    </w:p>
    <w:p>
      <w:r>
        <w:t>Елементи головного вікна програми: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Елемент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Призначення</w:t>
            </w:r>
          </w:p>
        </w:tc>
      </w:tr>
      <w:tr>
        <w:tc>
          <w:tcPr>
            <w:tcW w:type="dxa" w:w="4320"/>
          </w:tcPr>
          <w:p>
            <w:r>
              <w:t>⚙ (шестерня у заголовку)</w:t>
            </w:r>
          </w:p>
        </w:tc>
        <w:tc>
          <w:tcPr>
            <w:tcW w:type="dxa" w:w="4320"/>
          </w:tcPr>
          <w:p>
            <w:r>
              <w:t>Відкрити редактор словника заголовків</w:t>
            </w:r>
          </w:p>
        </w:tc>
      </w:tr>
      <w:tr>
        <w:tc>
          <w:tcPr>
            <w:tcW w:type="dxa" w:w="4320"/>
          </w:tcPr>
          <w:p>
            <w:r>
              <w:t>Вибрати файли</w:t>
            </w:r>
          </w:p>
        </w:tc>
        <w:tc>
          <w:tcPr>
            <w:tcW w:type="dxa" w:w="4320"/>
          </w:tcPr>
          <w:p>
            <w:r>
              <w:t>Відкрити діалог вибору одного або кількох CSV-файлів</w:t>
            </w:r>
          </w:p>
        </w:tc>
      </w:tr>
      <w:tr>
        <w:tc>
          <w:tcPr>
            <w:tcW w:type="dxa" w:w="4320"/>
          </w:tcPr>
          <w:p>
            <w:r>
              <w:t>Очистити</w:t>
            </w:r>
          </w:p>
        </w:tc>
        <w:tc>
          <w:tcPr>
            <w:tcW w:type="dxa" w:w="4320"/>
          </w:tcPr>
          <w:p>
            <w:r>
              <w:t>Прибрати всі файли зі списку</w:t>
            </w:r>
          </w:p>
        </w:tc>
      </w:tr>
      <w:tr>
        <w:tc>
          <w:tcPr>
            <w:tcW w:type="dxa" w:w="4320"/>
          </w:tcPr>
          <w:p>
            <w:r>
              <w:t>Форматування</w:t>
            </w:r>
          </w:p>
        </w:tc>
        <w:tc>
          <w:tcPr>
            <w:tcW w:type="dxa" w:w="4320"/>
          </w:tcPr>
          <w:p>
            <w:r>
              <w:t>Режим обробки даних (очищений / оригінальний)</w:t>
            </w:r>
          </w:p>
        </w:tc>
      </w:tr>
      <w:tr>
        <w:tc>
          <w:tcPr>
            <w:tcW w:type="dxa" w:w="4320"/>
          </w:tcPr>
          <w:p>
            <w:r>
              <w:t>Видалити CSV</w:t>
            </w:r>
          </w:p>
        </w:tc>
        <w:tc>
          <w:tcPr>
            <w:tcW w:type="dxa" w:w="4320"/>
          </w:tcPr>
          <w:p>
            <w:r>
              <w:t>Після успішної конвертації вихідні CSV-файли будуть видалені</w:t>
            </w:r>
          </w:p>
        </w:tc>
      </w:tr>
      <w:tr>
        <w:tc>
          <w:tcPr>
            <w:tcW w:type="dxa" w:w="4320"/>
          </w:tcPr>
          <w:p>
            <w:r>
              <w:t>Групувати (ua)-стовпці</w:t>
            </w:r>
          </w:p>
        </w:tc>
        <w:tc>
          <w:tcPr>
            <w:tcW w:type="dxa" w:w="4320"/>
          </w:tcPr>
          <w:p>
            <w:r>
              <w:t>Переставляти україномовні копії стовпців одразу після базових</w:t>
            </w:r>
          </w:p>
        </w:tc>
      </w:tr>
      <w:tr>
        <w:tc>
          <w:tcPr>
            <w:tcW w:type="dxa" w:w="4320"/>
          </w:tcPr>
          <w:p>
            <w:r>
              <w:t>Конвертувати</w:t>
            </w:r>
          </w:p>
        </w:tc>
        <w:tc>
          <w:tcPr>
            <w:tcW w:type="dxa" w:w="4320"/>
          </w:tcPr>
          <w:p>
            <w:r>
              <w:t>Запустити процес конвертації</w:t>
            </w:r>
          </w:p>
        </w:tc>
      </w:tr>
      <w:tr>
        <w:tc>
          <w:tcPr>
            <w:tcW w:type="dxa" w:w="4320"/>
          </w:tcPr>
          <w:p>
            <w:r>
              <w:t>Прогрес-бар</w:t>
            </w:r>
          </w:p>
        </w:tc>
        <w:tc>
          <w:tcPr>
            <w:tcW w:type="dxa" w:w="4320"/>
          </w:tcPr>
          <w:p>
            <w:r>
              <w:t>Показує відсоток виконання</w:t>
            </w:r>
          </w:p>
        </w:tc>
      </w:tr>
      <w:tr>
        <w:tc>
          <w:tcPr>
            <w:tcW w:type="dxa" w:w="4320"/>
          </w:tcPr>
          <w:p>
            <w:r>
              <w:t>Журнал</w:t>
            </w:r>
          </w:p>
        </w:tc>
        <w:tc>
          <w:tcPr>
            <w:tcW w:type="dxa" w:w="4320"/>
          </w:tcPr>
          <w:p>
            <w:r>
              <w:t>Детальний звіт про хід конвертації</w:t>
            </w:r>
          </w:p>
        </w:tc>
      </w:tr>
    </w:tbl>
    <w:p>
      <w:pPr>
        <w:pStyle w:val="Heading2"/>
      </w:pPr>
      <w:r>
        <w:t>Покрокова інструкція</w:t>
      </w:r>
    </w:p>
    <w:p>
      <w:pPr>
        <w:pStyle w:val="Heading3"/>
      </w:pPr>
      <w:r>
        <w:t>1. Вибрати файли</w:t>
      </w:r>
    </w:p>
    <w:p>
      <w:r>
        <w:t>Натисніть кнопку 📂 Вибрати файли.</w:t>
        <w:br/>
        <w:t>У вікні файлового провідника оберіть один або декілька .csv-файлів (для множинного вибору утримуйте Ctrl або Shift).</w:t>
        <w:br/>
        <w:t>Натисніть Відкрити — файли з'являться у списку.</w:t>
      </w:r>
    </w:p>
    <w:p>
      <w:pPr>
        <w:pStyle w:val="Heading3"/>
      </w:pPr>
      <w:r>
        <w:t>2. Налаштувати параметри</w:t>
      </w:r>
    </w:p>
    <w:p>
      <w:r>
        <w:t>Форматування:</w:t>
      </w:r>
    </w:p>
    <w:p>
      <w:pPr>
        <w:pStyle w:val="ListBullet"/>
      </w:pPr>
      <w:r>
        <w:t>Очищений (рекомендовано) — видаляє HTML-ентіті, зайві пробіли, керуючі символи; замінює коми всередині значень на крапку з комою.</w:t>
      </w:r>
    </w:p>
    <w:p>
      <w:pPr>
        <w:pStyle w:val="ListBullet"/>
      </w:pPr>
      <w:r>
        <w:t>Оригінальний — зберігає дані без змін, лише конвертує формат.</w:t>
      </w:r>
    </w:p>
    <w:p>
      <w:r>
        <w:t>Видалити CSV після конвертації: Поставте галочку, якщо хочете, щоб програма автоматично видаляла вихідні CSV-файли після успішного збереження xlsx.</w:t>
        <w:br/>
        <w:t>⚠️ Видалення є незворотним. Впевніться, що результат вас влаштовує, або тримайте цю опцію вимкненою.</w:t>
      </w:r>
    </w:p>
    <w:p>
      <w:r>
        <w:t>Групувати (ua)-стовпці поруч із базовими: Якщо у файлі є стовпці з числовим ID та їх україномовні аналоги (наприклад, Назва;12345 і Назва (ua);12345), програма поставить їх поруч для зручного читання.</w:t>
      </w:r>
    </w:p>
    <w:p>
      <w:pPr>
        <w:pStyle w:val="Heading3"/>
      </w:pPr>
      <w:r>
        <w:t>3. Запустити конвертацію</w:t>
      </w:r>
    </w:p>
    <w:p>
      <w:r>
        <w:t>Натисніть 🚀 Конвертувати у Excel.</w:t>
      </w:r>
    </w:p>
    <w:p>
      <w:pPr>
        <w:pStyle w:val="ListBullet"/>
      </w:pPr>
      <w:r>
        <w:t>Прогрес-бар відображатиме відсоток виконання.</w:t>
      </w:r>
    </w:p>
    <w:p>
      <w:pPr>
        <w:pStyle w:val="ListBullet"/>
      </w:pPr>
      <w:r>
        <w:t>Журнал показуватиме деталі по кожному файлу.</w:t>
      </w:r>
    </w:p>
    <w:p>
      <w:pPr>
        <w:pStyle w:val="ListBullet"/>
      </w:pPr>
      <w:r>
        <w:t>Після завершення з'явиться повідомлення з підсумками.</w:t>
      </w:r>
    </w:p>
    <w:p>
      <w:pPr>
        <w:pStyle w:val="Heading3"/>
      </w:pPr>
      <w:r>
        <w:t>4. Знайти результат</w:t>
      </w:r>
    </w:p>
    <w:p>
      <w:r>
        <w:t>Готові .xlsx-файли збережені у тій самій папці, де знаходились вихідні CSV-файли, з тією ж назвою але розширенням .xlsx.</w:t>
      </w:r>
    </w:p>
    <w:p>
      <w:r>
        <w:t>Приклад: C:\Звіти\products.csv → C:\Звіти\products.xlsx</w:t>
      </w:r>
    </w:p>
    <w:p>
      <w:pPr>
        <w:pStyle w:val="Heading2"/>
      </w:pPr>
      <w:r>
        <w:t>Налаштування</w:t>
      </w:r>
    </w:p>
    <w:p>
      <w:pPr>
        <w:pStyle w:val="Heading3"/>
      </w:pPr>
      <w:r>
        <w:t>Що відбувається з великими файлами?</w:t>
      </w:r>
    </w:p>
    <w:p>
      <w:r>
        <w:t>Якщо CSV-файл перевищує 200 МБ, програма попередить вас та запитає підтвердження перед початком обробки — конвертація великих файлів може займати тривалий час.</w:t>
      </w:r>
    </w:p>
    <w:p>
      <w:r>
        <w:t>Якщо кількість рядків у файлі перевищує 1 048 575 (ліміт аркуша Excel), файл автоматично розбивається на частини:</w:t>
        <w:br/>
        <w:t>products.csv → products_part1.xlsx, products_part2.xlsx, ...</w:t>
      </w:r>
    </w:p>
    <w:p>
      <w:pPr>
        <w:pStyle w:val="Heading3"/>
      </w:pPr>
      <w:r>
        <w:t>Захист від перезапису</w:t>
      </w:r>
    </w:p>
    <w:p>
      <w:r>
        <w:t>Якщо файл products.xlsx вже існує, програма не перезапише його, а створить products_1.xlsx (або _2, _3 і т. д.).</w:t>
      </w:r>
    </w:p>
    <w:p>
      <w:pPr>
        <w:pStyle w:val="Heading2"/>
      </w:pPr>
      <w:r>
        <w:t>Словник заголовків</w:t>
      </w:r>
    </w:p>
    <w:p>
      <w:r>
        <w:t>Програма може автоматично перейменовувати технічні назви стовпців на зрозумілі.</w:t>
      </w:r>
    </w:p>
    <w:p>
      <w:pPr>
        <w:pStyle w:val="Heading3"/>
      </w:pPr>
      <w:r>
        <w:t>Відкрити словник</w:t>
      </w:r>
    </w:p>
    <w:p>
      <w:r>
        <w:t>Натисніть ⚙ (іконка шестерні) у правому куті заголовка програми.</w:t>
      </w:r>
    </w:p>
    <w:p>
      <w:pPr>
        <w:pStyle w:val="Heading3"/>
      </w:pPr>
      <w:r>
        <w:t>Структура словника</w:t>
      </w:r>
    </w:p>
    <w:p>
      <w:r>
        <w:t>Кожен рядок — це пара: Оригінальна назва → Нова назва</w:t>
      </w:r>
    </w:p>
    <w:p>
      <w:r>
        <w:t>Приклади за замовчуванням: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Оригінальна назва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Нова назва</w:t>
            </w:r>
          </w:p>
        </w:tc>
      </w:tr>
      <w:tr>
        <w:tc>
          <w:tcPr>
            <w:tcW w:type="dxa" w:w="4320"/>
          </w:tcPr>
          <w:p>
            <w:r>
              <w:t>goods_article</w:t>
            </w:r>
          </w:p>
        </w:tc>
        <w:tc>
          <w:tcPr>
            <w:tcW w:type="dxa" w:w="4320"/>
          </w:tcPr>
          <w:p>
            <w:r>
              <w:t>Артикул</w:t>
            </w:r>
          </w:p>
        </w:tc>
      </w:tr>
      <w:tr>
        <w:tc>
          <w:tcPr>
            <w:tcW w:type="dxa" w:w="4320"/>
          </w:tcPr>
          <w:p>
            <w:r>
              <w:t>goods_title</w:t>
            </w:r>
          </w:p>
        </w:tc>
        <w:tc>
          <w:tcPr>
            <w:tcW w:type="dxa" w:w="4320"/>
          </w:tcPr>
          <w:p>
            <w:r>
              <w:t>Название</w:t>
            </w:r>
          </w:p>
        </w:tc>
      </w:tr>
      <w:tr>
        <w:tc>
          <w:tcPr>
            <w:tcW w:type="dxa" w:w="4320"/>
          </w:tcPr>
          <w:p>
            <w:r>
              <w:t>goods_title_uk</w:t>
            </w:r>
          </w:p>
        </w:tc>
        <w:tc>
          <w:tcPr>
            <w:tcW w:type="dxa" w:w="4320"/>
          </w:tcPr>
          <w:p>
            <w:r>
              <w:t>Назва (ua)</w:t>
            </w:r>
          </w:p>
        </w:tc>
      </w:tr>
      <w:tr>
        <w:tc>
          <w:tcPr>
            <w:tcW w:type="dxa" w:w="4320"/>
          </w:tcPr>
          <w:p>
            <w:r>
              <w:t>goods_status</w:t>
            </w:r>
          </w:p>
        </w:tc>
        <w:tc>
          <w:tcPr>
            <w:tcW w:type="dxa" w:w="4320"/>
          </w:tcPr>
          <w:p>
            <w:r>
              <w:t>Статус</w:t>
            </w:r>
          </w:p>
        </w:tc>
      </w:tr>
    </w:tbl>
    <w:p>
      <w:pPr>
        <w:pStyle w:val="Heading3"/>
      </w:pPr>
      <w:r>
        <w:t>Редагування словника</w:t>
      </w:r>
    </w:p>
    <w:p>
      <w:pPr>
        <w:pStyle w:val="ListBullet"/>
      </w:pPr>
      <w:r>
        <w:t>Додати рядок — додає нову пару перейменування.</w:t>
      </w:r>
    </w:p>
    <w:p>
      <w:pPr>
        <w:pStyle w:val="ListBullet"/>
      </w:pPr>
      <w:r>
        <w:t>Видалити останній — видаляє останній доданий рядок.</w:t>
      </w:r>
    </w:p>
    <w:p>
      <w:pPr>
        <w:pStyle w:val="ListBullet"/>
      </w:pPr>
      <w:r>
        <w:t>Зберегти — зберігає зміни у файл header_map.json (поруч з програмою); словник завантажується автоматично при наступному запуску.</w:t>
      </w:r>
    </w:p>
    <w:p>
      <w:pPr>
        <w:pStyle w:val="ListBullet"/>
      </w:pPr>
      <w:r>
        <w:t>Скасувати — закриває вікно без збереження.</w:t>
      </w:r>
    </w:p>
    <w:p>
      <w:r>
        <w:t>Якщо стовпець з такою назвою не знайдений у CSV — перейменування просто ігнорується.</w:t>
      </w:r>
    </w:p>
    <w:p>
      <w:pPr>
        <w:pStyle w:val="Heading2"/>
      </w:pPr>
      <w:r>
        <w:t>Журнал процесу</w:t>
      </w:r>
    </w:p>
    <w:p>
      <w:r>
        <w:t>Журнал у нижній частині вікна відображає: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Символ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Значення</w:t>
            </w:r>
          </w:p>
        </w:tc>
      </w:tr>
      <w:tr>
        <w:tc>
          <w:tcPr>
            <w:tcW w:type="dxa" w:w="4320"/>
          </w:tcPr>
          <w:p>
            <w:r>
              <w:t>📂</w:t>
            </w:r>
          </w:p>
        </w:tc>
        <w:tc>
          <w:tcPr>
            <w:tcW w:type="dxa" w:w="4320"/>
          </w:tcPr>
          <w:p>
            <w:r>
              <w:t>Читання файлу</w:t>
            </w:r>
          </w:p>
        </w:tc>
      </w:tr>
      <w:tr>
        <w:tc>
          <w:tcPr>
            <w:tcW w:type="dxa" w:w="4320"/>
          </w:tcPr>
          <w:p>
            <w:r>
              <w:t>✅</w:t>
            </w:r>
          </w:p>
        </w:tc>
        <w:tc>
          <w:tcPr>
            <w:tcW w:type="dxa" w:w="4320"/>
          </w:tcPr>
          <w:p>
            <w:r>
              <w:t>Файл успішно збережено</w:t>
            </w:r>
          </w:p>
        </w:tc>
      </w:tr>
      <w:tr>
        <w:tc>
          <w:tcPr>
            <w:tcW w:type="dxa" w:w="4320"/>
          </w:tcPr>
          <w:p>
            <w:r>
              <w:t>🗑️</w:t>
            </w:r>
          </w:p>
        </w:tc>
        <w:tc>
          <w:tcPr>
            <w:tcW w:type="dxa" w:w="4320"/>
          </w:tcPr>
          <w:p>
            <w:r>
              <w:t>CSV-файл видалено</w:t>
            </w:r>
          </w:p>
        </w:tc>
      </w:tr>
      <w:tr>
        <w:tc>
          <w:tcPr>
            <w:tcW w:type="dxa" w:w="4320"/>
          </w:tcPr>
          <w:p>
            <w:r>
              <w:t>❌</w:t>
            </w:r>
          </w:p>
        </w:tc>
        <w:tc>
          <w:tcPr>
            <w:tcW w:type="dxa" w:w="4320"/>
          </w:tcPr>
          <w:p>
            <w:r>
              <w:t>Помилка при обробці файлу</w:t>
            </w:r>
          </w:p>
        </w:tc>
      </w:tr>
    </w:tbl>
    <w:p>
      <w:r>
        <w:t>Після конвертації всього пакету відображається підсумок:</w:t>
      </w:r>
    </w:p>
    <w:p>
      <w:r>
        <w:rPr>
          <w:b/>
        </w:rPr>
        <w:t>Завершено! Успішно: 5, з помилкою: 0</w:t>
      </w:r>
    </w:p>
    <w:p>
      <w:pPr>
        <w:pStyle w:val="Heading2"/>
      </w:pPr>
      <w:r>
        <w:t>Типові ситуації та вирішення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Ситуація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Що робити</w:t>
            </w:r>
          </w:p>
        </w:tc>
      </w:tr>
      <w:tr>
        <w:tc>
          <w:tcPr>
            <w:tcW w:type="dxa" w:w="4320"/>
          </w:tcPr>
          <w:p>
            <w:r>
              <w:t>Файл .csv не відображається у діалозі</w:t>
            </w:r>
          </w:p>
        </w:tc>
        <w:tc>
          <w:tcPr>
            <w:tcW w:type="dxa" w:w="4320"/>
          </w:tcPr>
          <w:p>
            <w:r>
              <w:t>Переконайтесь, що вибрано тип «CSV files» або «All files»</w:t>
            </w:r>
          </w:p>
        </w:tc>
      </w:tr>
      <w:tr>
        <w:tc>
          <w:tcPr>
            <w:tcW w:type="dxa" w:w="4320"/>
          </w:tcPr>
          <w:p>
            <w:r>
              <w:t>Стовпці не перейменовуються</w:t>
            </w:r>
          </w:p>
        </w:tc>
        <w:tc>
          <w:tcPr>
            <w:tcW w:type="dxa" w:w="4320"/>
          </w:tcPr>
          <w:p>
            <w:r>
              <w:t>Перевірте словник — назва стовпця має збігатися точно</w:t>
            </w:r>
          </w:p>
        </w:tc>
      </w:tr>
      <w:tr>
        <w:tc>
          <w:tcPr>
            <w:tcW w:type="dxa" w:w="4320"/>
          </w:tcPr>
          <w:p>
            <w:r>
              <w:t>Дані у Excel відображаються некоректно</w:t>
            </w:r>
          </w:p>
        </w:tc>
        <w:tc>
          <w:tcPr>
            <w:tcW w:type="dxa" w:w="4320"/>
          </w:tcPr>
          <w:p>
            <w:r>
              <w:t>Спробуйте режим «Очищений» — він нормалізує спецсимволи</w:t>
            </w:r>
          </w:p>
        </w:tc>
      </w:tr>
      <w:tr>
        <w:tc>
          <w:tcPr>
            <w:tcW w:type="dxa" w:w="4320"/>
          </w:tcPr>
          <w:p>
            <w:r>
              <w:t>Файл .xlsx не з'являється</w:t>
            </w:r>
          </w:p>
        </w:tc>
        <w:tc>
          <w:tcPr>
            <w:tcW w:type="dxa" w:w="4320"/>
          </w:tcPr>
          <w:p>
            <w:r>
              <w:t>Перегляньте журнал на наявність рядка ❌ — там буде опис помилки</w:t>
            </w:r>
          </w:p>
        </w:tc>
      </w:tr>
      <w:tr>
        <w:tc>
          <w:tcPr>
            <w:tcW w:type="dxa" w:w="4320"/>
          </w:tcPr>
          <w:p>
            <w:r>
              <w:t>Програма не запускається</w:t>
            </w:r>
          </w:p>
        </w:tc>
        <w:tc>
          <w:tcPr>
            <w:tcW w:type="dxa" w:w="4320"/>
          </w:tcPr>
          <w:p>
            <w:r>
              <w:t>Переконайтесь, що файл не заблокований антивірусом; спробуйте «Запустити від імені адміністратора»</w:t>
            </w:r>
          </w:p>
        </w:tc>
      </w:tr>
      <w:tr>
        <w:tc>
          <w:tcPr>
            <w:tcW w:type="dxa" w:w="4320"/>
          </w:tcPr>
          <w:p>
            <w:r>
              <w:t>Конвертація дуже повільна</w:t>
            </w:r>
          </w:p>
        </w:tc>
        <w:tc>
          <w:tcPr>
            <w:tcW w:type="dxa" w:w="4320"/>
          </w:tcPr>
          <w:p>
            <w:r>
              <w:t>Великі файли (100+ МБ) обробляються довше; зачекайте або обробляйте файли частинами</w:t>
            </w:r>
          </w:p>
        </w:tc>
      </w:tr>
    </w:tbl>
    <w:p/>
    <w:p>
      <w:r>
        <w:rPr>
          <w:i/>
        </w:rPr>
        <w:t>CSV → Excel Конвертер v3 — підготовлено до фінального релізу.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