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984" w:rsidRDefault="00BB2E23">
      <w:pPr>
        <w:pStyle w:val="aa"/>
        <w:spacing w:after="0" w:line="278" w:lineRule="auto"/>
        <w:jc w:val="center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6"/>
          <w:lang w:val="ru-RU"/>
        </w:rPr>
        <w:t>Отчет по лабораторной работе №3. Обработка цифровых изображений</w:t>
      </w:r>
    </w:p>
    <w:p w:rsidR="005B4984" w:rsidRDefault="00BB2E23">
      <w:pPr>
        <w:spacing w:after="0" w:line="278" w:lineRule="auto"/>
        <w:jc w:val="center"/>
        <w:rPr>
          <w:lang w:val="ru-RU"/>
        </w:rPr>
      </w:pPr>
      <w:r>
        <w:rPr>
          <w:rFonts w:eastAsia="Times New Roman"/>
          <w:sz w:val="26"/>
          <w:lang w:val="ru-RU"/>
        </w:rPr>
        <w:t>Урада Константина Дмитриевича, студента 2 курса 10Б группы</w:t>
      </w:r>
    </w:p>
    <w:p w:rsidR="005B4984" w:rsidRDefault="00BB2E23">
      <w:pPr>
        <w:keepNext/>
        <w:spacing w:before="180" w:after="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Цель работы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>Выполнение настоящей работы имеет целью закрепление теоретического материала и практическое освоение основных возможностей по:</w:t>
      </w:r>
    </w:p>
    <w:p w:rsidR="005B4984" w:rsidRDefault="00BB2E23">
      <w:pPr>
        <w:pStyle w:val="ae"/>
        <w:numPr>
          <w:ilvl w:val="0"/>
          <w:numId w:val="10"/>
        </w:numPr>
        <w:spacing w:after="0" w:line="278" w:lineRule="auto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>реализации алгоритмов и методов обработки изображений.</w:t>
      </w:r>
    </w:p>
    <w:p w:rsidR="005B4984" w:rsidRDefault="00BB2E23">
      <w:pPr>
        <w:keepNext/>
        <w:spacing w:before="180" w:after="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Задачи</w:t>
      </w:r>
    </w:p>
    <w:p w:rsidR="005B4984" w:rsidRDefault="00BB2E23">
      <w:pPr>
        <w:pStyle w:val="ae"/>
        <w:numPr>
          <w:ilvl w:val="0"/>
          <w:numId w:val="10"/>
        </w:numPr>
        <w:spacing w:after="0" w:line="278" w:lineRule="auto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>Написать приложение/веб-приложение, реализующее указанные в варианте методы обработки изображений.</w:t>
      </w:r>
    </w:p>
    <w:p w:rsidR="005B4984" w:rsidRDefault="00BB2E23">
      <w:pPr>
        <w:pStyle w:val="ae"/>
        <w:numPr>
          <w:ilvl w:val="0"/>
          <w:numId w:val="10"/>
        </w:numPr>
        <w:spacing w:after="0" w:line="278" w:lineRule="auto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 xml:space="preserve">На проверку сдаются: </w:t>
      </w:r>
      <w:r>
        <w:rPr>
          <w:rFonts w:eastAsia="Times New Roman"/>
          <w:sz w:val="26"/>
        </w:rPr>
        <w:t>exe</w:t>
      </w:r>
      <w:r w:rsidRPr="00BB2E23">
        <w:rPr>
          <w:rFonts w:eastAsia="Times New Roman"/>
          <w:sz w:val="26"/>
          <w:lang w:val="ru-RU"/>
        </w:rPr>
        <w:t xml:space="preserve">, который должен работать на любом ПК под </w:t>
      </w:r>
      <w:r>
        <w:rPr>
          <w:rFonts w:eastAsia="Times New Roman"/>
          <w:sz w:val="26"/>
        </w:rPr>
        <w:t>Windows</w:t>
      </w:r>
      <w:r w:rsidRPr="00BB2E23">
        <w:rPr>
          <w:rFonts w:eastAsia="Times New Roman"/>
          <w:sz w:val="26"/>
          <w:lang w:val="ru-RU"/>
        </w:rPr>
        <w:t xml:space="preserve"> , выложенное в общий доступ; исходный ко</w:t>
      </w:r>
      <w:r w:rsidR="00B313B7">
        <w:rPr>
          <w:rFonts w:eastAsia="Times New Roman"/>
          <w:sz w:val="26"/>
          <w:lang w:val="ru-RU"/>
        </w:rPr>
        <w:t>д</w:t>
      </w:r>
      <w:r w:rsidR="00B313B7" w:rsidRPr="00B313B7">
        <w:rPr>
          <w:rFonts w:eastAsia="Times New Roman"/>
          <w:sz w:val="26"/>
          <w:lang w:val="ru-RU"/>
        </w:rPr>
        <w:t xml:space="preserve">, </w:t>
      </w:r>
      <w:r w:rsidR="00B313B7">
        <w:rPr>
          <w:rFonts w:eastAsia="Times New Roman"/>
          <w:sz w:val="26"/>
          <w:lang w:val="ru-RU"/>
        </w:rPr>
        <w:t>отчет</w:t>
      </w:r>
      <w:r w:rsidRPr="00BB2E23">
        <w:rPr>
          <w:rFonts w:eastAsia="Times New Roman"/>
          <w:sz w:val="26"/>
          <w:lang w:val="ru-RU"/>
        </w:rPr>
        <w:t>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>Вариант 9: глобальная пороговая обработка (2 метода на выбор) + адаптивная пороговая обработка; сегментация изображений: обнаружение точек, линий и перепадов яркости.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>Требования: графический интерфейс; база соответствующих изображений для тестирования (зашумленные, размытые, малоконтрастные, и т.д.) согласно варианту.</w:t>
      </w:r>
    </w:p>
    <w:p w:rsidR="005B4984" w:rsidRPr="00FF7353" w:rsidRDefault="00BB2E23">
      <w:pPr>
        <w:keepNext/>
        <w:spacing w:before="180" w:after="0" w:line="278" w:lineRule="auto"/>
        <w:jc w:val="both"/>
      </w:pPr>
      <w:r>
        <w:rPr>
          <w:rFonts w:eastAsia="Times New Roman"/>
          <w:b/>
          <w:sz w:val="26"/>
          <w:lang w:val="ru-RU"/>
        </w:rPr>
        <w:t>Инструментарий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>
        <w:rPr>
          <w:rFonts w:eastAsia="Times New Roman"/>
          <w:sz w:val="26"/>
        </w:rPr>
        <w:t xml:space="preserve">C#, Microsoft Visual Studio, .NET 10.0, Windows Forms. </w:t>
      </w:r>
      <w:r w:rsidRPr="00BB2E23">
        <w:rPr>
          <w:rFonts w:eastAsia="Times New Roman"/>
          <w:sz w:val="26"/>
          <w:lang w:val="ru-RU"/>
        </w:rPr>
        <w:t xml:space="preserve">Пиксели читаются через </w:t>
      </w:r>
      <w:r>
        <w:rPr>
          <w:rFonts w:eastAsia="Times New Roman"/>
          <w:sz w:val="26"/>
        </w:rPr>
        <w:t>LockBits</w:t>
      </w:r>
      <w:r w:rsidRPr="00BB2E23">
        <w:rPr>
          <w:rFonts w:eastAsia="Times New Roman"/>
          <w:sz w:val="26"/>
          <w:lang w:val="ru-RU"/>
        </w:rPr>
        <w:t xml:space="preserve"> и </w:t>
      </w:r>
      <w:r>
        <w:rPr>
          <w:rFonts w:eastAsia="Times New Roman"/>
          <w:sz w:val="26"/>
        </w:rPr>
        <w:t>unsafe</w:t>
      </w:r>
      <w:r w:rsidRPr="00BB2E23">
        <w:rPr>
          <w:rFonts w:eastAsia="Times New Roman"/>
          <w:sz w:val="26"/>
          <w:lang w:val="ru-RU"/>
        </w:rPr>
        <w:t xml:space="preserve">, алгоритмы выполняются вручную по массиву </w:t>
      </w:r>
      <w:r>
        <w:rPr>
          <w:rFonts w:eastAsia="Times New Roman"/>
          <w:sz w:val="26"/>
        </w:rPr>
        <w:t>RGB</w:t>
      </w:r>
      <w:r w:rsidRPr="00BB2E23">
        <w:rPr>
          <w:rFonts w:eastAsia="Times New Roman"/>
          <w:sz w:val="26"/>
          <w:lang w:val="ru-RU"/>
        </w:rPr>
        <w:t xml:space="preserve">. База </w:t>
      </w:r>
      <w:r>
        <w:rPr>
          <w:rFonts w:eastAsia="Times New Roman"/>
          <w:sz w:val="26"/>
          <w:lang w:val="ru-RU"/>
        </w:rPr>
        <w:t>–</w:t>
      </w:r>
      <w:r w:rsidRPr="00BB2E23">
        <w:rPr>
          <w:rFonts w:eastAsia="Times New Roman"/>
          <w:sz w:val="26"/>
          <w:lang w:val="ru-RU"/>
        </w:rPr>
        <w:t xml:space="preserve"> 33 исходника и 14 </w:t>
      </w:r>
      <w:r w:rsidR="001C2CFE">
        <w:rPr>
          <w:rFonts w:eastAsia="Times New Roman"/>
          <w:sz w:val="26"/>
          <w:lang w:val="ru-RU"/>
        </w:rPr>
        <w:t>масок. Ц</w:t>
      </w:r>
      <w:r>
        <w:rPr>
          <w:rFonts w:eastAsia="Times New Roman"/>
          <w:sz w:val="26"/>
          <w:lang w:val="ru-RU"/>
        </w:rPr>
        <w:t>елевая платформа</w:t>
      </w:r>
      <w:r w:rsidRPr="00BB2E23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Windows</w:t>
      </w:r>
      <w:r w:rsidRPr="00BB2E23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x</w:t>
      </w:r>
      <w:r>
        <w:rPr>
          <w:rFonts w:eastAsia="Times New Roman"/>
          <w:sz w:val="26"/>
          <w:lang w:val="ru-RU"/>
        </w:rPr>
        <w:t>64</w:t>
      </w:r>
      <w:r w:rsidRPr="00BB2E23">
        <w:rPr>
          <w:rFonts w:eastAsia="Times New Roman"/>
          <w:sz w:val="26"/>
          <w:lang w:val="ru-RU"/>
        </w:rPr>
        <w:t>.</w:t>
      </w:r>
    </w:p>
    <w:p w:rsidR="005B4984" w:rsidRDefault="00BB2E23">
      <w:pPr>
        <w:keepNext/>
        <w:spacing w:before="180" w:after="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Ход работы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t>1. Создание приложения.</w:t>
      </w:r>
      <w:r w:rsidRPr="00BB2E23">
        <w:rPr>
          <w:rFonts w:eastAsia="Times New Roman"/>
          <w:sz w:val="26"/>
          <w:lang w:val="ru-RU"/>
        </w:rPr>
        <w:t xml:space="preserve"> Реализованы загрузка, выбор метода, параметры, исходник и результат, гистограммы, прогресс, отмена и сохранение </w:t>
      </w:r>
      <w:r>
        <w:rPr>
          <w:rFonts w:eastAsia="Times New Roman"/>
          <w:sz w:val="26"/>
        </w:rPr>
        <w:t>PNG</w:t>
      </w:r>
      <w:r w:rsidRPr="00BB2E23">
        <w:rPr>
          <w:rFonts w:eastAsia="Times New Roman"/>
          <w:sz w:val="26"/>
          <w:lang w:val="ru-RU"/>
        </w:rPr>
        <w:t xml:space="preserve">. </w:t>
      </w:r>
      <w:r>
        <w:rPr>
          <w:rFonts w:eastAsia="Times New Roman"/>
          <w:sz w:val="26"/>
        </w:rPr>
        <w:t>MainForm</w:t>
      </w:r>
      <w:r w:rsidRPr="00BB2E23">
        <w:rPr>
          <w:rFonts w:eastAsia="Times New Roman"/>
          <w:sz w:val="26"/>
          <w:lang w:val="ru-RU"/>
        </w:rPr>
        <w:t xml:space="preserve"> отвечает за интерфейс, </w:t>
      </w:r>
      <w:r>
        <w:rPr>
          <w:rFonts w:eastAsia="Times New Roman"/>
          <w:sz w:val="26"/>
        </w:rPr>
        <w:t>PixelBuffer</w:t>
      </w:r>
      <w:r w:rsidRPr="00BB2E23">
        <w:rPr>
          <w:rFonts w:eastAsia="Times New Roman"/>
          <w:sz w:val="26"/>
          <w:lang w:val="ru-RU"/>
        </w:rPr>
        <w:t xml:space="preserve"> за память, </w:t>
      </w:r>
      <w:r>
        <w:rPr>
          <w:rFonts w:eastAsia="Times New Roman"/>
          <w:sz w:val="26"/>
        </w:rPr>
        <w:t>Processing</w:t>
      </w:r>
      <w:r w:rsidRPr="00BB2E23">
        <w:rPr>
          <w:rFonts w:eastAsia="Times New Roman"/>
          <w:sz w:val="26"/>
          <w:lang w:val="ru-RU"/>
        </w:rPr>
        <w:t xml:space="preserve"> за алгоритмы.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t>2. Оцу.</w:t>
      </w:r>
      <w:r w:rsidRPr="00BB2E23">
        <w:rPr>
          <w:rFonts w:eastAsia="Times New Roman"/>
          <w:sz w:val="26"/>
          <w:lang w:val="ru-RU"/>
        </w:rPr>
        <w:t xml:space="preserve"> Глобальный метод: автоматически выбирает один порог по максимуму межклассовой дисперсии. Яркости не выше порога становятся чёрными, остальные — белыми. Применяется для отделения объектов от однородного фона.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t xml:space="preserve">3. </w:t>
      </w:r>
      <w:r>
        <w:rPr>
          <w:rFonts w:eastAsia="Times New Roman"/>
          <w:b/>
          <w:sz w:val="26"/>
        </w:rPr>
        <w:t>ISODATA</w:t>
      </w:r>
      <w:r w:rsidRPr="00BB2E23">
        <w:rPr>
          <w:rFonts w:eastAsia="Times New Roman"/>
          <w:b/>
          <w:sz w:val="26"/>
          <w:lang w:val="ru-RU"/>
        </w:rPr>
        <w:t>.</w:t>
      </w:r>
      <w:r w:rsidRPr="00BB2E23">
        <w:rPr>
          <w:rFonts w:eastAsia="Times New Roman"/>
          <w:sz w:val="26"/>
          <w:lang w:val="ru-RU"/>
        </w:rPr>
        <w:t xml:space="preserve"> Глобальный метод: делит пиксели на тёмный и светлый классы, находит их средние яркости и обновляет порог </w:t>
      </w:r>
      <w:r>
        <w:rPr>
          <w:rFonts w:eastAsia="Times New Roman"/>
          <w:sz w:val="26"/>
        </w:rPr>
        <w:t>T</w:t>
      </w:r>
      <w:r w:rsidRPr="00BB2E23">
        <w:rPr>
          <w:rFonts w:eastAsia="Times New Roman"/>
          <w:sz w:val="26"/>
          <w:lang w:val="ru-RU"/>
        </w:rPr>
        <w:t xml:space="preserve"> = (</w:t>
      </w:r>
      <w:r>
        <w:rPr>
          <w:rFonts w:eastAsia="Times New Roman"/>
          <w:sz w:val="26"/>
        </w:rPr>
        <w:t>μ</w:t>
      </w:r>
      <w:r w:rsidRPr="00BB2E23">
        <w:rPr>
          <w:rFonts w:eastAsia="Times New Roman"/>
          <w:sz w:val="26"/>
          <w:lang w:val="ru-RU"/>
        </w:rPr>
        <w:t xml:space="preserve">₀ + </w:t>
      </w:r>
      <w:r>
        <w:rPr>
          <w:rFonts w:eastAsia="Times New Roman"/>
          <w:sz w:val="26"/>
        </w:rPr>
        <w:t>μ</w:t>
      </w:r>
      <w:r w:rsidRPr="00BB2E23">
        <w:rPr>
          <w:rFonts w:eastAsia="Times New Roman"/>
          <w:sz w:val="26"/>
          <w:lang w:val="ru-RU"/>
        </w:rPr>
        <w:t>₁)/2 до стабилизации. Отличается от Оцу способом выбора порога.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t>4. Саувола.</w:t>
      </w:r>
      <w:r w:rsidRPr="00BB2E23">
        <w:rPr>
          <w:rFonts w:eastAsia="Times New Roman"/>
          <w:sz w:val="26"/>
          <w:lang w:val="ru-RU"/>
        </w:rPr>
        <w:t xml:space="preserve"> Адаптивный метод: выбирает порог для каждого пикселя по средней яркости </w:t>
      </w:r>
      <w:r>
        <w:rPr>
          <w:rFonts w:eastAsia="Times New Roman"/>
          <w:sz w:val="26"/>
        </w:rPr>
        <w:t>m</w:t>
      </w:r>
      <w:r w:rsidRPr="00BB2E23">
        <w:rPr>
          <w:rFonts w:eastAsia="Times New Roman"/>
          <w:sz w:val="26"/>
          <w:lang w:val="ru-RU"/>
        </w:rPr>
        <w:t xml:space="preserve"> и разбросу </w:t>
      </w:r>
      <w:r>
        <w:rPr>
          <w:rFonts w:eastAsia="Times New Roman"/>
          <w:sz w:val="26"/>
        </w:rPr>
        <w:t>s</w:t>
      </w:r>
      <w:r w:rsidRPr="00BB2E23">
        <w:rPr>
          <w:rFonts w:eastAsia="Times New Roman"/>
          <w:sz w:val="26"/>
          <w:lang w:val="ru-RU"/>
        </w:rPr>
        <w:t xml:space="preserve"> в окне: </w:t>
      </w:r>
      <w:r>
        <w:rPr>
          <w:rFonts w:eastAsia="Times New Roman"/>
          <w:sz w:val="26"/>
        </w:rPr>
        <w:t>T</w:t>
      </w:r>
      <w:r w:rsidRPr="00BB2E23">
        <w:rPr>
          <w:rFonts w:eastAsia="Times New Roman"/>
          <w:sz w:val="26"/>
          <w:lang w:val="ru-RU"/>
        </w:rPr>
        <w:t xml:space="preserve"> = </w:t>
      </w:r>
      <w:r>
        <w:rPr>
          <w:rFonts w:eastAsia="Times New Roman"/>
          <w:sz w:val="26"/>
        </w:rPr>
        <w:t>m</w:t>
      </w:r>
      <w:r w:rsidRPr="00BB2E23">
        <w:rPr>
          <w:rFonts w:eastAsia="Times New Roman"/>
          <w:sz w:val="26"/>
          <w:lang w:val="ru-RU"/>
        </w:rPr>
        <w:t xml:space="preserve">[1 + </w:t>
      </w:r>
      <w:r>
        <w:rPr>
          <w:rFonts w:eastAsia="Times New Roman"/>
          <w:sz w:val="26"/>
        </w:rPr>
        <w:t>k</w:t>
      </w:r>
      <w:r w:rsidRPr="00BB2E23">
        <w:rPr>
          <w:rFonts w:eastAsia="Times New Roman"/>
          <w:sz w:val="26"/>
          <w:lang w:val="ru-RU"/>
        </w:rPr>
        <w:t>(</w:t>
      </w:r>
      <w:r>
        <w:rPr>
          <w:rFonts w:eastAsia="Times New Roman"/>
          <w:sz w:val="26"/>
        </w:rPr>
        <w:t>s</w:t>
      </w:r>
      <w:r w:rsidRPr="00BB2E23">
        <w:rPr>
          <w:rFonts w:eastAsia="Times New Roman"/>
          <w:sz w:val="26"/>
          <w:lang w:val="ru-RU"/>
        </w:rPr>
        <w:t xml:space="preserve">/128 − 1)]. Радиус 15 задаёт окно 31 × 31; </w:t>
      </w:r>
      <w:r>
        <w:rPr>
          <w:rFonts w:eastAsia="Times New Roman"/>
          <w:sz w:val="26"/>
        </w:rPr>
        <w:t>k</w:t>
      </w:r>
      <w:r w:rsidRPr="00BB2E23">
        <w:rPr>
          <w:rFonts w:eastAsia="Times New Roman"/>
          <w:sz w:val="26"/>
          <w:lang w:val="ru-RU"/>
        </w:rPr>
        <w:t xml:space="preserve"> регулирует поправку. Подходит для штрихов при неравномерном освещении.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t>5. Точки.</w:t>
      </w:r>
      <w:r w:rsidRPr="00BB2E23">
        <w:rPr>
          <w:rFonts w:eastAsia="Times New Roman"/>
          <w:sz w:val="26"/>
          <w:lang w:val="ru-RU"/>
        </w:rPr>
        <w:t xml:space="preserve"> Маска 3 × 3 сравнивает центр с восемью соседями: коэ</w:t>
      </w:r>
      <w:r>
        <w:rPr>
          <w:rFonts w:eastAsia="Times New Roman"/>
          <w:sz w:val="26"/>
          <w:lang w:val="ru-RU"/>
        </w:rPr>
        <w:t>ффициент центра — 8, остальных</w:t>
      </w:r>
      <w:r w:rsidRPr="00BB2E23">
        <w:rPr>
          <w:rFonts w:eastAsia="Times New Roman"/>
          <w:sz w:val="26"/>
          <w:lang w:val="ru-RU"/>
        </w:rPr>
        <w:t xml:space="preserve"> −1. Большой модуль отклика обнаруживает светлые и тёмные точки; порог отсеивает слабые отклики.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lastRenderedPageBreak/>
        <w:t>6. Линии.</w:t>
      </w:r>
      <w:r w:rsidRPr="00BB2E23">
        <w:rPr>
          <w:rFonts w:eastAsia="Times New Roman"/>
          <w:sz w:val="26"/>
          <w:lang w:val="ru-RU"/>
        </w:rPr>
        <w:t xml:space="preserve"> Четыре маски обнаруживают горизонтальные, вертикальные и диагональные линии. Можно выбрать одно направление или все. Порог определяет минимальную силу отклика: при повышении слабые линии исчезают.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t>7. Собель.</w:t>
      </w:r>
      <w:r w:rsidRPr="00BB2E23">
        <w:rPr>
          <w:rFonts w:eastAsia="Times New Roman"/>
          <w:sz w:val="26"/>
          <w:lang w:val="ru-RU"/>
        </w:rPr>
        <w:t xml:space="preserve"> Вычисляет перепады </w:t>
      </w:r>
      <w:r>
        <w:rPr>
          <w:rFonts w:eastAsia="Times New Roman"/>
          <w:sz w:val="26"/>
        </w:rPr>
        <w:t>Gx</w:t>
      </w:r>
      <w:r w:rsidRPr="00BB2E23">
        <w:rPr>
          <w:rFonts w:eastAsia="Times New Roman"/>
          <w:sz w:val="26"/>
          <w:lang w:val="ru-RU"/>
        </w:rPr>
        <w:t xml:space="preserve">, </w:t>
      </w:r>
      <w:r>
        <w:rPr>
          <w:rFonts w:eastAsia="Times New Roman"/>
          <w:sz w:val="26"/>
        </w:rPr>
        <w:t>Gy</w:t>
      </w:r>
      <w:r w:rsidRPr="00BB2E23">
        <w:rPr>
          <w:rFonts w:eastAsia="Times New Roman"/>
          <w:sz w:val="26"/>
          <w:lang w:val="ru-RU"/>
        </w:rPr>
        <w:t xml:space="preserve">, модуль </w:t>
      </w:r>
      <w:r>
        <w:rPr>
          <w:rFonts w:eastAsia="Times New Roman"/>
          <w:sz w:val="26"/>
        </w:rPr>
        <w:t>M</w:t>
      </w:r>
      <w:r w:rsidRPr="00BB2E23">
        <w:rPr>
          <w:rFonts w:eastAsia="Times New Roman"/>
          <w:sz w:val="26"/>
          <w:lang w:val="ru-RU"/>
        </w:rPr>
        <w:t xml:space="preserve"> = √(</w:t>
      </w:r>
      <w:r>
        <w:rPr>
          <w:rFonts w:eastAsia="Times New Roman"/>
          <w:sz w:val="26"/>
        </w:rPr>
        <w:t>Gx</w:t>
      </w:r>
      <w:r w:rsidRPr="00BB2E23">
        <w:rPr>
          <w:rFonts w:eastAsia="Times New Roman"/>
          <w:sz w:val="26"/>
          <w:lang w:val="ru-RU"/>
        </w:rPr>
        <w:t xml:space="preserve">² + </w:t>
      </w:r>
      <w:r>
        <w:rPr>
          <w:rFonts w:eastAsia="Times New Roman"/>
          <w:sz w:val="26"/>
        </w:rPr>
        <w:t>Gy</w:t>
      </w:r>
      <w:r w:rsidRPr="00BB2E23">
        <w:rPr>
          <w:rFonts w:eastAsia="Times New Roman"/>
          <w:sz w:val="26"/>
          <w:lang w:val="ru-RU"/>
        </w:rPr>
        <w:t xml:space="preserve">²) и угол </w:t>
      </w:r>
      <w:r>
        <w:rPr>
          <w:rFonts w:eastAsia="Times New Roman"/>
          <w:sz w:val="26"/>
        </w:rPr>
        <w:t>θ</w:t>
      </w:r>
      <w:r w:rsidRPr="00BB2E23">
        <w:rPr>
          <w:rFonts w:eastAsia="Times New Roman"/>
          <w:sz w:val="26"/>
          <w:lang w:val="ru-RU"/>
        </w:rPr>
        <w:t xml:space="preserve"> = </w:t>
      </w:r>
      <w:r>
        <w:rPr>
          <w:rFonts w:eastAsia="Times New Roman"/>
          <w:sz w:val="26"/>
        </w:rPr>
        <w:t>atan</w:t>
      </w:r>
      <w:r w:rsidRPr="00BB2E23">
        <w:rPr>
          <w:rFonts w:eastAsia="Times New Roman"/>
          <w:sz w:val="26"/>
          <w:lang w:val="ru-RU"/>
        </w:rPr>
        <w:t>2(</w:t>
      </w:r>
      <w:r>
        <w:rPr>
          <w:rFonts w:eastAsia="Times New Roman"/>
          <w:sz w:val="26"/>
        </w:rPr>
        <w:t>Gy</w:t>
      </w:r>
      <w:r w:rsidRPr="00BB2E23">
        <w:rPr>
          <w:rFonts w:eastAsia="Times New Roman"/>
          <w:sz w:val="26"/>
          <w:lang w:val="ru-RU"/>
        </w:rPr>
        <w:t>,</w:t>
      </w:r>
      <w:r>
        <w:rPr>
          <w:rFonts w:eastAsia="Times New Roman"/>
          <w:sz w:val="26"/>
        </w:rPr>
        <w:t>Gx</w:t>
      </w:r>
      <w:r w:rsidRPr="00BB2E23">
        <w:rPr>
          <w:rFonts w:eastAsia="Times New Roman"/>
          <w:sz w:val="26"/>
          <w:lang w:val="ru-RU"/>
        </w:rPr>
        <w:t>). Порог относится к силе перепада. Карта углов показывает напр</w:t>
      </w:r>
      <w:r>
        <w:rPr>
          <w:rFonts w:eastAsia="Times New Roman"/>
          <w:sz w:val="26"/>
          <w:lang w:val="ru-RU"/>
        </w:rPr>
        <w:t>авление градиента цветом, силу же –</w:t>
      </w:r>
      <w:r w:rsidRPr="00BB2E23">
        <w:rPr>
          <w:rFonts w:eastAsia="Times New Roman"/>
          <w:sz w:val="26"/>
          <w:lang w:val="ru-RU"/>
        </w:rPr>
        <w:t xml:space="preserve"> яркостью.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t>8. Кэнни.</w:t>
      </w:r>
      <w:r w:rsidRPr="00BB2E23">
        <w:rPr>
          <w:rFonts w:eastAsia="Times New Roman"/>
          <w:sz w:val="26"/>
          <w:lang w:val="ru-RU"/>
        </w:rPr>
        <w:t xml:space="preserve"> Сглаживает шум Гауссом, вычисляет градиент, утончает контуры и применяет два порога. Сильные отклики сохраняются; слабые — при связи с сильными по восьми соседям. Сигма регулирует сглаживание. Координаты границ уточняются до долей пикселя и показываются при наведении.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b/>
          <w:sz w:val="26"/>
          <w:lang w:val="ru-RU"/>
        </w:rPr>
        <w:t xml:space="preserve">9. Оптимизация и края. </w:t>
      </w:r>
      <w:r w:rsidRPr="00BB2E23">
        <w:rPr>
          <w:rFonts w:eastAsia="Times New Roman"/>
          <w:sz w:val="26"/>
          <w:lang w:val="ru-RU"/>
        </w:rPr>
        <w:t xml:space="preserve">При выходе окна за изображение </w:t>
      </w:r>
      <w:r>
        <w:rPr>
          <w:rFonts w:eastAsia="Times New Roman"/>
          <w:sz w:val="26"/>
        </w:rPr>
        <w:t>Clamp</w:t>
      </w:r>
      <w:r w:rsidRPr="00BB2E23">
        <w:rPr>
          <w:rFonts w:eastAsia="Times New Roman"/>
          <w:sz w:val="26"/>
          <w:lang w:val="ru-RU"/>
        </w:rPr>
        <w:t xml:space="preserve"> повторяет крайний пиксель, </w:t>
      </w:r>
      <w:r>
        <w:rPr>
          <w:rFonts w:eastAsia="Times New Roman"/>
          <w:sz w:val="26"/>
        </w:rPr>
        <w:t>Reflect</w:t>
      </w:r>
      <w:r w:rsidRPr="00BB2E23">
        <w:rPr>
          <w:rFonts w:eastAsia="Times New Roman"/>
          <w:sz w:val="26"/>
          <w:lang w:val="ru-RU"/>
        </w:rPr>
        <w:t xml:space="preserve"> подставляет зеркально отражённые соседние пиксели. Интегральные таблицы дают сумму окна по четырём значениям, без перебора соседей. Гаусс выполняет два одномерных прохода вместо двумерной свёртки. </w:t>
      </w:r>
      <w:r>
        <w:rPr>
          <w:rFonts w:eastAsia="Times New Roman"/>
          <w:sz w:val="26"/>
        </w:rPr>
        <w:t>Parallel</w:t>
      </w:r>
      <w:r w:rsidRPr="00BB2E23">
        <w:rPr>
          <w:rFonts w:eastAsia="Times New Roman"/>
          <w:sz w:val="26"/>
          <w:lang w:val="ru-RU"/>
        </w:rPr>
        <w:t>.</w:t>
      </w:r>
      <w:r>
        <w:rPr>
          <w:rFonts w:eastAsia="Times New Roman"/>
          <w:sz w:val="26"/>
        </w:rPr>
        <w:t>For</w:t>
      </w:r>
      <w:r w:rsidRPr="00BB2E23">
        <w:rPr>
          <w:rFonts w:eastAsia="Times New Roman"/>
          <w:sz w:val="26"/>
          <w:lang w:val="ru-RU"/>
        </w:rPr>
        <w:t xml:space="preserve"> обрабатывает строки одновременно; </w:t>
      </w:r>
      <w:r>
        <w:rPr>
          <w:rFonts w:eastAsia="Times New Roman"/>
          <w:sz w:val="26"/>
        </w:rPr>
        <w:t>CancellationToken</w:t>
      </w:r>
      <w:r w:rsidRPr="00BB2E23">
        <w:rPr>
          <w:rFonts w:eastAsia="Times New Roman"/>
          <w:sz w:val="26"/>
          <w:lang w:val="ru-RU"/>
        </w:rPr>
        <w:t xml:space="preserve"> обеспечивает остановку.</w:t>
      </w:r>
    </w:p>
    <w:p w:rsidR="005B4984" w:rsidRDefault="00BB2E23">
      <w:pPr>
        <w:keepNext/>
        <w:spacing w:before="180" w:after="0" w:line="278" w:lineRule="auto"/>
        <w:jc w:val="both"/>
        <w:rPr>
          <w:lang w:val="ru-RU"/>
        </w:rPr>
      </w:pPr>
      <w:r>
        <w:rPr>
          <w:rFonts w:eastAsia="Times New Roman"/>
          <w:b/>
          <w:sz w:val="26"/>
          <w:lang w:val="ru-RU"/>
        </w:rPr>
        <w:t>Анализ результатов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 xml:space="preserve">В контрольном примере с тёмным объектом Оцу сохраняет нужную область, а </w:t>
      </w:r>
      <w:r>
        <w:rPr>
          <w:rFonts w:eastAsia="Times New Roman"/>
          <w:sz w:val="26"/>
        </w:rPr>
        <w:t>ISODATA</w:t>
      </w:r>
      <w:r w:rsidRPr="00BB2E23">
        <w:rPr>
          <w:rFonts w:eastAsia="Times New Roman"/>
          <w:sz w:val="26"/>
          <w:lang w:val="ru-RU"/>
        </w:rPr>
        <w:t xml:space="preserve"> захватывает серую часть фона. В примере с двухтоновым объектом </w:t>
      </w:r>
      <w:r>
        <w:rPr>
          <w:rFonts w:eastAsia="Times New Roman"/>
          <w:sz w:val="26"/>
        </w:rPr>
        <w:t>ISODATA</w:t>
      </w:r>
      <w:r w:rsidRPr="00BB2E23">
        <w:rPr>
          <w:rFonts w:eastAsia="Times New Roman"/>
          <w:sz w:val="26"/>
          <w:lang w:val="ru-RU"/>
        </w:rPr>
        <w:t xml:space="preserve"> сохраняет обе части, а Оцу теряет серую. Выбор метода зависит от того, что требуется выделить.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 xml:space="preserve">На рисунке 1 Саувола при </w:t>
      </w:r>
      <w:r>
        <w:rPr>
          <w:rFonts w:eastAsia="Times New Roman"/>
          <w:sz w:val="26"/>
        </w:rPr>
        <w:t>r</w:t>
      </w:r>
      <w:r w:rsidRPr="00BB2E23">
        <w:rPr>
          <w:rFonts w:eastAsia="Times New Roman"/>
          <w:sz w:val="26"/>
          <w:lang w:val="ru-RU"/>
        </w:rPr>
        <w:t xml:space="preserve"> = 15 и </w:t>
      </w:r>
      <w:r>
        <w:rPr>
          <w:rFonts w:eastAsia="Times New Roman"/>
          <w:sz w:val="26"/>
        </w:rPr>
        <w:t>k</w:t>
      </w:r>
      <w:r w:rsidRPr="00BB2E23">
        <w:rPr>
          <w:rFonts w:eastAsia="Times New Roman"/>
          <w:sz w:val="26"/>
          <w:lang w:val="ru-RU"/>
        </w:rPr>
        <w:t xml:space="preserve"> = 0,2 сохраняет штрихи и удаляет тень. После обработки 10,6% пикселей чёрные, 89,4% белые. Гистограмма показывает распределение яркостей: после бинаризации остаются 0 и 255. </w:t>
      </w:r>
      <w:r>
        <w:rPr>
          <w:rFonts w:eastAsia="Times New Roman"/>
          <w:sz w:val="26"/>
        </w:rPr>
        <w:t>Независимые шкалы сохраняют читаемость обоих графиков.</w:t>
      </w:r>
    </w:p>
    <w:p w:rsidR="005B4984" w:rsidRDefault="00BB2E23">
      <w:pPr>
        <w:keepNext/>
        <w:spacing w:before="60" w:after="0" w:line="24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788000" cy="30088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0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84" w:rsidRPr="00BB2E23" w:rsidRDefault="00BB2E23">
      <w:pPr>
        <w:spacing w:line="240" w:lineRule="auto"/>
        <w:jc w:val="center"/>
        <w:rPr>
          <w:lang w:val="ru-RU"/>
        </w:rPr>
      </w:pPr>
      <w:r w:rsidRPr="00BB2E23">
        <w:rPr>
          <w:sz w:val="22"/>
          <w:lang w:val="ru-RU"/>
        </w:rPr>
        <w:t>Рисунок 1. Адаптивная обработка Сауволы и гистограммы до и после.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lastRenderedPageBreak/>
        <w:t>Кэнни на рисунке 2 выделяет тонкие границы фигур и подавляет большую часть шумовых откликов. Цветная карта показывает направление градиента, а не цвет исходных объектов. На гистограмме результата 99,2% пикселей чёрные: они образуют фон; белые 0,8% — найденные контуры. Высокие пороги могут убрать все контуры.</w:t>
      </w:r>
    </w:p>
    <w:p w:rsidR="005B4984" w:rsidRPr="00BB2E23" w:rsidRDefault="00BB2E23">
      <w:pPr>
        <w:keepNext/>
        <w:spacing w:before="60" w:after="0" w:line="240" w:lineRule="auto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888000" cy="14480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14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E23">
        <w:rPr>
          <w:lang w:val="ru-RU"/>
        </w:rPr>
        <w:t xml:space="preserve"> </w:t>
      </w:r>
      <w:r>
        <w:rPr>
          <w:noProof/>
          <w:lang w:val="ru-RU" w:eastAsia="ru-RU"/>
        </w:rPr>
        <w:drawing>
          <wp:inline distT="0" distB="0" distL="0" distR="0">
            <wp:extent cx="1893600" cy="1445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3600" cy="144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84" w:rsidRPr="00BB2E23" w:rsidRDefault="00BB2E23">
      <w:pPr>
        <w:spacing w:line="240" w:lineRule="auto"/>
        <w:jc w:val="center"/>
        <w:rPr>
          <w:lang w:val="ru-RU"/>
        </w:rPr>
      </w:pPr>
      <w:r w:rsidRPr="00BB2E23">
        <w:rPr>
          <w:sz w:val="22"/>
          <w:lang w:val="ru-RU"/>
        </w:rPr>
        <w:t>Рисунок 2. Исходник, результат Кэнни и карта направлений градиента.</w:t>
      </w:r>
    </w:p>
    <w:p w:rsidR="005B4984" w:rsidRDefault="00BB2E23">
      <w:pPr>
        <w:keepNext/>
        <w:spacing w:before="60" w:after="0" w:line="24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6156000" cy="12749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27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84" w:rsidRDefault="00BB2E23">
      <w:pPr>
        <w:spacing w:line="240" w:lineRule="auto"/>
        <w:jc w:val="center"/>
        <w:rPr>
          <w:sz w:val="22"/>
          <w:lang w:val="ru-RU"/>
        </w:rPr>
      </w:pPr>
      <w:r w:rsidRPr="00BB2E23">
        <w:rPr>
          <w:sz w:val="22"/>
          <w:lang w:val="ru-RU"/>
        </w:rPr>
        <w:t>Рисунок 3. Гистограммы до и после обнаружения контуров.</w:t>
      </w:r>
    </w:p>
    <w:p w:rsidR="00BB2E23" w:rsidRPr="00BB2E23" w:rsidRDefault="00BB2E23" w:rsidP="00BB2E23">
      <w:pPr>
        <w:spacing w:after="0" w:line="278" w:lineRule="auto"/>
        <w:ind w:firstLine="312"/>
        <w:jc w:val="both"/>
        <w:rPr>
          <w:rFonts w:eastAsia="Times New Roman"/>
          <w:b/>
          <w:sz w:val="26"/>
          <w:lang w:val="ru-RU"/>
        </w:rPr>
      </w:pPr>
      <w:r w:rsidRPr="00BB2E23">
        <w:rPr>
          <w:rFonts w:eastAsia="Times New Roman"/>
          <w:b/>
          <w:sz w:val="26"/>
          <w:lang w:val="ru-RU"/>
        </w:rPr>
        <w:t>Выводы</w:t>
      </w:r>
    </w:p>
    <w:p w:rsidR="00BB2E23" w:rsidRDefault="00BB2E23" w:rsidP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 xml:space="preserve">В результате разработано приложение на </w:t>
      </w:r>
      <w:r>
        <w:rPr>
          <w:rFonts w:eastAsia="Times New Roman"/>
          <w:sz w:val="26"/>
        </w:rPr>
        <w:t>C</w:t>
      </w:r>
      <w:r w:rsidRPr="00BB2E23">
        <w:rPr>
          <w:rFonts w:eastAsia="Times New Roman"/>
          <w:sz w:val="26"/>
          <w:lang w:val="ru-RU"/>
        </w:rPr>
        <w:t xml:space="preserve"># и </w:t>
      </w:r>
      <w:r>
        <w:rPr>
          <w:rFonts w:eastAsia="Times New Roman"/>
          <w:sz w:val="26"/>
        </w:rPr>
        <w:t>Windows</w:t>
      </w:r>
      <w:r w:rsidRPr="00BB2E23">
        <w:rPr>
          <w:rFonts w:eastAsia="Times New Roman"/>
          <w:sz w:val="26"/>
          <w:lang w:val="ru-RU"/>
        </w:rPr>
        <w:t xml:space="preserve"> </w:t>
      </w:r>
      <w:r>
        <w:rPr>
          <w:rFonts w:eastAsia="Times New Roman"/>
          <w:sz w:val="26"/>
        </w:rPr>
        <w:t>Forms</w:t>
      </w:r>
      <w:r w:rsidR="00515CEE">
        <w:rPr>
          <w:rFonts w:eastAsia="Times New Roman"/>
          <w:sz w:val="26"/>
          <w:lang w:val="ru-RU"/>
        </w:rPr>
        <w:t>, реализующее методы</w:t>
      </w:r>
      <w:bookmarkStart w:id="0" w:name="_GoBack"/>
      <w:bookmarkEnd w:id="0"/>
      <w:r w:rsidRPr="00BB2E23">
        <w:rPr>
          <w:rFonts w:eastAsia="Times New Roman"/>
          <w:sz w:val="26"/>
          <w:lang w:val="ru-RU"/>
        </w:rPr>
        <w:t xml:space="preserve"> варианта 9: Оцу, </w:t>
      </w:r>
      <w:r>
        <w:rPr>
          <w:rFonts w:eastAsia="Times New Roman"/>
          <w:sz w:val="26"/>
        </w:rPr>
        <w:t>ISODATA</w:t>
      </w:r>
      <w:r w:rsidRPr="00BB2E23">
        <w:rPr>
          <w:rFonts w:eastAsia="Times New Roman"/>
          <w:sz w:val="26"/>
          <w:lang w:val="ru-RU"/>
        </w:rPr>
        <w:t>, Сауволу, обнаружение точек и линий, Собеля и Кэнни. Пользователь загружает изображение, выбирает метод и параметры, сравнивает исходник и результат, просматривает гистограммы и сохраняет обработанное изображение.</w:t>
      </w:r>
    </w:p>
    <w:p w:rsidR="00BB2E23" w:rsidRDefault="00BB2E23" w:rsidP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 xml:space="preserve">Глобальные методы задают один порог для всей картинки. Оцу выбирает максимум межклассовой дисперсии; </w:t>
      </w:r>
      <w:r>
        <w:rPr>
          <w:rFonts w:eastAsia="Times New Roman"/>
          <w:sz w:val="26"/>
        </w:rPr>
        <w:t>ISODATA</w:t>
      </w:r>
      <w:r w:rsidRPr="00BB2E23">
        <w:rPr>
          <w:rFonts w:eastAsia="Times New Roman"/>
          <w:sz w:val="26"/>
          <w:lang w:val="ru-RU"/>
        </w:rPr>
        <w:t xml:space="preserve"> итеративно уточняет порог по средним яркостям тёмного и светлого классов. На контрольных примерах Оцу лучше выделяет только тёмную область, а </w:t>
      </w:r>
      <w:r>
        <w:rPr>
          <w:rFonts w:eastAsia="Times New Roman"/>
          <w:sz w:val="26"/>
        </w:rPr>
        <w:t>ISODATA</w:t>
      </w:r>
      <w:r w:rsidRPr="00BB2E23">
        <w:rPr>
          <w:rFonts w:eastAsia="Times New Roman"/>
          <w:sz w:val="26"/>
          <w:lang w:val="ru-RU"/>
        </w:rPr>
        <w:t xml:space="preserve"> сохраняет обе части двухтонового объекта. Поэтому результат зависит от требуемого разделения объекта и фона.</w:t>
      </w:r>
    </w:p>
    <w:p w:rsidR="00BB2E23" w:rsidRDefault="00BB2E23" w:rsidP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 xml:space="preserve">Саувола рассчитывает порог для каждого пикселя по средней яркости и разбросу в окне. Она учитывает местное освещение: на изображении с тенью при радиусе 15 и </w:t>
      </w:r>
      <w:r>
        <w:rPr>
          <w:rFonts w:eastAsia="Times New Roman"/>
          <w:sz w:val="26"/>
        </w:rPr>
        <w:t>k</w:t>
      </w:r>
      <w:r w:rsidRPr="00BB2E23">
        <w:rPr>
          <w:rFonts w:eastAsia="Times New Roman"/>
          <w:sz w:val="26"/>
          <w:lang w:val="ru-RU"/>
        </w:rPr>
        <w:t xml:space="preserve"> = 0,2 штрихи сохраняются, фон становится белым. После обработки 10,6% пикселей чёрные и 89,4% белые. Адаптивный порог полезен, когда яркости объекта и фона в разных участках перекрываются.</w:t>
      </w:r>
    </w:p>
    <w:p w:rsidR="00BB2E23" w:rsidRDefault="00BB2E23" w:rsidP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>Точки обнаруживаются по отличию центрального пикселя от восьми соседей; модуль отклика позволяет выделять светлые и тёмные точки. Для линий применяются четыре направленные маски. Выбор направления ограничивает поиск, порог регулирует чувствительность: высокий скрывает слабые детали, низкий может выделять шум.</w:t>
      </w:r>
    </w:p>
    <w:p w:rsidR="00BB2E23" w:rsidRDefault="00BB2E23" w:rsidP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lastRenderedPageBreak/>
        <w:t>Собель вычисляет силу и направление перепада яркости. Кэнни дополнительно сглаживает шум, утончает контуры и сохраняет слабые отклики при связи с сильными. Положение границ уточняется до долей пикселя. На представленном результате белые контуры занимают 0,8% изображения, чёрный фон — 99,2%; это соответствует поиску границ. Цветная карта показывает направление градиента, а не цвет объектов.</w:t>
      </w:r>
    </w:p>
    <w:p w:rsidR="00BB2E23" w:rsidRDefault="00BB2E23" w:rsidP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 xml:space="preserve">Алгоритмы работают вручную по массиву </w:t>
      </w:r>
      <w:r>
        <w:rPr>
          <w:rFonts w:eastAsia="Times New Roman"/>
          <w:sz w:val="26"/>
        </w:rPr>
        <w:t>RGB</w:t>
      </w:r>
      <w:r w:rsidRPr="00BB2E23">
        <w:rPr>
          <w:rFonts w:eastAsia="Times New Roman"/>
          <w:sz w:val="26"/>
          <w:lang w:val="ru-RU"/>
        </w:rPr>
        <w:t xml:space="preserve">: </w:t>
      </w:r>
      <w:r>
        <w:rPr>
          <w:rFonts w:eastAsia="Times New Roman"/>
          <w:sz w:val="26"/>
        </w:rPr>
        <w:t>LockBits</w:t>
      </w:r>
      <w:r w:rsidRPr="00BB2E23">
        <w:rPr>
          <w:rFonts w:eastAsia="Times New Roman"/>
          <w:sz w:val="26"/>
          <w:lang w:val="ru-RU"/>
        </w:rPr>
        <w:t xml:space="preserve"> и </w:t>
      </w:r>
      <w:r>
        <w:rPr>
          <w:rFonts w:eastAsia="Times New Roman"/>
          <w:sz w:val="26"/>
        </w:rPr>
        <w:t>unsafe</w:t>
      </w:r>
      <w:r w:rsidRPr="00BB2E23">
        <w:rPr>
          <w:rFonts w:eastAsia="Times New Roman"/>
          <w:sz w:val="26"/>
          <w:lang w:val="ru-RU"/>
        </w:rPr>
        <w:t xml:space="preserve"> дают прямой доступ к байтам пикселей. У краёв </w:t>
      </w:r>
      <w:r>
        <w:rPr>
          <w:rFonts w:eastAsia="Times New Roman"/>
          <w:sz w:val="26"/>
        </w:rPr>
        <w:t>Clamp</w:t>
      </w:r>
      <w:r w:rsidRPr="00BB2E23">
        <w:rPr>
          <w:rFonts w:eastAsia="Times New Roman"/>
          <w:sz w:val="26"/>
          <w:lang w:val="ru-RU"/>
        </w:rPr>
        <w:t xml:space="preserve"> повторяет крайний пиксель, </w:t>
      </w:r>
      <w:r>
        <w:rPr>
          <w:rFonts w:eastAsia="Times New Roman"/>
          <w:sz w:val="26"/>
        </w:rPr>
        <w:t>Reflect</w:t>
      </w:r>
      <w:r w:rsidRPr="00BB2E23">
        <w:rPr>
          <w:rFonts w:eastAsia="Times New Roman"/>
          <w:sz w:val="26"/>
          <w:lang w:val="ru-RU"/>
        </w:rPr>
        <w:t xml:space="preserve"> подставляет зеркально отражённых соседей. Интегральные таблицы заранее накапливают суммы яркостей и их квадратов; сумма окна вычисляется по четырём значениям таблицы, без перебора всех пикселей окна. Гаусс проходит по строкам, затем по столбцам: для ядра </w:t>
      </w:r>
      <w:r>
        <w:rPr>
          <w:rFonts w:eastAsia="Times New Roman"/>
          <w:sz w:val="26"/>
        </w:rPr>
        <w:t>K</w:t>
      </w:r>
      <w:r w:rsidRPr="00BB2E23">
        <w:rPr>
          <w:rFonts w:eastAsia="Times New Roman"/>
          <w:sz w:val="26"/>
          <w:lang w:val="ru-RU"/>
        </w:rPr>
        <w:t xml:space="preserve"> × </w:t>
      </w:r>
      <w:r>
        <w:rPr>
          <w:rFonts w:eastAsia="Times New Roman"/>
          <w:sz w:val="26"/>
        </w:rPr>
        <w:t>K</w:t>
      </w:r>
      <w:r w:rsidRPr="00BB2E23">
        <w:rPr>
          <w:rFonts w:eastAsia="Times New Roman"/>
          <w:sz w:val="26"/>
          <w:lang w:val="ru-RU"/>
        </w:rPr>
        <w:t xml:space="preserve"> это около 2</w:t>
      </w:r>
      <w:r>
        <w:rPr>
          <w:rFonts w:eastAsia="Times New Roman"/>
          <w:sz w:val="26"/>
        </w:rPr>
        <w:t>K</w:t>
      </w:r>
      <w:r w:rsidRPr="00BB2E23">
        <w:rPr>
          <w:rFonts w:eastAsia="Times New Roman"/>
          <w:sz w:val="26"/>
          <w:lang w:val="ru-RU"/>
        </w:rPr>
        <w:t xml:space="preserve"> умножений на пиксель вместо </w:t>
      </w:r>
      <w:r>
        <w:rPr>
          <w:rFonts w:eastAsia="Times New Roman"/>
          <w:sz w:val="26"/>
        </w:rPr>
        <w:t>K</w:t>
      </w:r>
      <w:r w:rsidRPr="00BB2E23">
        <w:rPr>
          <w:rFonts w:eastAsia="Times New Roman"/>
          <w:sz w:val="26"/>
          <w:lang w:val="ru-RU"/>
        </w:rPr>
        <w:t xml:space="preserve">². </w:t>
      </w:r>
      <w:r>
        <w:rPr>
          <w:rFonts w:eastAsia="Times New Roman"/>
          <w:sz w:val="26"/>
        </w:rPr>
        <w:t>Parallel</w:t>
      </w:r>
      <w:r w:rsidRPr="00BB2E23">
        <w:rPr>
          <w:rFonts w:eastAsia="Times New Roman"/>
          <w:sz w:val="26"/>
          <w:lang w:val="ru-RU"/>
        </w:rPr>
        <w:t>.</w:t>
      </w:r>
      <w:r>
        <w:rPr>
          <w:rFonts w:eastAsia="Times New Roman"/>
          <w:sz w:val="26"/>
        </w:rPr>
        <w:t>For</w:t>
      </w:r>
      <w:r w:rsidRPr="00BB2E23">
        <w:rPr>
          <w:rFonts w:eastAsia="Times New Roman"/>
          <w:sz w:val="26"/>
          <w:lang w:val="ru-RU"/>
        </w:rPr>
        <w:t xml:space="preserve"> распределяет строки между потоками для одновременной обработки; фоновая задача сохраняет отзывчивость интерфейса, </w:t>
      </w:r>
      <w:r>
        <w:rPr>
          <w:rFonts w:eastAsia="Times New Roman"/>
          <w:sz w:val="26"/>
        </w:rPr>
        <w:t>CancellationToken</w:t>
      </w:r>
      <w:r w:rsidRPr="00BB2E23">
        <w:rPr>
          <w:rFonts w:eastAsia="Times New Roman"/>
          <w:sz w:val="26"/>
          <w:lang w:val="ru-RU"/>
        </w:rPr>
        <w:t xml:space="preserve"> позволяет остановить вычисления.</w:t>
      </w:r>
    </w:p>
    <w:p w:rsidR="005B4984" w:rsidRDefault="00BB2E23">
      <w:pPr>
        <w:spacing w:after="0" w:line="278" w:lineRule="auto"/>
        <w:ind w:firstLine="312"/>
        <w:jc w:val="both"/>
        <w:rPr>
          <w:lang w:val="ru-RU"/>
        </w:rPr>
      </w:pPr>
      <w:r w:rsidRPr="00BB2E23">
        <w:rPr>
          <w:rFonts w:eastAsia="Times New Roman"/>
          <w:sz w:val="26"/>
          <w:lang w:val="ru-RU"/>
        </w:rPr>
        <w:t>Гистограммы показывают распределение яркостей; качество выделения оценивается также по изображению. Независимые шкалы сохраняют читаемость исходного и итогового графиков. Методы сравниваются по сохранности нужных деталей, целостности контуров и лишним откликам. Подготовленная база</w:t>
      </w:r>
      <w:r>
        <w:rPr>
          <w:rFonts w:eastAsia="Times New Roman"/>
          <w:sz w:val="26"/>
          <w:lang w:val="ru-RU"/>
        </w:rPr>
        <w:t xml:space="preserve"> изображений</w:t>
      </w:r>
      <w:r w:rsidRPr="00BB2E23">
        <w:rPr>
          <w:rFonts w:eastAsia="Times New Roman"/>
          <w:sz w:val="26"/>
          <w:lang w:val="ru-RU"/>
        </w:rPr>
        <w:t xml:space="preserve"> позволяет проверить шум, размытие, низкий контраст и тени.</w:t>
      </w:r>
    </w:p>
    <w:sectPr w:rsidR="005B4984" w:rsidSect="00034616">
      <w:pgSz w:w="12240" w:h="15840"/>
      <w:pgMar w:top="1020" w:right="907" w:bottom="96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A420986"/>
    <w:multiLevelType w:val="hybridMultilevel"/>
    <w:tmpl w:val="0F741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F86"/>
    <w:rsid w:val="001C2CFE"/>
    <w:rsid w:val="00291200"/>
    <w:rsid w:val="0029639D"/>
    <w:rsid w:val="002B34FC"/>
    <w:rsid w:val="00326F90"/>
    <w:rsid w:val="00515CEE"/>
    <w:rsid w:val="005B4984"/>
    <w:rsid w:val="00967727"/>
    <w:rsid w:val="00AA1D8D"/>
    <w:rsid w:val="00B313B7"/>
    <w:rsid w:val="00B47730"/>
    <w:rsid w:val="00BB2E23"/>
    <w:rsid w:val="00BF3AEE"/>
    <w:rsid w:val="00CB0664"/>
    <w:rsid w:val="00DC1A56"/>
    <w:rsid w:val="00FC693F"/>
    <w:rsid w:val="00FF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67727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7727"/>
    <w:rPr>
      <w:color w:val="800080" w:themeColor="followedHyperlink"/>
      <w:u w:val="single"/>
    </w:rPr>
  </w:style>
  <w:style w:type="paragraph" w:styleId="affa">
    <w:name w:val="Balloon Text"/>
    <w:basedOn w:val="a1"/>
    <w:link w:val="affb"/>
    <w:uiPriority w:val="99"/>
    <w:semiHidden/>
    <w:unhideWhenUsed/>
    <w:rsid w:val="00BB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BB2E23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67727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7727"/>
    <w:rPr>
      <w:color w:val="800080" w:themeColor="followedHyperlink"/>
      <w:u w:val="single"/>
    </w:rPr>
  </w:style>
  <w:style w:type="paragraph" w:styleId="affa">
    <w:name w:val="Balloon Text"/>
    <w:basedOn w:val="a1"/>
    <w:link w:val="affb"/>
    <w:uiPriority w:val="99"/>
    <w:semiHidden/>
    <w:unhideWhenUsed/>
    <w:rsid w:val="00BB2E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uiPriority w:val="99"/>
    <w:semiHidden/>
    <w:rsid w:val="00BB2E23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5DD022-8445-40B4-AD38-B2F356479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1041</Words>
  <Characters>5940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№3. Обработка цифровых изображений</dc:title>
  <dc:subject>Вариант 9</dc:subject>
  <dc:creator>Урада Константин Дмитриевич</dc:creator>
  <dc:description/>
  <cp:lastModifiedBy>User Windows</cp:lastModifiedBy>
  <cp:revision>8</cp:revision>
  <dcterms:created xsi:type="dcterms:W3CDTF">2026-09-27T10:58:00Z</dcterms:created>
  <dcterms:modified xsi:type="dcterms:W3CDTF">2026-10-13T09:00:00Z</dcterms:modified>
</cp:coreProperties>
</file>