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984" w:rsidRDefault="00BB2E23">
      <w:pPr>
        <w:pStyle w:val="aa"/>
        <w:spacing w:after="0" w:line="278" w:lineRule="auto"/>
        <w:jc w:val="center"/>
        <w:rPr>
          <w:lang w:val="ru-RU"/>
        </w:rPr>
      </w:pPr>
      <w:r>
        <w:rPr>
          <w:rFonts w:ascii="Times New Roman" w:eastAsia="Times New Roman" w:hAnsi="Times New Roman"/>
          <w:b/>
          <w:color w:val="000000"/>
          <w:sz w:val="26"/>
          <w:lang w:val="ru-RU"/>
        </w:rPr>
        <w:t>Отчет по лабораторной работе №4. Базовые растровые алгоритмы</w:t>
      </w:r>
    </w:p>
    <w:p w:rsidR="005B4984" w:rsidRDefault="00BB2E23">
      <w:pPr>
        <w:spacing w:after="0" w:line="278" w:lineRule="auto"/>
        <w:jc w:val="center"/>
        <w:rPr>
          <w:lang w:val="ru-RU"/>
        </w:rPr>
      </w:pPr>
      <w:r>
        <w:rPr>
          <w:rFonts w:eastAsia="Times New Roman"/>
          <w:sz w:val="26"/>
          <w:lang w:val="ru-RU"/>
        </w:rPr>
        <w:t>Урада Константина Дмитриевича, студента 2 курса 10Б группы</w:t>
      </w:r>
    </w:p>
    <w:p w:rsidR="005B4984" w:rsidRDefault="00BB2E23">
      <w:pPr>
        <w:keepNext/>
        <w:spacing w:before="180" w:after="0" w:line="278" w:lineRule="auto"/>
        <w:jc w:val="both"/>
        <w:rPr>
          <w:lang w:val="ru-RU"/>
        </w:rPr>
      </w:pPr>
      <w:r>
        <w:rPr>
          <w:rFonts w:eastAsia="Times New Roman"/>
          <w:b/>
          <w:sz w:val="26"/>
          <w:lang w:val="ru-RU"/>
        </w:rPr>
        <w:t>Цель работы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>
        <w:rPr>
          <w:rFonts w:eastAsia="Times New Roman"/>
          <w:sz w:val="26"/>
          <w:lang w:val="ru-RU"/>
        </w:rPr>
        <w:t>Выполнение настоящей работы имеет целью закрепление теоретического материала и практическое освоение базовых алгоритмов растеризации отрезков и кривых.</w:t>
      </w:r>
    </w:p>
    <w:p w:rsidR="005B4984" w:rsidRDefault="00BB2E23">
      <w:pPr>
        <w:keepNext/>
        <w:spacing w:before="180" w:after="0" w:line="278" w:lineRule="auto"/>
        <w:jc w:val="both"/>
        <w:rPr>
          <w:lang w:val="ru-RU"/>
        </w:rPr>
      </w:pPr>
      <w:r>
        <w:rPr>
          <w:rFonts w:eastAsia="Times New Roman"/>
          <w:b/>
          <w:sz w:val="26"/>
          <w:lang w:val="ru-RU"/>
        </w:rPr>
        <w:t>Задачи</w:t>
      </w:r>
    </w:p>
    <w:p w:rsidR="005B4984" w:rsidRDefault="00BB2E23">
      <w:pPr>
        <w:pStyle w:val="ae"/>
        <w:numPr>
          <w:ilvl w:val="0"/>
          <w:numId w:val="10"/>
        </w:numPr>
        <w:spacing w:after="0" w:line="278" w:lineRule="auto"/>
        <w:jc w:val="both"/>
        <w:rPr>
          <w:lang w:val="ru-RU"/>
        </w:rPr>
      </w:pPr>
      <w:r>
        <w:rPr>
          <w:rFonts w:eastAsia="Times New Roman"/>
          <w:sz w:val="26"/>
          <w:lang w:val="ru-RU"/>
        </w:rPr>
        <w:t>Написать приложение, иллюстрирующее работу пошагового алгоритма, ЦДА и алгоритмов Брезенхема для отрезка и окружности.</w:t>
      </w:r>
    </w:p>
    <w:p w:rsidR="005B4984" w:rsidRDefault="00BB2E23">
      <w:pPr>
        <w:pStyle w:val="ae"/>
        <w:numPr>
          <w:ilvl w:val="0"/>
          <w:numId w:val="10"/>
        </w:numPr>
        <w:spacing w:after="0" w:line="278" w:lineRule="auto"/>
        <w:jc w:val="both"/>
        <w:rPr>
          <w:lang w:val="ru-RU"/>
        </w:rPr>
      </w:pPr>
      <w:r>
        <w:rPr>
          <w:rFonts w:eastAsia="Times New Roman"/>
          <w:sz w:val="26"/>
          <w:lang w:val="ru-RU"/>
        </w:rPr>
        <w:t>Реализовать виртуальный растр, работу во всех восьми октантах, масштабирование, сглаживание Ву и бенчмарк с графиками производительности.</w:t>
      </w:r>
    </w:p>
    <w:p w:rsidR="005B4984" w:rsidRPr="00FF7353" w:rsidRDefault="00BB2E23">
      <w:pPr>
        <w:keepNext/>
        <w:spacing w:before="180" w:after="0" w:line="278" w:lineRule="auto"/>
        <w:jc w:val="both"/>
      </w:pPr>
      <w:r>
        <w:rPr>
          <w:rFonts w:eastAsia="Times New Roman"/>
          <w:b/>
          <w:sz w:val="26"/>
          <w:lang w:val="ru-RU"/>
        </w:rPr>
        <w:t>Инструментарий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>
        <w:rPr>
          <w:rFonts w:eastAsia="Times New Roman"/>
          <w:sz w:val="26"/>
          <w:lang w:val="ru-RU"/>
        </w:rPr>
        <w:t>C#, Microsoft Visual Studio, .NET 10.0, Windows Forms. Алгоритмы выполняются вручную по двумерному массиву интенсивностей. Целевая платформа Windows 10/11 x64.</w:t>
      </w:r>
    </w:p>
    <w:p w:rsidR="005B4984" w:rsidRDefault="00BB2E23">
      <w:pPr>
        <w:keepNext/>
        <w:spacing w:before="180" w:after="0" w:line="278" w:lineRule="auto"/>
        <w:jc w:val="both"/>
        <w:rPr>
          <w:lang w:val="ru-RU"/>
        </w:rPr>
      </w:pPr>
      <w:r>
        <w:rPr>
          <w:rFonts w:eastAsia="Times New Roman"/>
          <w:b/>
          <w:sz w:val="26"/>
          <w:lang w:val="ru-RU"/>
        </w:rPr>
        <w:t>Ход работы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>
        <w:rPr>
          <w:rFonts w:eastAsia="Times New Roman"/>
          <w:b/>
          <w:sz w:val="26"/>
          <w:lang w:val="ru-RU"/>
        </w:rPr>
        <w:t>1. Создание приложения.</w:t>
      </w:r>
      <w:r>
        <w:rPr>
          <w:rFonts w:eastAsia="Times New Roman"/>
          <w:sz w:val="26"/>
          <w:lang w:val="ru-RU"/>
        </w:rPr>
        <w:t xml:space="preserve"> Реализованы ввод координат, выбор алгоритма, пошаговое построение, масштабирование и перемещение сетки. Сброс выполняет кнопка «В начало», лишние подсказки удалены. Координата (x, y) задаёт центр клетки с границами x ± 0,5 и y ± 0,5.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>
        <w:rPr>
          <w:rFonts w:eastAsia="Times New Roman"/>
          <w:b/>
          <w:sz w:val="26"/>
          <w:lang w:val="ru-RU"/>
        </w:rPr>
        <w:t>2. Виртуальный растр.</w:t>
      </w:r>
      <w:r>
        <w:rPr>
          <w:rFonts w:eastAsia="Times New Roman"/>
          <w:sz w:val="26"/>
          <w:lang w:val="ru-RU"/>
        </w:rPr>
        <w:t xml:space="preserve"> RasterEngine вычисляет пиксели через SetPixel. VirtualGrid хранит интенсивности от 0 до 1 в массиве double[,]. GridPainter отображает готовый массив, оси и сетку. Отрисовка отделена от вычислений.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>
        <w:rPr>
          <w:rFonts w:eastAsia="Times New Roman"/>
          <w:b/>
          <w:sz w:val="26"/>
          <w:lang w:val="ru-RU"/>
        </w:rPr>
        <w:t>3. Пошаговый алгоритм и ЦДА.</w:t>
      </w:r>
      <w:r>
        <w:rPr>
          <w:rFonts w:eastAsia="Times New Roman"/>
          <w:sz w:val="26"/>
          <w:lang w:val="ru-RU"/>
        </w:rPr>
        <w:t xml:space="preserve"> Пошаговый метод вычисляет зависимую координату по уравнению прямой. ЦДА прибавляет Δx/n и Δy/n, где n = max(|Δx|, |Δy|). Координаты округляются при записи пикселя; накопленные значения ЦДА остаются дробными.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>
        <w:rPr>
          <w:rFonts w:eastAsia="Times New Roman"/>
          <w:b/>
          <w:sz w:val="26"/>
          <w:lang w:val="ru-RU"/>
        </w:rPr>
        <w:t>4. Брезенхем.</w:t>
      </w:r>
      <w:r>
        <w:rPr>
          <w:rFonts w:eastAsia="Times New Roman"/>
          <w:sz w:val="26"/>
          <w:lang w:val="ru-RU"/>
        </w:rPr>
        <w:t xml:space="preserve"> Для отрезка целочисленная ошибка определяет шаг по x, y или обеим координатам. Знаки приращений позволяют обработать все октанты. Для окружности строится один октант и используются восемь симметричных положений пикселя.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>
        <w:rPr>
          <w:rFonts w:eastAsia="Times New Roman"/>
          <w:b/>
          <w:sz w:val="26"/>
          <w:lang w:val="ru-RU"/>
        </w:rPr>
        <w:t>5. Ву.</w:t>
      </w:r>
      <w:r>
        <w:rPr>
          <w:rFonts w:eastAsia="Times New Roman"/>
          <w:sz w:val="26"/>
          <w:lang w:val="ru-RU"/>
        </w:rPr>
        <w:t xml:space="preserve"> Интенсивности двух соседних пикселей определяются дробной частью координаты: 1 − f и f. Полученная линия содержит промежуточные оттенки серого и выглядит менее ступенчатой.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>
        <w:rPr>
          <w:rFonts w:eastAsia="Times New Roman"/>
          <w:b/>
          <w:sz w:val="26"/>
          <w:lang w:val="ru-RU"/>
        </w:rPr>
        <w:t xml:space="preserve">6. Кастла-Питвея и эллипс.</w:t>
      </w:r>
      <w:r>
        <w:rPr>
          <w:rFonts w:eastAsia="Times New Roman"/>
          <w:sz w:val="26"/>
          <w:lang w:val="ru-RU"/>
        </w:rPr>
        <w:t xml:space="preserve"> Кастла-Питвея строит код прямых и диагональных шагов по схеме алгоритма Евклида. Для эллипса используется целочисленный метод средней точки. Углы начала и конца задают дуги окружности и эллипса.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>
        <w:rPr>
          <w:rFonts w:eastAsia="Times New Roman"/>
          <w:b/>
          <w:sz w:val="26"/>
          <w:lang w:val="ru-RU"/>
        </w:rPr>
        <w:t>7. Бенчмарк.</w:t>
      </w:r>
      <w:r>
        <w:rPr>
          <w:rFonts w:eastAsia="Times New Roman"/>
          <w:sz w:val="26"/>
          <w:lang w:val="ru-RU"/>
        </w:rPr>
        <w:t xml:space="preserve"> Для методов создаются одинаковые случайные наборы до 100 000 отрезков во всех восьми октантах и 50 000 окружностей. Каждый алгоритм проходит прогрев и три замера Stopwatch на одном наборе; берётся медиана.</w:t>
      </w:r>
    </w:p>
    <w:p w:rsidR="005B4984" w:rsidRDefault="00BB2E23">
      <w:pPr>
        <w:keepNext/>
        <w:pageBreakBefore/>
        <w:spacing w:before="180" w:after="0" w:line="278" w:lineRule="auto"/>
        <w:jc w:val="both"/>
        <w:rPr>
          <w:lang w:val="ru-RU"/>
        </w:rPr>
      </w:pPr>
      <w:r>
        <w:rPr>
          <w:rFonts w:eastAsia="Times New Roman"/>
          <w:b/>
          <w:sz w:val="26"/>
          <w:lang w:val="ru-RU"/>
        </w:rPr>
        <w:t>Анализ результатов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>
        <w:rPr>
          <w:rFonts w:eastAsia="Times New Roman"/>
          <w:sz w:val="26"/>
          <w:lang w:val="ru-RU"/>
        </w:rPr>
        <w:t>На рисунке 1 один отрезок от (−8, −4) до (12, 7) построен Брезенхемом и Ву. Брезенхем формирует 21 полностью закрашенный пиксель. Ву выполняет 40 записей с разной интенсивностью: серые соседние клетки уменьшают резкие переходы, положение отрезка сохраняется.</w:t>
      </w:r>
    </w:p>
    <w:p w:rsidR="005B4984" w:rsidRDefault="00BB2E23"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0102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020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4984" w:rsidRPr="00BB2E23" w:rsidRDefault="00BB2E23">
      <w:pPr>
        <w:spacing w:line="240" w:lineRule="auto"/>
        <w:jc w:val="center"/>
        <w:rPr>
          <w:lang w:val="ru-RU"/>
        </w:rPr>
      </w:pPr>
      <w:r>
        <w:rPr>
          <w:sz w:val="22"/>
          <w:lang w:val="ru-RU"/>
        </w:rPr>
        <w:t>Рисунок 1. Один отрезок: Брезенхем слева и Ву справа.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>
        <w:rPr>
          <w:rFonts w:eastAsia="Times New Roman"/>
          <w:sz w:val="26"/>
          <w:lang w:val="ru-RU"/>
        </w:rPr>
        <w:t>Графики 2 и 3 показывают время заполнения виртуального растра. Отрисовка интерфейса, создание случайных данных и очистка массива в замер не входят. При 100 000 отрезков длиной до 128 получено около 51 мс для Брезенхема, 54 мс для пошагового метода, 56 мс для ЦДА, 91 мс для Ву и 262 мс для Кастла-Питвея. Значения приблизительные, считаны с графиков.</w:t>
      </w:r>
    </w:p>
    <w:p w:rsidR="005B4984" w:rsidRDefault="00BB2E23"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76000" cy="1681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68171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4984" w:rsidRPr="00BB2E23" w:rsidRDefault="00BB2E23">
      <w:pPr>
        <w:spacing w:line="240" w:lineRule="auto"/>
        <w:jc w:val="center"/>
        <w:rPr>
          <w:lang w:val="ru-RU"/>
        </w:rPr>
      </w:pPr>
      <w:r>
        <w:rPr>
          <w:sz w:val="22"/>
          <w:lang w:val="ru-RU"/>
        </w:rPr>
        <w:t>Рисунок 2. Время от количества отрезков при максимальной длине 128.</w:t>
      </w:r>
    </w:p>
    <w:p w:rsidR="005B4984" w:rsidRDefault="00BB2E23">
      <w:pPr>
        <w:keepNext/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76000" cy="17111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71112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B4984" w:rsidRPr="00BB2E23" w:rsidRDefault="00BB2E23">
      <w:pPr>
        <w:spacing w:line="240" w:lineRule="auto"/>
        <w:jc w:val="center"/>
        <w:rPr>
          <w:lang w:val="ru-RU"/>
        </w:rPr>
      </w:pPr>
      <w:r>
        <w:rPr>
          <w:sz w:val="22"/>
          <w:lang w:val="ru-RU"/>
        </w:rPr>
        <w:t>Рисунок 3. Время от максимальной длины для 100 000 отрезков.</w:t>
      </w:r>
    </w:p>
    <w:p w:rsidR="00BB2E23" w:rsidRPr="00BB2E23" w:rsidRDefault="00BB2E23" w:rsidP="00BB2E23">
      <w:pPr>
        <w:pageBreakBefore/>
        <w:spacing w:after="0" w:line="278" w:lineRule="auto"/>
        <w:ind w:firstLine="312"/>
        <w:jc w:val="both"/>
        <w:rPr>
          <w:rFonts w:eastAsia="Times New Roman"/>
          <w:b/>
          <w:sz w:val="26"/>
          <w:lang w:val="ru-RU"/>
        </w:rPr>
      </w:pPr>
      <w:r>
        <w:rPr>
          <w:rFonts w:eastAsia="Times New Roman"/>
          <w:b/>
          <w:sz w:val="26"/>
          <w:lang w:val="ru-RU"/>
        </w:rPr>
        <w:t>Выводы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>
        <w:rPr>
          <w:rFonts w:eastAsia="Times New Roman"/>
          <w:sz w:val="26"/>
          <w:lang w:val="ru-RU"/>
        </w:rPr>
        <w:t xml:space="preserve">В результате разработано приложение на C# и Windows Forms с виртуальным растром и графиками производительности. Из конических сечений реализованы окружность и эллипс, а также их дуги. Углы задаются относительно центра против часовой стрелки от направления вправо. Диапазон от 0° до 360° даёт полный контур. Дуга получается отбором пикселей через Atan2; этот отбор использует дробные вычисления и не входит в бенчмарк полных окружностей.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>
        <w:rPr>
          <w:rFonts w:eastAsia="Times New Roman"/>
          <w:sz w:val="26"/>
          <w:lang w:val="ru-RU"/>
        </w:rPr>
        <w:t xml:space="preserve">Пошаговый метод вычисляет зависимую координату заново по уравнению прямой и округляет её. ЦДА получает следующую точку прибавлением постоянных приращений, затем округляет обе координаты при записи пикселя. На исследуемом отрезке Δx = 20, Δy = 11, поэтому приращения равны 1 и 0,55. Округление выбирает ближайший пиксель, а приведение к int отбрасывало бы дробную часть в сторону нуля.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>
        <w:rPr>
          <w:rFonts w:eastAsia="Times New Roman"/>
          <w:sz w:val="26"/>
          <w:lang w:val="ru-RU"/>
        </w:rPr>
        <w:t>Брезенхем выбирает ближайший пиксель по знаку целочисленной ошибки. Вместо двух округлений ЦДА используются сложения, вычитания и сравнения. В этих опытах ЦДА медленнее примерно на 10-18%. Пошаговый метод близок по времени к Брезенхему, поскольку в данной реализации округляет только зависимую координату. Целочисленная арифметика сокращает работу внутри цикла, но сама по себе не гарантирует одинакового ускорения на любом компьютере.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>
        <w:rPr>
          <w:rFonts w:eastAsia="Times New Roman"/>
          <w:sz w:val="26"/>
          <w:lang w:val="ru-RU"/>
        </w:rPr>
        <w:t xml:space="preserve">Ву улучшает внешний вид линии распределением интенсивности между соседними пикселями. При x = −7 точная координата y = −3,45. Брезенхем выбирает (−7, −3), а Ву задаёт интенсивности 0,45 для (−7, −4) и 0,55 для (−7, −3). Их сумма равна 1. Два пикселя относятся к одному шагу по ведущей оси, а в поперечной строке их может быть больше. Дробные вычисления и дополнительные записи увеличивают время работы.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>
        <w:rPr>
          <w:rFonts w:eastAsia="Times New Roman"/>
          <w:sz w:val="26"/>
          <w:lang w:val="ru-RU"/>
        </w:rPr>
        <w:t xml:space="preserve">Пошаговый метод, ЦДА, Брезенхем и Ву имеют сложность O(n), где n обозначает число шагов по ведущей оси. Для N отрезков работа имеет порядок O(Nn). Одинаковая сложность не означает одинаковую скорость: она показывает рост числа операций, а сами операции у методов различаются.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>
        <w:rPr>
          <w:rFonts w:eastAsia="Times New Roman"/>
          <w:sz w:val="26"/>
          <w:lang w:val="ru-RU"/>
        </w:rPr>
        <w:t>Кастла-Питвея использует целочисленные вычитания, но перед выводом пикселей создаёт и переворачивает строки с кодом шагов. Копирование символов и выделение памяти добавляют затраты, которых нет в основном цикле Брезенхема. В худшем случае суммарная длина копируемых строк имеет порядок 1 + 2 + … + n = n(n + 1)/2, то есть O(n²). Поэтому именно эта простая строковая реализация оказалась самой медленной.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>
        <w:rPr>
          <w:rFonts w:eastAsia="Times New Roman"/>
          <w:sz w:val="26"/>
          <w:lang w:val="ru-RU"/>
        </w:rPr>
        <w:t xml:space="preserve">Каждая точка графика получена тремя полными замерами одного алгоритма на одном наборе данных. После сортировки времён берётся среднее по положению значение, а не среднее арифметическое. Прогрев и медиана уменьшают влияние первого запуска и отдельного выброса. Бенчмарк окружностей использует один алгоритм Брезенхема; несколько методов сравниваются для отрезков. Брезенхем подходит для быстрой несглаженной линии, Ву используется для сглаживания.</w:t>
      </w:r>
    </w:p>
    <w:sectPr w:rsidR="005B4984" w:rsidSect="00034616">
      <w:pgSz w:w="12240" w:h="15840"/>
      <w:pgMar w:top="1020" w:right="907" w:bottom="96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A420986"/>
    <w:multiLevelType w:val="hybridMultilevel"/>
    <w:tmpl w:val="0F741D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2F86"/>
    <w:rsid w:val="001C2CFE"/>
    <w:rsid w:val="00291200"/>
    <w:rsid w:val="0029639D"/>
    <w:rsid w:val="002B34FC"/>
    <w:rsid w:val="00326F90"/>
    <w:rsid w:val="00515CEE"/>
    <w:rsid w:val="005B4984"/>
    <w:rsid w:val="00967727"/>
    <w:rsid w:val="00AA1D8D"/>
    <w:rsid w:val="00B313B7"/>
    <w:rsid w:val="00B47730"/>
    <w:rsid w:val="00BB2E23"/>
    <w:rsid w:val="00BF3AEE"/>
    <w:rsid w:val="00CB0664"/>
    <w:rsid w:val="00DC1A56"/>
    <w:rsid w:val="00FC693F"/>
    <w:rsid w:val="00FF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60" w:line="259" w:lineRule="auto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967727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7727"/>
    <w:rPr>
      <w:color w:val="800080" w:themeColor="followedHyperlink"/>
      <w:u w:val="single"/>
    </w:rPr>
  </w:style>
  <w:style w:type="paragraph" w:styleId="affa">
    <w:name w:val="Balloon Text"/>
    <w:basedOn w:val="a1"/>
    <w:link w:val="affb"/>
    <w:uiPriority w:val="99"/>
    <w:semiHidden/>
    <w:unhideWhenUsed/>
    <w:rsid w:val="00BB2E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2"/>
    <w:link w:val="affa"/>
    <w:uiPriority w:val="99"/>
    <w:semiHidden/>
    <w:rsid w:val="00BB2E23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60" w:line="259" w:lineRule="auto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967727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7727"/>
    <w:rPr>
      <w:color w:val="800080" w:themeColor="followedHyperlink"/>
      <w:u w:val="single"/>
    </w:rPr>
  </w:style>
  <w:style w:type="paragraph" w:styleId="affa">
    <w:name w:val="Balloon Text"/>
    <w:basedOn w:val="a1"/>
    <w:link w:val="affb"/>
    <w:uiPriority w:val="99"/>
    <w:semiHidden/>
    <w:unhideWhenUsed/>
    <w:rsid w:val="00BB2E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2"/>
    <w:link w:val="affa"/>
    <w:uiPriority w:val="99"/>
    <w:semiHidden/>
    <w:rsid w:val="00BB2E23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5DD022-8445-40B4-AD38-B2F356479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1041</Words>
  <Characters>5940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6968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4</dc:title>
  <dc:subject>Базовые растровые алгоритмы</dc:subject>
  <dc:creator>Урада Константин Дмитриевич</dc:creator>
  <dc:description/>
  <cp:lastModifiedBy>User Windows</cp:lastModifiedBy>
  <cp:revision>8</cp:revision>
  <dcterms:created xsi:type="dcterms:W3CDTF">2026-09-27T10:58:00Z</dcterms:created>
  <dcterms:modified xsi:type="dcterms:W3CDTF">2026-10-13T09:00:00Z</dcterms:modified>
</cp:coreProperties>
</file>