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КОНЦЕПЦИЯ РАЗВИТИЯ ПЕРВОЙ ПОМОЩИ В РОССИЙСКОЙ ФЕДЕРАЦИИ ДО 2036 ГОДА</w:t>
      </w:r>
    </w:p>
    <w:p>
      <w:r>
        <w:rPr>
          <w:b/>
        </w:rPr>
        <w:t>Рубрика: ПЕРВАЯ ПОМОЩЬ ПОСТРАДАВШИМ</w:t>
        <w:br/>
      </w:r>
      <w:r>
        <w:t>Автор: Никитин А.В.Первый МГМУ имени И.М. Сеченова</w:t>
        <w:br/>
      </w:r>
    </w:p>
    <w:p/>
    <w:p>
      <w:r/>
    </w:p>
    <w:p>
      <w:r/>
    </w:p>
    <w:p>
      <w:hyperlink r:id="rId9">
        <w:r>
          <w:rPr>
            <w:b/>
            <w:color w:val="0563C1"/>
            <w:u w:val="single"/>
          </w:rPr>
          <w:t xml:space="preserve">Распоряжением Правительства РФ от 27.03.2026 N 637-р</w:t>
        </w:r>
      </w:hyperlink>
      <w:r>
        <w:rPr>
          <w:b/>
          <w:i w:val="0"/>
        </w:rPr>
        <w:t xml:space="preserve"> утверждена Концепция развития первой помощи в Российской Федерации до 2036 года. Как это касается специалистов в области гражданской обороны и защиты от чрезвычайных ситуаций (ЧС)? Ответ простой – своевременное и качественное оказание первой помощи является важнейшим условием повышения эффективности мероприятий по спасению жизней и здоровья людей в условиях ЧС мирного и военного времени. В рамках реализации Концепции будут уточнены программы обучения специалистов ГОЧС и населения, совершенствоваться методы оказания первой помощи в системе ГОЧС.</w:t>
      </w:r>
    </w:p>
    <w:p>
      <w:r/>
    </w:p>
    <w:p>
      <w:pPr>
        <w:jc w:val="both"/>
      </w:pPr>
      <w:r>
        <w:rPr>
          <w:b w:val="0"/>
          <w:i w:val="0"/>
        </w:rPr>
        <w:t>Под первой помощью понимается комплекс мероприятий и приемов, направленных на поддержание жизни и здоровья, проводимых до оказания медицинской помощи пострадавшим при несчастных случаях, травмах, отравлениях и других состояниях и заболеваниях, угрожающих их жизни и здоровью. Ее целью является устранение действия поражающих факторов, угрожающих жизни и здоровью пострадавшего, предупреждение дальнейших повреждений и возможных осложнений.</w:t>
      </w:r>
    </w:p>
    <w:p>
      <w:pPr>
        <w:jc w:val="both"/>
      </w:pPr>
      <w:r>
        <w:rPr>
          <w:b w:val="0"/>
          <w:i w:val="0"/>
        </w:rPr>
        <w:t xml:space="preserve">Первая помощь при травмах и неотложных состояниях имеет особое значение, так как у пострадавших в течение короткого времени могут развиться тяжелые и даже необратимые соматические нарушения, в связи с чем оказание первой помощи должно быть начато незамедлительно. </w:t>
      </w:r>
    </w:p>
    <w:p>
      <w:pPr>
        <w:jc w:val="both"/>
      </w:pPr>
      <w:r>
        <w:rPr>
          <w:b w:val="0"/>
          <w:i w:val="0"/>
        </w:rPr>
        <w:t>Первая помощь в большинстве случаев занимает относительно небольшой промежуток времени до прибытия медицинских работников. Однако без ее оказания в этот короткий промежуток времени у пострадавшего возрастают риски развития тяжелых нарушений вплоть до летального исхода. Чем раньше пострадавшему будет оказана первая помощь, а впоследствии при необходимости медицинская помощь, тем больше у него шансов сохранить свою жизнь и здоровье. В большинстве случаев первая помощь должна заканчиваться передачей пострадавших прибывшей бригаде скорой медицинской помощи или иным медицинским работникам. В условиях ЧС это могут быть спасательные медицинские формирования (службы), санитарные дружины и посты.</w:t>
      </w:r>
    </w:p>
    <w:p>
      <w:pPr>
        <w:jc w:val="both"/>
      </w:pPr>
      <w:r>
        <w:rPr>
          <w:b w:val="0"/>
          <w:i w:val="0"/>
        </w:rPr>
        <w:t>Первую помощь не надо путать с медицинской помощью, которой она не является.</w:t>
      </w:r>
    </w:p>
    <w:p>
      <w:r/>
    </w:p>
    <w:p>
      <w:pPr>
        <w:jc w:val="both"/>
      </w:pPr>
      <w:r>
        <w:rPr>
          <w:b/>
          <w:i w:val="0"/>
        </w:rPr>
        <w:t>Общее состояние и проблемы развития первой помощи в Российской Федерации</w:t>
      </w:r>
    </w:p>
    <w:p>
      <w:pPr>
        <w:jc w:val="both"/>
      </w:pPr>
      <w:r>
        <w:rPr>
          <w:b w:val="0"/>
          <w:i w:val="0"/>
        </w:rPr>
        <w:t>Ежедневно возникают ситуации, когда для сохранения жизни и здоровья человека требуется оказание экстренной помощи, – внезапные потери сознания, сопровождающиеся судорогами или остановкой кровообращения, травмы, возникающие в том числе в результате дорожно-транспортных происшествий, утопления и иные состояния и несчастные случаи. Особую опасность представляют поражающие факторы ЧС. Наличие у лиц, находящихся рядом с местом возникновения таких ситуаций и являющихся потенциальными участниками оказания первой помощи, навыков оказания первой помощи позволяет им принять необходимые меры по спасению жизни и здоровья пострадавших до оказания им медицинской помощи. Вот почему заблаговременному обучению спасателей и иных лиц, задействованных в ликвидации ЧС природного и техногенного характера, оказанию первой помощи уделяется особое внимание. Необходимо также обучать население оказанию первой помощи в порядке само- и взаимопомощи.</w:t>
      </w:r>
    </w:p>
    <w:p>
      <w:pPr>
        <w:jc w:val="both"/>
      </w:pPr>
      <w:r>
        <w:rPr>
          <w:b w:val="0"/>
          <w:i w:val="0"/>
        </w:rPr>
        <w:t>Особое внимание должно уделяться травматизму – одной из ведущих как медицинских, так и социальных проблем. Всемирная организация здравоохранения отмечает, что травма занимает 3-е место среди всех причин смертности населения. Это актуально и для Российской Федерации.</w:t>
      </w:r>
    </w:p>
    <w:p>
      <w:pPr>
        <w:jc w:val="both"/>
      </w:pPr>
      <w:r>
        <w:rPr>
          <w:b w:val="0"/>
          <w:i w:val="0"/>
        </w:rPr>
        <w:t>Оказание первой помощи пострадавшему позволяет не только существенно увеличить шансы на сохранение жизни, но и повысить эффективность последующего оказания медицинской помощи, а также снизить количество инвалидизаций, сроки временной утраты трудоспособности и финансовые затраты на лечение и реабилитацию пострадавших.</w:t>
      </w:r>
    </w:p>
    <w:p>
      <w:pPr>
        <w:jc w:val="both"/>
      </w:pPr>
      <w:r>
        <w:rPr>
          <w:b w:val="0"/>
          <w:i w:val="0"/>
        </w:rPr>
        <w:t>Во многих странах мира реализуются мероприятия по вопросам оказания первой помощи, направленные как на обеспечение специальной подготовки сотрудников чрезвычайных служб, пожарных, полицейских, жителей сельской местности, куда невозможен оперативный доезд медицинских работников, так и на повышение уровня грамотности населения в вопросах оказания первой помощи.</w:t>
      </w:r>
    </w:p>
    <w:p>
      <w:pPr>
        <w:jc w:val="both"/>
      </w:pPr>
      <w:r>
        <w:rPr>
          <w:b w:val="0"/>
          <w:i w:val="0"/>
        </w:rPr>
        <w:t>На сегодняшний день в Российской Федерации участниками оказания первой помощи являются лица, обязанные оказывать первую помощь в соответствии с федеральными законами и иными нормативно-правовыми актами Российской Федерации, а также потенциальные участники оказания первой помощи.</w:t>
      </w:r>
    </w:p>
    <w:p>
      <w:pPr>
        <w:jc w:val="both"/>
      </w:pPr>
      <w:r>
        <w:rPr>
          <w:b w:val="0"/>
          <w:i w:val="0"/>
        </w:rPr>
        <w:t>В связи с этим органами государственной власти субъектов Российской Федерации начиная с 2024 года особое внимание уделяется широкомасштабной подготовке населения навыкам оказания первой помощи. Реализуемые мероприятия позволили достигнуть следующих результатов:</w:t>
      </w:r>
    </w:p>
    <w:p>
      <w:pPr>
        <w:jc w:val="both"/>
      </w:pPr>
      <w:r>
        <w:rPr>
          <w:b w:val="0"/>
          <w:i w:val="0"/>
        </w:rPr>
        <w:t>- навыкам оказания первой помощи обучено почти 3,2 млн. человек;</w:t>
      </w:r>
    </w:p>
    <w:p>
      <w:pPr>
        <w:jc w:val="both"/>
      </w:pPr>
      <w:r>
        <w:rPr>
          <w:b w:val="0"/>
          <w:i w:val="0"/>
        </w:rPr>
        <w:t>- проведено более 45 тыс. обучающих мастер-классов и иных публичных мероприятий по оказанию первой помощи;</w:t>
      </w:r>
    </w:p>
    <w:p>
      <w:pPr>
        <w:jc w:val="both"/>
      </w:pPr>
      <w:r>
        <w:rPr>
          <w:b w:val="0"/>
          <w:i w:val="0"/>
        </w:rPr>
        <w:t>- проведено более 63 тыс. мероприятий по популяризации первой помощи;</w:t>
      </w:r>
    </w:p>
    <w:p>
      <w:pPr>
        <w:jc w:val="both"/>
      </w:pPr>
      <w:r>
        <w:rPr>
          <w:b w:val="0"/>
          <w:i w:val="0"/>
        </w:rPr>
        <w:t>- подготовлено более 13,9 тыс. инструкторов по оказанию первой помощи;</w:t>
      </w:r>
    </w:p>
    <w:p>
      <w:pPr>
        <w:jc w:val="both"/>
      </w:pPr>
      <w:r>
        <w:rPr>
          <w:b w:val="0"/>
          <w:i w:val="0"/>
        </w:rPr>
        <w:t>- подготовлено более 2 тыс. преподавателей учебного курса, предмета и дисциплины по оказанию первой помощи (далее – преподаватели первой помощи);</w:t>
      </w:r>
    </w:p>
    <w:p>
      <w:pPr>
        <w:jc w:val="both"/>
      </w:pPr>
      <w:r>
        <w:rPr>
          <w:b w:val="0"/>
          <w:i w:val="0"/>
        </w:rPr>
        <w:t>- в 40 субъектах Российской Федерации созданы региональные рабочие группы по вопросам развития первой помощи;</w:t>
      </w:r>
    </w:p>
    <w:p>
      <w:pPr>
        <w:jc w:val="both"/>
      </w:pPr>
      <w:r>
        <w:rPr>
          <w:b w:val="0"/>
          <w:i w:val="0"/>
        </w:rPr>
        <w:t>- в 38 субъектах Российской Федерации приняты региональные акты по обеспечению широкомасштабной подготовки населения навыкам оказания первой помощи.</w:t>
      </w:r>
    </w:p>
    <w:p>
      <w:pPr>
        <w:jc w:val="both"/>
      </w:pPr>
      <w:r>
        <w:rPr>
          <w:b w:val="0"/>
          <w:i w:val="0"/>
        </w:rPr>
        <w:t>Таким образом, только в 2024 году удалость добиться заметного прогресса в развитии первой помощи, однако потенциал первой помощи остается нераскрытым, поскольку в настоящее время существует ряд барьеров, препятствующих эффективному развитию первой помощи в Российской Федерации, ключевыми среди которых являются:</w:t>
      </w:r>
    </w:p>
    <w:p>
      <w:pPr>
        <w:jc w:val="both"/>
      </w:pPr>
      <w:r>
        <w:rPr>
          <w:b w:val="0"/>
          <w:i w:val="0"/>
        </w:rPr>
        <w:t>- недостаточная эффективность системы управления первой помощью;</w:t>
      </w:r>
    </w:p>
    <w:p>
      <w:pPr>
        <w:jc w:val="both"/>
      </w:pPr>
      <w:r>
        <w:rPr>
          <w:b w:val="0"/>
          <w:i w:val="0"/>
        </w:rPr>
        <w:t>- низкая мотивация к эффективному обучению навыкам оказания первой помощи и оказанию первой помощи;</w:t>
      </w:r>
    </w:p>
    <w:p>
      <w:pPr>
        <w:jc w:val="both"/>
      </w:pPr>
      <w:r>
        <w:rPr>
          <w:b w:val="0"/>
          <w:i w:val="0"/>
        </w:rPr>
        <w:t>- наличие различных и зачастую противоречащих друг другу подходов в обучении навыкам оказания первой помощи;</w:t>
      </w:r>
    </w:p>
    <w:p>
      <w:pPr>
        <w:jc w:val="both"/>
      </w:pPr>
      <w:r>
        <w:rPr>
          <w:b w:val="0"/>
          <w:i w:val="0"/>
        </w:rPr>
        <w:t>- недостаточное и разнородное оснащение организаций, осуществляющих обучение навыкам оказания первой помощи;</w:t>
      </w:r>
    </w:p>
    <w:p>
      <w:pPr>
        <w:jc w:val="both"/>
      </w:pPr>
      <w:r>
        <w:rPr>
          <w:b w:val="0"/>
          <w:i w:val="0"/>
        </w:rPr>
        <w:t>- недостаточное информирование граждан о мерах юридической защиты участников оказания первой помощи и мерах юридической ответственности в случае неоказания первой помощи лицами, обязанными ее оказывать в соответствии с федеральными законами или иными нормативными правовыми актами Российской Федерации.</w:t>
      </w:r>
    </w:p>
    <w:p>
      <w:pPr>
        <w:jc w:val="both"/>
      </w:pPr>
      <w:r>
        <w:rPr>
          <w:b w:val="0"/>
          <w:i w:val="0"/>
        </w:rPr>
        <w:t>Таким образом, разработка и утверждение Концепции является актуальной и необходимой мерой для реализации потенциала первой помощи как одного из элементов системы охраны жизни и здоровья граждан в Российской Федерации, в том числе в условиях ЧС мирного и военного времени. Наши читатели будут своевременно проинформированы обо всех принятых или актуализированных нормативно-правовых актах и методических документах в области организации оказания первой помощи в условиях ЧС, а также обучения спасателей, иных задействованных лиц и населения.</w:t>
      </w:r>
    </w:p>
    <w:p>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6_x8ZhC0x14RLlrvSxD0bJfNzHp0y2xq/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