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Следим за прогрессом здесь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https://docs.google.com/spreadsheets/d/1BjWZCSejIwqT4YVPm6seWRpZafW2mhBwZhsgFTznK1k/edit#gid=0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Для зачета Вами (</w:t>
      </w:r>
      <w:r w:rsidDel="00000000" w:rsidR="00000000" w:rsidRPr="00000000">
        <w:rPr>
          <w:b w:val="1"/>
          <w:rtl w:val="0"/>
        </w:rPr>
        <w:t xml:space="preserve">ИНДИВИДУАЛЬНО </w:t>
      </w:r>
      <w:r w:rsidDel="00000000" w:rsidR="00000000" w:rsidRPr="00000000">
        <w:rPr>
          <w:rtl w:val="0"/>
        </w:rPr>
        <w:t xml:space="preserve">- групповые работы не засчитываются, будет проверка на антиплагиат и количество коммитов должно быть больше 15) должен быть реализован проект по теме.  Тему необходимо описать (раскрыв что вы собираетесь делать) и согласовать, написав: 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Что вы хотите сделать (кратко - до 3х предложений)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 каком языке(ах) будет выполнен проект и с какими технологиями (до 3х предложений)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Каким функционалом будет обладать решение в итоге, что он будет уметь и зачем это нужно этому проекту уметь (до 180 слов)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Тема проекта </w:t>
      </w:r>
      <w:r w:rsidDel="00000000" w:rsidR="00000000" w:rsidRPr="00000000">
        <w:rPr>
          <w:u w:val="single"/>
          <w:rtl w:val="0"/>
        </w:rPr>
        <w:t xml:space="preserve">может</w:t>
      </w:r>
      <w:r w:rsidDel="00000000" w:rsidR="00000000" w:rsidRPr="00000000">
        <w:rPr>
          <w:rtl w:val="0"/>
        </w:rPr>
        <w:t xml:space="preserve"> быть связана с тематикой диплома или другими курсами, но проект должен быть </w:t>
      </w:r>
      <w:r w:rsidDel="00000000" w:rsidR="00000000" w:rsidRPr="00000000">
        <w:rPr>
          <w:u w:val="single"/>
          <w:rtl w:val="0"/>
        </w:rPr>
        <w:t xml:space="preserve">полностью реализован</w:t>
      </w:r>
      <w:r w:rsidDel="00000000" w:rsidR="00000000" w:rsidRPr="00000000">
        <w:rPr>
          <w:rtl w:val="0"/>
        </w:rPr>
        <w:t xml:space="preserve"> до даты сдачи зачета. У проекта на GitHub должно быть ридми содержащее помимо прочего фразу: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for Grid &amp; Cloud course on the Faculty of Applied Mathematics and Control Processes of Saint Petersburg University 2020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Для зачета любая тема должна быть раскрыта в виде решения трех задач с размещением исходного кода на GitHub (в случае когда задачи решены не для работодателя).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База даннных (ORM) + REST API к ней + Бизнеc логика (любой язык)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Веб морда\мобильное приложение на Xamarin приложение к ней (использующая готовый интерфейс из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https://github.com/DesignRevision/shards-dashboard</w:t>
        </w:r>
      </w:hyperlink>
      <w:r w:rsidDel="00000000" w:rsidR="00000000" w:rsidRPr="00000000">
        <w:rPr>
          <w:rtl w:val="0"/>
        </w:rPr>
        <w:t xml:space="preserve"> или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https://github.com/Baseflow/XF-Material-Library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или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https://github.com/creativetimofficial/material-dashboard</w:t>
        </w:r>
      </w:hyperlink>
      <w:r w:rsidDel="00000000" w:rsidR="00000000" w:rsidRPr="00000000">
        <w:rPr>
          <w:rtl w:val="0"/>
        </w:rPr>
        <w:t xml:space="preserve"> ) общающееся по REST с сервисом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Система автоматизированной сборки и сбора информации о покрытии кода тестами (Code Coveredge от 50%) CI (AppVeyor (Windows) или TravisCI/CircleCI (Linux/Mac))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Для получения дополнительных баллов при сдаче экзамена вам необходимо интегрировать\внедрить в рамках выбранной темы в проект один или несколько из следующих компонентов (фич, task) и обосновать его полезность: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P2P Брокер передачи сообщений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https://github.com/dltcspbu/YAMB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Смоделировав работу вашей системы и создав набор тестов используя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https://github.com/dltcspbu/madt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Создав скрипт развертки и тестирования проекта в Ansible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Интегрировав в решение вашей задачи сервис отображающий информацию на карте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https://github.com/dltcspbu/geo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Брокер передачи сообщений RabbitMQ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ElasticSearch (можно использовать его как БД) (применив по крайней мере 2 его возможности из этих: полнотекстовый поиск по сущностям, подсказки ввода, аналитика)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Использовав для больших объемов мелких данных БД OmniSciDB способную применять при работе с запросами GPU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Распределенный Реестр Hyperledger Fabric  (можно использовать его как БД) (применив по крайней мере 2 его возможности: консенсусное принятие решений, подписи документов)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Распределенный Реестр Corda (можно использовать его как БД) (применив по крайней мере 2 его возможности: консенсусное принятие решений, подписи документов)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Распределенный Реестр Neo (можно использовать его как БД) (применив по крайней мере 2 его возможности: консенсусное принятие решений, подписи документов)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Распределенный Реестр Exonum (можно использовать его как БД) (применив по крайней мере 2 его возможности: консенсусное принятие решений, подписи документов)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Распределенный Реестр bigchaindb (можно использовать его как БД) (применив по крайней мере 2 его возможности: консенсусное принятие решений, подписи документов)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синхронизации состояния Apache ZooKeeper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анализа потоков данных Apache Flink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Использовав систему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service mesh или Directory Service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Создав для проекта написанного на С\С++ обертку для других языков на Simplified Wrapper and Interface Generator (swig)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ZKP алгоритм на базе 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https://github.com/sikoba/isekai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Систему передачи сообщений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https://github.com/w3f/messaging/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Интегрировав визуализацию данных стороне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355f7c"/>
            <w:sz w:val="24"/>
            <w:szCs w:val="24"/>
            <w:highlight w:val="white"/>
            <w:u w:val="single"/>
            <w:rtl w:val="0"/>
          </w:rPr>
          <w:t xml:space="preserve">VTK</w:t>
        </w:r>
      </w:hyperlink>
      <w:r w:rsidDel="00000000" w:rsidR="00000000" w:rsidRPr="00000000">
        <w:rPr>
          <w:rtl w:val="0"/>
        </w:rPr>
        <w:t xml:space="preserve">/ITK (можно из веб версию, можно использовав рендеринг на серверной стороне)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Интегрировав визуализацию графов используя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https://github.com/Netflix/vizceral</w:t>
        </w:r>
      </w:hyperlink>
      <w:r w:rsidDel="00000000" w:rsidR="00000000" w:rsidRPr="00000000">
        <w:rPr>
          <w:rtl w:val="0"/>
        </w:rPr>
        <w:t xml:space="preserve"> или GraphViz (например этот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https://github.com/magjac/d3-graphviz</w:t>
        </w:r>
      </w:hyperlink>
      <w:r w:rsidDel="00000000" w:rsidR="00000000" w:rsidRPr="00000000">
        <w:rPr>
          <w:rtl w:val="0"/>
        </w:rPr>
        <w:t xml:space="preserve"> 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vtk.org/" TargetMode="External"/><Relationship Id="rId22" Type="http://schemas.openxmlformats.org/officeDocument/2006/relationships/hyperlink" Target="https://github.com/Netflix/vizceral" TargetMode="External"/><Relationship Id="rId21" Type="http://schemas.openxmlformats.org/officeDocument/2006/relationships/hyperlink" Target="http://www.vtk.org/" TargetMode="External"/><Relationship Id="rId24" Type="http://schemas.openxmlformats.org/officeDocument/2006/relationships/hyperlink" Target="https://github.com/magjac/d3-graphviz" TargetMode="External"/><Relationship Id="rId23" Type="http://schemas.openxmlformats.org/officeDocument/2006/relationships/hyperlink" Target="https://github.com/Netflix/vizcer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signRevision/shards-dashboard" TargetMode="External"/><Relationship Id="rId25" Type="http://schemas.openxmlformats.org/officeDocument/2006/relationships/hyperlink" Target="https://github.com/magjac/d3-graphviz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jWZCSejIwqT4YVPm6seWRpZafW2mhBwZhsgFTznK1k/edit#gid=0" TargetMode="External"/><Relationship Id="rId7" Type="http://schemas.openxmlformats.org/officeDocument/2006/relationships/hyperlink" Target="https://docs.google.com/spreadsheets/d/1BjWZCSejIwqT4YVPm6seWRpZafW2mhBwZhsgFTznK1k/edit#gid=0" TargetMode="External"/><Relationship Id="rId8" Type="http://schemas.openxmlformats.org/officeDocument/2006/relationships/hyperlink" Target="https://github.com/DesignRevision/shards-dashboard" TargetMode="External"/><Relationship Id="rId11" Type="http://schemas.openxmlformats.org/officeDocument/2006/relationships/hyperlink" Target="https://github.com/creativetimofficial/material-dashboard" TargetMode="External"/><Relationship Id="rId10" Type="http://schemas.openxmlformats.org/officeDocument/2006/relationships/hyperlink" Target="https://github.com/Baseflow/XF-Material-Library" TargetMode="External"/><Relationship Id="rId13" Type="http://schemas.openxmlformats.org/officeDocument/2006/relationships/hyperlink" Target="https://github.com/dltcspbu/YAMB" TargetMode="External"/><Relationship Id="rId12" Type="http://schemas.openxmlformats.org/officeDocument/2006/relationships/hyperlink" Target="https://github.com/dltcspbu/YAMB" TargetMode="External"/><Relationship Id="rId15" Type="http://schemas.openxmlformats.org/officeDocument/2006/relationships/hyperlink" Target="https://github.com/dltcspbu/madt" TargetMode="External"/><Relationship Id="rId14" Type="http://schemas.openxmlformats.org/officeDocument/2006/relationships/hyperlink" Target="https://github.com/dltcspbu/madt" TargetMode="External"/><Relationship Id="rId17" Type="http://schemas.openxmlformats.org/officeDocument/2006/relationships/hyperlink" Target="https://github.com/sikoba/isekai" TargetMode="External"/><Relationship Id="rId16" Type="http://schemas.openxmlformats.org/officeDocument/2006/relationships/hyperlink" Target="https://github.com/dltcspbu/geo" TargetMode="External"/><Relationship Id="rId19" Type="http://schemas.openxmlformats.org/officeDocument/2006/relationships/hyperlink" Target="https://github.com/w3f/messaging/" TargetMode="External"/><Relationship Id="rId18" Type="http://schemas.openxmlformats.org/officeDocument/2006/relationships/hyperlink" Target="https://github.com/w3f/messa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