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DE" w:rsidRDefault="008462DE" w:rsidP="008F21FC">
      <w:pPr>
        <w:rPr>
          <w:rFonts w:cs="CMTI10"/>
          <w:szCs w:val="28"/>
          <w:lang w:val="en-US"/>
        </w:rPr>
      </w:pPr>
    </w:p>
    <w:p w:rsidR="006B7635" w:rsidRPr="006B7635" w:rsidRDefault="006B7635" w:rsidP="008F21FC">
      <w:pPr>
        <w:pStyle w:val="a4"/>
        <w:numPr>
          <w:ilvl w:val="0"/>
          <w:numId w:val="1"/>
        </w:numPr>
        <w:rPr>
          <w:szCs w:val="28"/>
        </w:rPr>
      </w:pPr>
      <w:r w:rsidRPr="009F38D2">
        <w:rPr>
          <w:szCs w:val="28"/>
        </w:rPr>
        <w:t xml:space="preserve">Задать в рабочем пространстве </w:t>
      </w:r>
      <w:r>
        <w:rPr>
          <w:szCs w:val="28"/>
        </w:rPr>
        <w:t>две случайные матрицы размером 4</w:t>
      </w:r>
      <w:r w:rsidRPr="009F38D2">
        <w:rPr>
          <w:szCs w:val="28"/>
        </w:rPr>
        <w:sym w:font="Symbol" w:char="F0B4"/>
      </w:r>
      <w:r>
        <w:rPr>
          <w:szCs w:val="28"/>
        </w:rPr>
        <w:t>3 и 3</w:t>
      </w:r>
      <w:r w:rsidRPr="009F38D2">
        <w:rPr>
          <w:szCs w:val="28"/>
        </w:rPr>
        <w:sym w:font="Symbol" w:char="F0B4"/>
      </w:r>
      <w:r>
        <w:rPr>
          <w:szCs w:val="28"/>
        </w:rPr>
        <w:t>4</w:t>
      </w:r>
      <w:r w:rsidRPr="009F38D2">
        <w:rPr>
          <w:szCs w:val="28"/>
        </w:rPr>
        <w:t xml:space="preserve">. </w:t>
      </w:r>
      <w:r>
        <w:rPr>
          <w:szCs w:val="28"/>
        </w:rPr>
        <w:t xml:space="preserve">Найти произведение двух матриц. </w:t>
      </w:r>
      <w:r w:rsidRPr="009F38D2">
        <w:rPr>
          <w:szCs w:val="28"/>
        </w:rPr>
        <w:t>Из полученной матрицы выделить вер</w:t>
      </w:r>
      <w:r>
        <w:rPr>
          <w:szCs w:val="28"/>
        </w:rPr>
        <w:t>хний диагональный блок размера 3</w:t>
      </w:r>
      <w:r w:rsidRPr="009F38D2">
        <w:rPr>
          <w:szCs w:val="28"/>
        </w:rPr>
        <w:sym w:font="Symbol" w:char="F0B4"/>
      </w:r>
      <w:r>
        <w:rPr>
          <w:szCs w:val="28"/>
        </w:rPr>
        <w:t>3. Найти определитель полученной</w:t>
      </w:r>
      <w:r w:rsidRPr="009F38D2">
        <w:rPr>
          <w:szCs w:val="28"/>
        </w:rPr>
        <w:t xml:space="preserve"> матриц</w:t>
      </w:r>
      <w:r>
        <w:rPr>
          <w:szCs w:val="28"/>
        </w:rPr>
        <w:t>ы, построить характеристический полином, найти собственные числа.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rFonts w:cs="CMTI10"/>
          <w:szCs w:val="28"/>
        </w:rPr>
        <w:t>Построить</w:t>
      </w:r>
      <w:r>
        <w:rPr>
          <w:rFonts w:cs="CMTI10"/>
          <w:szCs w:val="28"/>
        </w:rPr>
        <w:t xml:space="preserve"> квадратную</w:t>
      </w:r>
      <w:r w:rsidRPr="00003EE2">
        <w:rPr>
          <w:rFonts w:cs="CMTI10"/>
          <w:szCs w:val="28"/>
        </w:rPr>
        <w:t xml:space="preserve"> матрицу вида</w:t>
      </w:r>
    </w:p>
    <w:p w:rsidR="008F21FC" w:rsidRPr="00003EE2" w:rsidRDefault="008F21FC" w:rsidP="008F21FC">
      <w:pPr>
        <w:pStyle w:val="a3"/>
        <w:jc w:val="center"/>
        <w:rPr>
          <w:rFonts w:cs="CMTI10"/>
          <w:szCs w:val="28"/>
        </w:rPr>
      </w:pPr>
      <w:r w:rsidRPr="00003EE2">
        <w:rPr>
          <w:rFonts w:cs="CMTI10"/>
          <w:position w:val="-110"/>
          <w:szCs w:val="28"/>
        </w:rPr>
        <w:object w:dxaOrig="348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8.2pt" o:ole="">
            <v:imagedata r:id="rId5" o:title=""/>
          </v:shape>
          <o:OLEObject Type="Embed" ProgID="Equation.3" ShapeID="_x0000_i1025" DrawAspect="Content" ObjectID="_1566459000" r:id="rId6"/>
        </w:object>
      </w:r>
    </w:p>
    <w:p w:rsidR="008F21FC" w:rsidRDefault="008F21FC" w:rsidP="008F21FC">
      <w:pPr>
        <w:rPr>
          <w:rFonts w:cs="CMTI10"/>
          <w:szCs w:val="28"/>
        </w:rPr>
      </w:pPr>
      <w:r w:rsidRPr="00003EE2">
        <w:rPr>
          <w:szCs w:val="28"/>
        </w:rPr>
        <w:t xml:space="preserve">для произвольного целого положительного 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26" type="#_x0000_t75" style="width:12pt;height:13.2pt" o:ole="">
            <v:imagedata r:id="rId7" o:title=""/>
          </v:shape>
          <o:OLEObject Type="Embed" ProgID="Equation.3" ShapeID="_x0000_i1026" DrawAspect="Content" ObjectID="_1566459001" r:id="rId8"/>
        </w:object>
      </w:r>
      <w:r w:rsidRPr="008F21FC"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t>без использования цикла (предложить два способа)</w:t>
      </w:r>
    </w:p>
    <w:p w:rsidR="008F21FC" w:rsidRDefault="008F21FC" w:rsidP="008F21FC">
      <w:pPr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Построить следующую матрицу произвольной размерности: </w:t>
      </w:r>
    </w:p>
    <w:p w:rsidR="008F21FC" w:rsidRDefault="008F21FC" w:rsidP="008F21FC">
      <w:pPr>
        <w:jc w:val="center"/>
        <w:rPr>
          <w:rFonts w:cs="CMTI10"/>
          <w:szCs w:val="28"/>
        </w:rPr>
      </w:pPr>
      <w:r>
        <w:rPr>
          <w:rFonts w:cs="CMTI10"/>
          <w:noProof/>
          <w:szCs w:val="28"/>
        </w:rPr>
        <w:drawing>
          <wp:inline distT="0" distB="0" distL="0" distR="0">
            <wp:extent cx="3459480" cy="1630680"/>
            <wp:effectExtent l="19050" t="0" r="7620" b="0"/>
            <wp:docPr id="3" name="Рисунок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FC" w:rsidRPr="00460340" w:rsidRDefault="008F21FC" w:rsidP="008F21FC">
      <w:pPr>
        <w:rPr>
          <w:rFonts w:cs="CMTI10"/>
          <w:szCs w:val="28"/>
        </w:rPr>
      </w:pPr>
      <w:r>
        <w:rPr>
          <w:rFonts w:cs="CMTI10"/>
          <w:szCs w:val="28"/>
        </w:rPr>
        <w:t xml:space="preserve">Использовать функцию </w:t>
      </w:r>
      <w:proofErr w:type="spellStart"/>
      <w:r>
        <w:rPr>
          <w:rFonts w:cs="CMTI10"/>
          <w:szCs w:val="28"/>
          <w:lang w:val="en-US"/>
        </w:rPr>
        <w:t>diag</w:t>
      </w:r>
      <w:proofErr w:type="spellEnd"/>
      <w:r w:rsidRPr="00460340">
        <w:rPr>
          <w:rFonts w:cs="CMTI10"/>
          <w:szCs w:val="28"/>
        </w:rPr>
        <w:t>.</w:t>
      </w:r>
    </w:p>
    <w:p w:rsidR="008F21FC" w:rsidRDefault="008F21FC" w:rsidP="008F21FC">
      <w:pPr>
        <w:rPr>
          <w:lang w:val="en-US"/>
        </w:rPr>
      </w:pPr>
      <w:r>
        <w:t>Найти ранг полученной матрицы.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>Даны два множества (набора элементов в матрицах)</w:t>
      </w:r>
    </w:p>
    <w:p w:rsidR="008462DE" w:rsidRDefault="008462DE" w:rsidP="008462DE">
      <w:pPr>
        <w:pStyle w:val="a4"/>
        <w:ind w:left="720"/>
        <w:rPr>
          <w:rFonts w:cs="CMTI10"/>
          <w:szCs w:val="28"/>
        </w:rPr>
      </w:pPr>
      <w:r w:rsidRPr="0056757A">
        <w:rPr>
          <w:rFonts w:cs="CMTI10"/>
          <w:position w:val="-38"/>
          <w:szCs w:val="28"/>
        </w:rPr>
        <w:object w:dxaOrig="1980" w:dyaOrig="920">
          <v:shape id="_x0000_i1043" type="#_x0000_t75" style="width:99pt;height:46.2pt" o:ole="">
            <v:imagedata r:id="rId10" o:title=""/>
          </v:shape>
          <o:OLEObject Type="Embed" ProgID="Equation.3" ShapeID="_x0000_i1043" DrawAspect="Content" ObjectID="_1566459002" r:id="rId11"/>
        </w:object>
      </w:r>
      <w:r>
        <w:rPr>
          <w:rFonts w:cs="CMTI10"/>
          <w:szCs w:val="28"/>
        </w:rPr>
        <w:t xml:space="preserve"> и </w:t>
      </w:r>
      <w:r w:rsidRPr="0056757A">
        <w:rPr>
          <w:rFonts w:cs="CMTI10"/>
          <w:position w:val="-38"/>
          <w:szCs w:val="28"/>
        </w:rPr>
        <w:object w:dxaOrig="2120" w:dyaOrig="920">
          <v:shape id="_x0000_i1044" type="#_x0000_t75" style="width:106.2pt;height:46.2pt" o:ole="">
            <v:imagedata r:id="rId12" o:title=""/>
          </v:shape>
          <o:OLEObject Type="Embed" ProgID="Equation.3" ShapeID="_x0000_i1044" DrawAspect="Content" ObjectID="_1566459003" r:id="rId13"/>
        </w:object>
      </w:r>
      <w:r>
        <w:rPr>
          <w:rFonts w:cs="CMTI10"/>
          <w:szCs w:val="28"/>
        </w:rPr>
        <w:t>.</w:t>
      </w:r>
    </w:p>
    <w:p w:rsidR="008462DE" w:rsidRDefault="008462DE" w:rsidP="008462DE">
      <w:pPr>
        <w:pStyle w:val="a4"/>
        <w:ind w:left="720"/>
      </w:pPr>
      <w:r>
        <w:rPr>
          <w:rFonts w:cs="CMTI10"/>
          <w:szCs w:val="28"/>
        </w:rPr>
        <w:t xml:space="preserve">Найти максимальное значение функции </w:t>
      </w:r>
      <w:r w:rsidRPr="009042F8">
        <w:rPr>
          <w:rFonts w:cs="CMTI10"/>
          <w:position w:val="-12"/>
          <w:szCs w:val="28"/>
        </w:rPr>
        <w:object w:dxaOrig="1280" w:dyaOrig="400">
          <v:shape id="_x0000_i1045" type="#_x0000_t75" style="width:64.2pt;height:19.8pt" o:ole="">
            <v:imagedata r:id="rId14" o:title=""/>
          </v:shape>
          <o:OLEObject Type="Embed" ProgID="Equation.3" ShapeID="_x0000_i1045" DrawAspect="Content" ObjectID="_1566459004" r:id="rId15"/>
        </w:object>
      </w:r>
      <w:r>
        <w:rPr>
          <w:rFonts w:cs="CMTI10"/>
          <w:szCs w:val="28"/>
        </w:rPr>
        <w:t xml:space="preserve">, где </w:t>
      </w:r>
      <w:r w:rsidRPr="009042F8">
        <w:rPr>
          <w:rFonts w:cs="CMTI10"/>
          <w:position w:val="-6"/>
          <w:szCs w:val="28"/>
        </w:rPr>
        <w:object w:dxaOrig="240" w:dyaOrig="260">
          <v:shape id="_x0000_i1046" type="#_x0000_t75" style="width:12pt;height:13.2pt" o:ole="">
            <v:imagedata r:id="rId16" o:title=""/>
          </v:shape>
          <o:OLEObject Type="Embed" ProgID="Equation.3" ShapeID="_x0000_i1046" DrawAspect="Content" ObjectID="_1566459005" r:id="rId17"/>
        </w:object>
      </w:r>
      <w:r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softHyphen/>
        <w:t xml:space="preserve"> элемент матрицы </w:t>
      </w:r>
      <w:r w:rsidRPr="009046D6">
        <w:rPr>
          <w:position w:val="-4"/>
        </w:rPr>
        <w:object w:dxaOrig="279" w:dyaOrig="300">
          <v:shape id="_x0000_i1047" type="#_x0000_t75" style="width:13.8pt;height:15pt" o:ole="">
            <v:imagedata r:id="rId18" o:title=""/>
          </v:shape>
          <o:OLEObject Type="Embed" ProgID="Equation.3" ShapeID="_x0000_i1047" DrawAspect="Content" ObjectID="_1566459006" r:id="rId19"/>
        </w:object>
      </w:r>
      <w:r>
        <w:t xml:space="preserve">, </w:t>
      </w:r>
      <w:r w:rsidRPr="009042F8">
        <w:rPr>
          <w:rFonts w:cs="CMTI10"/>
          <w:position w:val="-6"/>
          <w:szCs w:val="28"/>
        </w:rPr>
        <w:object w:dxaOrig="220" w:dyaOrig="340">
          <v:shape id="_x0000_i1048" type="#_x0000_t75" style="width:10.8pt;height:16.8pt" o:ole="">
            <v:imagedata r:id="rId20" o:title=""/>
          </v:shape>
          <o:OLEObject Type="Embed" ProgID="Equation.3" ShapeID="_x0000_i1048" DrawAspect="Content" ObjectID="_1566459007" r:id="rId21"/>
        </w:object>
      </w:r>
      <w:r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softHyphen/>
        <w:t xml:space="preserve"> элемент матрицы </w:t>
      </w:r>
      <w:r w:rsidRPr="009042F8">
        <w:rPr>
          <w:position w:val="-4"/>
        </w:rPr>
        <w:object w:dxaOrig="279" w:dyaOrig="300">
          <v:shape id="_x0000_i1049" type="#_x0000_t75" style="width:13.8pt;height:15pt" o:ole="">
            <v:imagedata r:id="rId22" o:title=""/>
          </v:shape>
          <o:OLEObject Type="Embed" ProgID="Equation.3" ShapeID="_x0000_i1049" DrawAspect="Content" ObjectID="_1566459008" r:id="rId23"/>
        </w:object>
      </w:r>
      <w:r>
        <w:t>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Найти минимальное из чисел </w:t>
      </w:r>
      <w:r w:rsidRPr="00F8278F">
        <w:rPr>
          <w:rFonts w:cs="CMTI10"/>
          <w:position w:val="-6"/>
          <w:szCs w:val="28"/>
        </w:rPr>
        <w:object w:dxaOrig="240" w:dyaOrig="260">
          <v:shape id="_x0000_i1050" type="#_x0000_t75" style="width:12pt;height:13.2pt" o:ole="">
            <v:imagedata r:id="rId24" o:title=""/>
          </v:shape>
          <o:OLEObject Type="Embed" ProgID="Equation.3" ShapeID="_x0000_i1050" DrawAspect="Content" ObjectID="_1566459009" r:id="rId25"/>
        </w:object>
      </w:r>
      <w:r>
        <w:rPr>
          <w:rFonts w:cs="CMTI10"/>
          <w:szCs w:val="28"/>
        </w:rPr>
        <w:t xml:space="preserve"> такое, что </w:t>
      </w:r>
      <w:r w:rsidRPr="00F8278F">
        <w:rPr>
          <w:rFonts w:cs="CMTI10"/>
          <w:position w:val="-6"/>
          <w:szCs w:val="28"/>
        </w:rPr>
        <w:object w:dxaOrig="240" w:dyaOrig="260">
          <v:shape id="_x0000_i1051" type="#_x0000_t75" style="width:12pt;height:13.2pt" o:ole="">
            <v:imagedata r:id="rId26" o:title=""/>
          </v:shape>
          <o:OLEObject Type="Embed" ProgID="Equation.3" ShapeID="_x0000_i1051" DrawAspect="Content" ObjectID="_1566459010" r:id="rId27"/>
        </w:object>
      </w:r>
      <w:r>
        <w:rPr>
          <w:rFonts w:cs="CMTI10"/>
          <w:szCs w:val="28"/>
        </w:rPr>
        <w:t xml:space="preserve"> является элементом матрицы </w:t>
      </w:r>
      <w:r w:rsidRPr="009046D6">
        <w:rPr>
          <w:position w:val="-4"/>
        </w:rPr>
        <w:object w:dxaOrig="279" w:dyaOrig="300">
          <v:shape id="_x0000_i1052" type="#_x0000_t75" style="width:13.8pt;height:15pt" o:ole="">
            <v:imagedata r:id="rId18" o:title=""/>
          </v:shape>
          <o:OLEObject Type="Embed" ProgID="Equation.3" ShapeID="_x0000_i1052" DrawAspect="Content" ObjectID="_1566459011" r:id="rId28"/>
        </w:object>
      </w:r>
      <w:r>
        <w:t xml:space="preserve"> </w:t>
      </w:r>
      <w:r w:rsidRPr="001B25AF">
        <w:rPr>
          <w:rFonts w:cs="CMTI10"/>
          <w:szCs w:val="28"/>
        </w:rPr>
        <w:t xml:space="preserve">и не является элементом матрицы </w:t>
      </w:r>
      <w:r w:rsidRPr="001B25AF">
        <w:rPr>
          <w:rFonts w:cs="CMTI10"/>
          <w:position w:val="-4"/>
          <w:szCs w:val="28"/>
        </w:rPr>
        <w:object w:dxaOrig="279" w:dyaOrig="300">
          <v:shape id="_x0000_i1053" type="#_x0000_t75" style="width:13.8pt;height:15pt" o:ole="">
            <v:imagedata r:id="rId29" o:title=""/>
          </v:shape>
          <o:OLEObject Type="Embed" ProgID="Equation.3" ShapeID="_x0000_i1053" DrawAspect="Content" ObjectID="_1566459012" r:id="rId30"/>
        </w:object>
      </w:r>
    </w:p>
    <w:p w:rsidR="008462DE" w:rsidRPr="008462DE" w:rsidRDefault="008462DE" w:rsidP="008462DE">
      <w:pPr>
        <w:pStyle w:val="a4"/>
        <w:ind w:left="720"/>
        <w:rPr>
          <w:rFonts w:cs="CMTI10"/>
          <w:szCs w:val="28"/>
          <w:lang w:val="en-US"/>
        </w:rPr>
      </w:pPr>
      <w:r w:rsidRPr="0056757A">
        <w:rPr>
          <w:rFonts w:cs="CMTI10"/>
          <w:position w:val="-38"/>
          <w:szCs w:val="28"/>
        </w:rPr>
        <w:object w:dxaOrig="3519" w:dyaOrig="920">
          <v:shape id="_x0000_i1054" type="#_x0000_t75" style="width:175.8pt;height:46.2pt" o:ole="">
            <v:imagedata r:id="rId31" o:title=""/>
          </v:shape>
          <o:OLEObject Type="Embed" ProgID="Equation.3" ShapeID="_x0000_i1054" DrawAspect="Content" ObjectID="_1566459013" r:id="rId32"/>
        </w:object>
      </w:r>
      <w:r>
        <w:rPr>
          <w:rFonts w:cs="CMTI10"/>
          <w:szCs w:val="28"/>
        </w:rPr>
        <w:t xml:space="preserve"> и </w:t>
      </w:r>
      <w:r w:rsidRPr="001B25AF">
        <w:rPr>
          <w:rFonts w:cs="CMTI10"/>
          <w:position w:val="-12"/>
          <w:szCs w:val="28"/>
        </w:rPr>
        <w:object w:dxaOrig="3500" w:dyaOrig="420">
          <v:shape id="_x0000_i1055" type="#_x0000_t75" style="width:175.2pt;height:21pt" o:ole="">
            <v:imagedata r:id="rId33" o:title=""/>
          </v:shape>
          <o:OLEObject Type="Embed" ProgID="Equation.3" ShapeID="_x0000_i1055" DrawAspect="Content" ObjectID="_1566459014" r:id="rId34"/>
        </w:object>
      </w:r>
      <w:r>
        <w:rPr>
          <w:rFonts w:cs="CMTI10"/>
          <w:szCs w:val="28"/>
        </w:rPr>
        <w:t>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rFonts w:cs="CMTI10"/>
          <w:szCs w:val="28"/>
        </w:rPr>
      </w:pPr>
      <w:r w:rsidRPr="00003EE2">
        <w:rPr>
          <w:rFonts w:cs="CMTI10"/>
          <w:szCs w:val="28"/>
        </w:rPr>
        <w:lastRenderedPageBreak/>
        <w:t>Проверить</w:t>
      </w:r>
      <w:r w:rsidRPr="00575F1B">
        <w:rPr>
          <w:rFonts w:cs="CMTI10"/>
          <w:szCs w:val="28"/>
        </w:rPr>
        <w:t xml:space="preserve"> </w:t>
      </w:r>
      <w:r>
        <w:rPr>
          <w:rFonts w:cs="CMTI10"/>
          <w:szCs w:val="28"/>
        </w:rPr>
        <w:t xml:space="preserve">для произвольного </w:t>
      </w:r>
      <w:r w:rsidRPr="00003EE2">
        <w:rPr>
          <w:szCs w:val="28"/>
        </w:rPr>
        <w:t xml:space="preserve">целого положительного 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27" type="#_x0000_t75" style="width:12pt;height:13.2pt" o:ole="">
            <v:imagedata r:id="rId7" o:title=""/>
          </v:shape>
          <o:OLEObject Type="Embed" ProgID="Equation.3" ShapeID="_x0000_i1027" DrawAspect="Content" ObjectID="_1566459015" r:id="rId35"/>
        </w:object>
      </w:r>
      <w:r w:rsidRPr="00003EE2">
        <w:rPr>
          <w:rFonts w:cs="CMTI10"/>
          <w:szCs w:val="28"/>
        </w:rPr>
        <w:t xml:space="preserve">, является ли вектор </w:t>
      </w:r>
      <w:r w:rsidRPr="00003EE2">
        <w:rPr>
          <w:rFonts w:cs="CMTI10"/>
          <w:position w:val="-4"/>
          <w:szCs w:val="28"/>
        </w:rPr>
        <w:object w:dxaOrig="320" w:dyaOrig="300">
          <v:shape id="_x0000_i1028" type="#_x0000_t75" style="width:16.2pt;height:15pt" o:ole="">
            <v:imagedata r:id="rId36" o:title=""/>
          </v:shape>
          <o:OLEObject Type="Embed" ProgID="Equation.3" ShapeID="_x0000_i1028" DrawAspect="Content" ObjectID="_1566459016" r:id="rId37"/>
        </w:object>
      </w:r>
      <w:r w:rsidRPr="00003EE2">
        <w:rPr>
          <w:rFonts w:cs="CMTI10"/>
          <w:szCs w:val="28"/>
        </w:rPr>
        <w:t xml:space="preserve"> симметричным, т.е. выполняются ли равенства </w:t>
      </w:r>
      <w:r w:rsidRPr="00003EE2">
        <w:rPr>
          <w:rFonts w:cs="CMTI10"/>
          <w:position w:val="-14"/>
          <w:szCs w:val="28"/>
        </w:rPr>
        <w:object w:dxaOrig="1200" w:dyaOrig="440">
          <v:shape id="_x0000_i1029" type="#_x0000_t75" style="width:60pt;height:22.2pt" o:ole="">
            <v:imagedata r:id="rId38" o:title=""/>
          </v:shape>
          <o:OLEObject Type="Embed" ProgID="Equation.3" ShapeID="_x0000_i1029" DrawAspect="Content" ObjectID="_1566459017" r:id="rId39"/>
        </w:object>
      </w:r>
      <w:r w:rsidRPr="00003EE2">
        <w:rPr>
          <w:rFonts w:cs="CMTI10"/>
          <w:szCs w:val="28"/>
        </w:rPr>
        <w:t xml:space="preserve">, </w:t>
      </w:r>
      <w:r w:rsidRPr="00003EE2">
        <w:rPr>
          <w:rFonts w:cs="CMTI10"/>
          <w:position w:val="-6"/>
          <w:szCs w:val="28"/>
        </w:rPr>
        <w:object w:dxaOrig="940" w:dyaOrig="400">
          <v:shape id="_x0000_i1030" type="#_x0000_t75" style="width:46.8pt;height:19.8pt" o:ole="">
            <v:imagedata r:id="rId40" o:title=""/>
          </v:shape>
          <o:OLEObject Type="Embed" ProgID="Equation.3" ShapeID="_x0000_i1030" DrawAspect="Content" ObjectID="_1566459018" r:id="rId41"/>
        </w:object>
      </w:r>
      <w:r w:rsidRPr="00003EE2">
        <w:rPr>
          <w:rFonts w:cs="CMTI10"/>
          <w:szCs w:val="28"/>
        </w:rPr>
        <w:t xml:space="preserve">, где </w:t>
      </w:r>
      <w:r w:rsidRPr="00003EE2">
        <w:rPr>
          <w:rFonts w:cs="CMTI10"/>
          <w:position w:val="-14"/>
          <w:szCs w:val="28"/>
        </w:rPr>
        <w:object w:dxaOrig="2880" w:dyaOrig="440">
          <v:shape id="_x0000_i1031" type="#_x0000_t75" style="width:2in;height:22.2pt" o:ole="">
            <v:imagedata r:id="rId42" o:title=""/>
          </v:shape>
          <o:OLEObject Type="Embed" ProgID="Equation.3" ShapeID="_x0000_i1031" DrawAspect="Content" ObjectID="_1566459019" r:id="rId43"/>
        </w:object>
      </w:r>
      <w:r w:rsidRPr="00003EE2">
        <w:rPr>
          <w:rFonts w:cs="CMTI10"/>
          <w:szCs w:val="28"/>
        </w:rPr>
        <w:t>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rFonts w:cs="CMTI10"/>
          <w:szCs w:val="28"/>
        </w:rPr>
        <w:t>Построить матрицу вида</w:t>
      </w:r>
    </w:p>
    <w:p w:rsidR="008F21FC" w:rsidRPr="00003EE2" w:rsidRDefault="008F21FC" w:rsidP="008F21FC">
      <w:pPr>
        <w:pStyle w:val="a3"/>
        <w:jc w:val="center"/>
        <w:rPr>
          <w:rFonts w:cs="CMTI10"/>
          <w:szCs w:val="28"/>
        </w:rPr>
      </w:pPr>
      <w:r w:rsidRPr="00003EE2">
        <w:rPr>
          <w:rFonts w:cs="CMTI10"/>
          <w:position w:val="-110"/>
          <w:szCs w:val="28"/>
        </w:rPr>
        <w:object w:dxaOrig="3940" w:dyaOrig="2360">
          <v:shape id="_x0000_i1032" type="#_x0000_t75" style="width:196.8pt;height:118.2pt" o:ole="">
            <v:imagedata r:id="rId44" o:title=""/>
          </v:shape>
          <o:OLEObject Type="Embed" ProgID="Equation.3" ShapeID="_x0000_i1032" DrawAspect="Content" ObjectID="_1566459020" r:id="rId45"/>
        </w:object>
      </w:r>
    </w:p>
    <w:p w:rsidR="008F21FC" w:rsidRDefault="008F21FC" w:rsidP="008F21FC">
      <w:pPr>
        <w:rPr>
          <w:szCs w:val="28"/>
          <w:lang w:val="en-US"/>
        </w:rPr>
      </w:pPr>
      <w:r w:rsidRPr="00003EE2">
        <w:rPr>
          <w:szCs w:val="28"/>
        </w:rPr>
        <w:t xml:space="preserve">для произвольного целого положительного числа </w:t>
      </w:r>
      <w:r w:rsidRPr="00003EE2">
        <w:rPr>
          <w:rFonts w:cs="CMTI10"/>
          <w:position w:val="-6"/>
          <w:szCs w:val="28"/>
        </w:rPr>
        <w:object w:dxaOrig="240" w:dyaOrig="260">
          <v:shape id="_x0000_i1033" type="#_x0000_t75" style="width:12pt;height:13.2pt" o:ole="">
            <v:imagedata r:id="rId7" o:title=""/>
          </v:shape>
          <o:OLEObject Type="Embed" ProgID="Equation.3" ShapeID="_x0000_i1033" DrawAspect="Content" ObjectID="_1566459021" r:id="rId46"/>
        </w:object>
      </w:r>
      <w:r>
        <w:rPr>
          <w:rFonts w:cs="CMTI10"/>
          <w:szCs w:val="28"/>
        </w:rPr>
        <w:t xml:space="preserve"> </w:t>
      </w:r>
      <w:r w:rsidRPr="005302D1">
        <w:rPr>
          <w:szCs w:val="28"/>
        </w:rPr>
        <w:t>без использования цикл</w:t>
      </w:r>
      <w:r>
        <w:rPr>
          <w:szCs w:val="28"/>
        </w:rPr>
        <w:t>ов. Найти собственные числа матрицы. Найти определитель матрицы. Изменить предпоследнюю строку так, чтобы определитель полученной обратился в ноль.</w:t>
      </w:r>
    </w:p>
    <w:p w:rsidR="008462DE" w:rsidRDefault="008462DE" w:rsidP="008462DE">
      <w:pPr>
        <w:pStyle w:val="a4"/>
        <w:numPr>
          <w:ilvl w:val="0"/>
          <w:numId w:val="1"/>
        </w:numPr>
        <w:rPr>
          <w:rFonts w:cs="CMTI10"/>
          <w:szCs w:val="28"/>
        </w:rPr>
      </w:pPr>
      <w:r>
        <w:rPr>
          <w:rFonts w:cs="CMTI10"/>
          <w:szCs w:val="28"/>
        </w:rPr>
        <w:t xml:space="preserve">Для заданных вещественных чисел целого положительного </w:t>
      </w:r>
      <w:r w:rsidRPr="00295108">
        <w:rPr>
          <w:rFonts w:cs="CMTI10"/>
          <w:position w:val="-6"/>
          <w:szCs w:val="28"/>
        </w:rPr>
        <w:object w:dxaOrig="240" w:dyaOrig="260">
          <v:shape id="_x0000_i1040" type="#_x0000_t75" style="width:12pt;height:13.2pt" o:ole="">
            <v:imagedata r:id="rId47" o:title=""/>
          </v:shape>
          <o:OLEObject Type="Embed" ProgID="Equation.3" ShapeID="_x0000_i1040" DrawAspect="Content" ObjectID="_1566459022" r:id="rId48"/>
        </w:object>
      </w:r>
      <w:r>
        <w:rPr>
          <w:rFonts w:cs="CMTI10"/>
          <w:szCs w:val="28"/>
        </w:rPr>
        <w:t xml:space="preserve"> и </w:t>
      </w:r>
      <w:r w:rsidRPr="00295108">
        <w:rPr>
          <w:rFonts w:cs="CMTI10"/>
          <w:position w:val="-6"/>
          <w:szCs w:val="28"/>
        </w:rPr>
        <w:object w:dxaOrig="240" w:dyaOrig="260">
          <v:shape id="_x0000_i1041" type="#_x0000_t75" style="width:12pt;height:13.2pt" o:ole="">
            <v:imagedata r:id="rId49" o:title=""/>
          </v:shape>
          <o:OLEObject Type="Embed" ProgID="Equation.3" ShapeID="_x0000_i1041" DrawAspect="Content" ObjectID="_1566459023" r:id="rId50"/>
        </w:object>
      </w:r>
      <w:r>
        <w:rPr>
          <w:rFonts w:cs="CMTI10"/>
          <w:szCs w:val="28"/>
        </w:rPr>
        <w:t xml:space="preserve"> такого, чтобы знаменатель в полученных дробях не обратился в ноль, вычислить выражение</w:t>
      </w:r>
    </w:p>
    <w:p w:rsidR="008462DE" w:rsidRDefault="008462DE" w:rsidP="008462DE">
      <w:pPr>
        <w:pStyle w:val="a4"/>
        <w:ind w:left="720"/>
        <w:jc w:val="center"/>
        <w:rPr>
          <w:rFonts w:cs="CMTI10"/>
          <w:szCs w:val="28"/>
        </w:rPr>
      </w:pPr>
      <w:r w:rsidRPr="00C96CA3">
        <w:rPr>
          <w:rFonts w:cs="CMTI10"/>
          <w:position w:val="-30"/>
          <w:szCs w:val="28"/>
        </w:rPr>
        <w:object w:dxaOrig="2280" w:dyaOrig="800">
          <v:shape id="_x0000_i1042" type="#_x0000_t75" style="width:114pt;height:40.2pt" o:ole="">
            <v:imagedata r:id="rId51" o:title=""/>
          </v:shape>
          <o:OLEObject Type="Embed" ProgID="Equation.3" ShapeID="_x0000_i1042" DrawAspect="Content" ObjectID="_1566459024" r:id="rId52"/>
        </w:object>
      </w:r>
    </w:p>
    <w:p w:rsidR="008462DE" w:rsidRDefault="008462DE" w:rsidP="008462DE">
      <w:pPr>
        <w:pStyle w:val="a4"/>
        <w:ind w:left="720"/>
        <w:rPr>
          <w:szCs w:val="28"/>
          <w:lang w:val="en-US"/>
        </w:rPr>
      </w:pPr>
      <w:r w:rsidRPr="005302D1">
        <w:rPr>
          <w:szCs w:val="28"/>
        </w:rPr>
        <w:t>без использования цикла</w:t>
      </w:r>
      <w:r>
        <w:rPr>
          <w:szCs w:val="28"/>
        </w:rPr>
        <w:t>.</w:t>
      </w:r>
    </w:p>
    <w:p w:rsidR="008462DE" w:rsidRPr="008462DE" w:rsidRDefault="008462DE" w:rsidP="008F21FC">
      <w:pPr>
        <w:rPr>
          <w:szCs w:val="28"/>
          <w:lang w:val="en-US"/>
        </w:rPr>
      </w:pP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szCs w:val="28"/>
        </w:rPr>
        <w:t>Занумеровать в порядке следования все минимальные элементы вектора, например, для строки</w:t>
      </w:r>
    </w:p>
    <w:p w:rsidR="008F21FC" w:rsidRPr="00003EE2" w:rsidRDefault="008F21FC" w:rsidP="008F21FC">
      <w:pPr>
        <w:pStyle w:val="a4"/>
        <w:ind w:left="360"/>
        <w:jc w:val="center"/>
        <w:rPr>
          <w:rFonts w:ascii="Tahoma" w:hAnsi="Tahoma" w:cs="Tahoma"/>
          <w:szCs w:val="28"/>
        </w:rPr>
      </w:pPr>
      <w:r w:rsidRPr="00003EE2">
        <w:rPr>
          <w:rFonts w:ascii="Tahoma" w:hAnsi="Tahoma" w:cs="Tahoma"/>
          <w:szCs w:val="28"/>
        </w:rPr>
        <w:t xml:space="preserve">A = [2 4 5 6 2 1 3 2 1 </w:t>
      </w:r>
      <w:proofErr w:type="spellStart"/>
      <w:r w:rsidRPr="00003EE2">
        <w:rPr>
          <w:rFonts w:ascii="Tahoma" w:hAnsi="Tahoma" w:cs="Tahoma"/>
          <w:szCs w:val="28"/>
        </w:rPr>
        <w:t>1</w:t>
      </w:r>
      <w:proofErr w:type="spellEnd"/>
      <w:r w:rsidRPr="00003EE2">
        <w:rPr>
          <w:rFonts w:ascii="Tahoma" w:hAnsi="Tahoma" w:cs="Tahoma"/>
          <w:szCs w:val="28"/>
        </w:rPr>
        <w:t>]</w:t>
      </w:r>
    </w:p>
    <w:p w:rsidR="008F21FC" w:rsidRPr="00003EE2" w:rsidRDefault="008F21FC" w:rsidP="008F21FC">
      <w:pPr>
        <w:pStyle w:val="a4"/>
        <w:ind w:left="360"/>
        <w:rPr>
          <w:szCs w:val="28"/>
        </w:rPr>
      </w:pPr>
      <w:r w:rsidRPr="00003EE2">
        <w:rPr>
          <w:szCs w:val="28"/>
        </w:rPr>
        <w:t>Получить</w:t>
      </w:r>
    </w:p>
    <w:p w:rsidR="008F21FC" w:rsidRPr="00003EE2" w:rsidRDefault="008F21FC" w:rsidP="008F21FC">
      <w:pPr>
        <w:pStyle w:val="a4"/>
        <w:ind w:left="360"/>
        <w:jc w:val="center"/>
        <w:rPr>
          <w:rFonts w:ascii="Tahoma" w:hAnsi="Tahoma" w:cs="Tahoma"/>
          <w:szCs w:val="28"/>
        </w:rPr>
      </w:pPr>
      <w:r w:rsidRPr="00003EE2">
        <w:rPr>
          <w:rFonts w:ascii="Tahoma" w:hAnsi="Tahoma" w:cs="Tahoma"/>
          <w:szCs w:val="28"/>
        </w:rPr>
        <w:t xml:space="preserve">A = [0 0 </w:t>
      </w:r>
      <w:proofErr w:type="spellStart"/>
      <w:r w:rsidRPr="00003EE2">
        <w:rPr>
          <w:rFonts w:ascii="Tahoma" w:hAnsi="Tahoma" w:cs="Tahoma"/>
          <w:szCs w:val="28"/>
        </w:rPr>
        <w:t>0</w:t>
      </w:r>
      <w:proofErr w:type="spellEnd"/>
      <w:r w:rsidRPr="00003EE2">
        <w:rPr>
          <w:rFonts w:ascii="Tahoma" w:hAnsi="Tahoma" w:cs="Tahoma"/>
          <w:szCs w:val="28"/>
        </w:rPr>
        <w:t xml:space="preserve"> </w:t>
      </w:r>
      <w:proofErr w:type="spellStart"/>
      <w:r w:rsidRPr="00003EE2">
        <w:rPr>
          <w:rFonts w:ascii="Tahoma" w:hAnsi="Tahoma" w:cs="Tahoma"/>
          <w:szCs w:val="28"/>
        </w:rPr>
        <w:t>0</w:t>
      </w:r>
      <w:proofErr w:type="spellEnd"/>
      <w:r w:rsidRPr="00003EE2">
        <w:rPr>
          <w:rFonts w:ascii="Tahoma" w:hAnsi="Tahoma" w:cs="Tahoma"/>
          <w:szCs w:val="28"/>
        </w:rPr>
        <w:t xml:space="preserve"> </w:t>
      </w:r>
      <w:proofErr w:type="spellStart"/>
      <w:r w:rsidRPr="00003EE2">
        <w:rPr>
          <w:rFonts w:ascii="Tahoma" w:hAnsi="Tahoma" w:cs="Tahoma"/>
          <w:szCs w:val="28"/>
        </w:rPr>
        <w:t>0</w:t>
      </w:r>
      <w:proofErr w:type="spellEnd"/>
      <w:r w:rsidRPr="00003EE2">
        <w:rPr>
          <w:rFonts w:ascii="Tahoma" w:hAnsi="Tahoma" w:cs="Tahoma"/>
          <w:szCs w:val="28"/>
        </w:rPr>
        <w:t xml:space="preserve"> 1 0 </w:t>
      </w:r>
      <w:proofErr w:type="spellStart"/>
      <w:r w:rsidRPr="00003EE2">
        <w:rPr>
          <w:rFonts w:ascii="Tahoma" w:hAnsi="Tahoma" w:cs="Tahoma"/>
          <w:szCs w:val="28"/>
        </w:rPr>
        <w:t>0</w:t>
      </w:r>
      <w:proofErr w:type="spellEnd"/>
      <w:r w:rsidRPr="00003EE2">
        <w:rPr>
          <w:rFonts w:ascii="Tahoma" w:hAnsi="Tahoma" w:cs="Tahoma"/>
          <w:szCs w:val="28"/>
        </w:rPr>
        <w:t xml:space="preserve"> 2 3].</w:t>
      </w:r>
    </w:p>
    <w:p w:rsidR="008F21FC" w:rsidRPr="00003EE2" w:rsidRDefault="008F21FC" w:rsidP="008F21FC">
      <w:pPr>
        <w:pStyle w:val="a4"/>
        <w:numPr>
          <w:ilvl w:val="0"/>
          <w:numId w:val="1"/>
        </w:numPr>
        <w:rPr>
          <w:szCs w:val="28"/>
        </w:rPr>
      </w:pPr>
      <w:r w:rsidRPr="00003EE2">
        <w:rPr>
          <w:szCs w:val="28"/>
        </w:rPr>
        <w:t xml:space="preserve">В матрице </w:t>
      </w:r>
      <w:r w:rsidRPr="00003EE2">
        <w:rPr>
          <w:position w:val="-4"/>
          <w:szCs w:val="28"/>
        </w:rPr>
        <w:object w:dxaOrig="320" w:dyaOrig="300">
          <v:shape id="_x0000_i1034" type="#_x0000_t75" style="width:16.2pt;height:15pt" o:ole="">
            <v:imagedata r:id="rId53" o:title=""/>
          </v:shape>
          <o:OLEObject Type="Embed" ProgID="Equation.3" ShapeID="_x0000_i1034" DrawAspect="Content" ObjectID="_1566459025" r:id="rId54"/>
        </w:object>
      </w:r>
      <w:r w:rsidRPr="00003EE2">
        <w:rPr>
          <w:szCs w:val="28"/>
        </w:rPr>
        <w:t xml:space="preserve"> заменить все элементы, которые больше заданного значения </w:t>
      </w:r>
      <w:r w:rsidRPr="00003EE2">
        <w:rPr>
          <w:position w:val="-6"/>
          <w:szCs w:val="28"/>
        </w:rPr>
        <w:object w:dxaOrig="900" w:dyaOrig="320">
          <v:shape id="_x0000_i1035" type="#_x0000_t75" style="width:45pt;height:16.2pt" o:ole="">
            <v:imagedata r:id="rId55" o:title=""/>
          </v:shape>
          <o:OLEObject Type="Embed" ProgID="Equation.3" ShapeID="_x0000_i1035" DrawAspect="Content" ObjectID="_1566459026" r:id="rId56"/>
        </w:object>
      </w:r>
      <w:r w:rsidRPr="00003EE2">
        <w:rPr>
          <w:szCs w:val="28"/>
        </w:rPr>
        <w:t xml:space="preserve"> на </w:t>
      </w:r>
      <w:r w:rsidRPr="00003EE2">
        <w:rPr>
          <w:position w:val="-6"/>
          <w:szCs w:val="28"/>
        </w:rPr>
        <w:object w:dxaOrig="900" w:dyaOrig="320">
          <v:shape id="_x0000_i1036" type="#_x0000_t75" style="width:45pt;height:16.2pt" o:ole="">
            <v:imagedata r:id="rId57" o:title=""/>
          </v:shape>
          <o:OLEObject Type="Embed" ProgID="Equation.3" ShapeID="_x0000_i1036" DrawAspect="Content" ObjectID="_1566459027" r:id="rId58"/>
        </w:object>
      </w:r>
      <w:r w:rsidRPr="00003EE2">
        <w:rPr>
          <w:szCs w:val="28"/>
        </w:rPr>
        <w:t xml:space="preserve">, </w:t>
      </w:r>
      <w:r>
        <w:rPr>
          <w:szCs w:val="28"/>
        </w:rPr>
        <w:t xml:space="preserve">а те элементы, которые меньше </w:t>
      </w:r>
      <w:r w:rsidRPr="00003EE2">
        <w:rPr>
          <w:position w:val="-4"/>
          <w:szCs w:val="28"/>
        </w:rPr>
        <w:object w:dxaOrig="859" w:dyaOrig="320">
          <v:shape id="_x0000_i1037" type="#_x0000_t75" style="width:43.2pt;height:16.2pt" o:ole="">
            <v:imagedata r:id="rId59" o:title=""/>
          </v:shape>
          <o:OLEObject Type="Embed" ProgID="Equation.3" ShapeID="_x0000_i1037" DrawAspect="Content" ObjectID="_1566459028" r:id="rId60"/>
        </w:object>
      </w:r>
      <w:r>
        <w:rPr>
          <w:szCs w:val="28"/>
        </w:rPr>
        <w:t>,</w:t>
      </w:r>
      <w:r w:rsidRPr="00003EE2">
        <w:rPr>
          <w:szCs w:val="28"/>
        </w:rPr>
        <w:t xml:space="preserve"> </w:t>
      </w:r>
      <w:r>
        <w:rPr>
          <w:szCs w:val="28"/>
        </w:rPr>
        <w:softHyphen/>
        <w:t xml:space="preserve"> н</w:t>
      </w:r>
      <w:r w:rsidRPr="00003EE2">
        <w:rPr>
          <w:szCs w:val="28"/>
        </w:rPr>
        <w:t xml:space="preserve">а </w:t>
      </w:r>
      <w:r w:rsidRPr="00003EE2">
        <w:rPr>
          <w:position w:val="-4"/>
          <w:szCs w:val="28"/>
        </w:rPr>
        <w:object w:dxaOrig="859" w:dyaOrig="320">
          <v:shape id="_x0000_i1038" type="#_x0000_t75" style="width:43.2pt;height:16.2pt" o:ole="">
            <v:imagedata r:id="rId61" o:title=""/>
          </v:shape>
          <o:OLEObject Type="Embed" ProgID="Equation.3" ShapeID="_x0000_i1038" DrawAspect="Content" ObjectID="_1566459029" r:id="rId62"/>
        </w:object>
      </w:r>
      <w:r w:rsidRPr="00003EE2">
        <w:rPr>
          <w:szCs w:val="28"/>
        </w:rPr>
        <w:t>.</w:t>
      </w:r>
    </w:p>
    <w:p w:rsidR="008F21FC" w:rsidRPr="00D052C7" w:rsidRDefault="008F21FC" w:rsidP="008F21FC">
      <w:pPr>
        <w:pStyle w:val="a4"/>
        <w:numPr>
          <w:ilvl w:val="0"/>
          <w:numId w:val="1"/>
        </w:numPr>
        <w:rPr>
          <w:rFonts w:cs="CMTI10"/>
          <w:szCs w:val="28"/>
        </w:rPr>
      </w:pPr>
      <w:r w:rsidRPr="00003EE2">
        <w:rPr>
          <w:szCs w:val="28"/>
        </w:rPr>
        <w:t xml:space="preserve">Найти максимальный простой элемент матрицы </w:t>
      </w:r>
      <w:r w:rsidRPr="00003EE2">
        <w:rPr>
          <w:position w:val="-4"/>
          <w:szCs w:val="28"/>
        </w:rPr>
        <w:object w:dxaOrig="320" w:dyaOrig="300">
          <v:shape id="_x0000_i1039" type="#_x0000_t75" style="width:16.2pt;height:15pt" o:ole="">
            <v:imagedata r:id="rId53" o:title=""/>
          </v:shape>
          <o:OLEObject Type="Embed" ProgID="Equation.3" ShapeID="_x0000_i1039" DrawAspect="Content" ObjectID="_1566459030" r:id="rId63"/>
        </w:object>
      </w:r>
      <w:r w:rsidRPr="00003EE2">
        <w:rPr>
          <w:szCs w:val="28"/>
        </w:rPr>
        <w:t>.</w:t>
      </w:r>
    </w:p>
    <w:p w:rsidR="00D052C7" w:rsidRPr="00D052C7" w:rsidRDefault="00D052C7" w:rsidP="00D052C7">
      <w:pPr>
        <w:pStyle w:val="a4"/>
        <w:numPr>
          <w:ilvl w:val="0"/>
          <w:numId w:val="1"/>
        </w:numPr>
        <w:rPr>
          <w:szCs w:val="28"/>
        </w:rPr>
      </w:pPr>
      <w:r w:rsidRPr="00D052C7">
        <w:rPr>
          <w:szCs w:val="28"/>
        </w:rPr>
        <w:t>В строке</w:t>
      </w:r>
      <w:r>
        <w:rPr>
          <w:sz w:val="22"/>
          <w:szCs w:val="22"/>
        </w:rPr>
        <w:t xml:space="preserve"> </w:t>
      </w:r>
      <w:r w:rsidRPr="007D17B7">
        <w:rPr>
          <w:rFonts w:cs="CMTI10"/>
          <w:position w:val="-6"/>
          <w:szCs w:val="28"/>
        </w:rPr>
        <w:object w:dxaOrig="240" w:dyaOrig="260">
          <v:shape id="_x0000_i1056" type="#_x0000_t75" style="width:12pt;height:12.6pt" o:ole="">
            <v:imagedata r:id="rId64" o:title=""/>
          </v:shape>
          <o:OLEObject Type="Embed" ProgID="Equation.3" ShapeID="_x0000_i1056" DrawAspect="Content" ObjectID="_1566459031" r:id="rId65"/>
        </w:object>
      </w:r>
      <w:r>
        <w:rPr>
          <w:szCs w:val="28"/>
        </w:rPr>
        <w:t xml:space="preserve">повторить все значения </w:t>
      </w:r>
      <w:r w:rsidRPr="00003EE2">
        <w:rPr>
          <w:rFonts w:cs="CMTI10"/>
          <w:position w:val="-6"/>
          <w:szCs w:val="28"/>
        </w:rPr>
        <w:object w:dxaOrig="240" w:dyaOrig="260">
          <v:shape id="_x0000_i1057" type="#_x0000_t75" style="width:12pt;height:12.6pt" o:ole="">
            <v:imagedata r:id="rId66" o:title=""/>
          </v:shape>
          <o:OLEObject Type="Embed" ProgID="Equation.3" ShapeID="_x0000_i1057" DrawAspect="Content" ObjectID="_1566459032" r:id="rId67"/>
        </w:object>
      </w:r>
      <w:r>
        <w:rPr>
          <w:rFonts w:cs="CMTI10"/>
          <w:szCs w:val="28"/>
        </w:rPr>
        <w:t xml:space="preserve"> раз, например для вектора </w:t>
      </w:r>
      <w:r w:rsidRPr="007D17B7">
        <w:rPr>
          <w:position w:val="-12"/>
          <w:sz w:val="22"/>
          <w:szCs w:val="22"/>
        </w:rPr>
        <w:object w:dxaOrig="1760" w:dyaOrig="420">
          <v:shape id="_x0000_i1058" type="#_x0000_t75" style="width:88.2pt;height:21pt" o:ole="">
            <v:imagedata r:id="rId68" o:title=""/>
          </v:shape>
          <o:OLEObject Type="Embed" ProgID="Equation.3" ShapeID="_x0000_i1058" DrawAspect="Content" ObjectID="_1566459033" r:id="rId69"/>
        </w:object>
      </w:r>
      <w:r>
        <w:rPr>
          <w:rFonts w:cs="CMTI10"/>
          <w:szCs w:val="28"/>
        </w:rPr>
        <w:t xml:space="preserve">и </w:t>
      </w:r>
      <w:r w:rsidRPr="00003EE2">
        <w:rPr>
          <w:rFonts w:cs="CMTI10"/>
          <w:position w:val="-6"/>
          <w:szCs w:val="28"/>
        </w:rPr>
        <w:object w:dxaOrig="700" w:dyaOrig="320">
          <v:shape id="_x0000_i1059" type="#_x0000_t75" style="width:35.4pt;height:16.2pt" o:ole="">
            <v:imagedata r:id="rId70" o:title=""/>
          </v:shape>
          <o:OLEObject Type="Embed" ProgID="Equation.3" ShapeID="_x0000_i1059" DrawAspect="Content" ObjectID="_1566459034" r:id="rId71"/>
        </w:object>
      </w:r>
      <w:r>
        <w:rPr>
          <w:rFonts w:cs="CMTI10"/>
          <w:szCs w:val="28"/>
        </w:rPr>
        <w:t xml:space="preserve"> получить </w:t>
      </w:r>
      <w:r w:rsidRPr="007D17B7">
        <w:rPr>
          <w:position w:val="-12"/>
          <w:sz w:val="22"/>
          <w:szCs w:val="22"/>
        </w:rPr>
        <w:object w:dxaOrig="3879" w:dyaOrig="420">
          <v:shape id="_x0000_i1060" type="#_x0000_t75" style="width:194.4pt;height:21pt" o:ole="">
            <v:imagedata r:id="rId72" o:title=""/>
          </v:shape>
          <o:OLEObject Type="Embed" ProgID="Equation.3" ShapeID="_x0000_i1060" DrawAspect="Content" ObjectID="_1566459035" r:id="rId73"/>
        </w:object>
      </w:r>
    </w:p>
    <w:p w:rsidR="008F21FC" w:rsidRPr="005302D1" w:rsidRDefault="008F21FC" w:rsidP="008F21FC">
      <w:pPr>
        <w:ind w:left="360"/>
        <w:rPr>
          <w:szCs w:val="28"/>
        </w:rPr>
      </w:pPr>
    </w:p>
    <w:p w:rsidR="008F21FC" w:rsidRPr="005302D1" w:rsidRDefault="008F21FC" w:rsidP="008F21FC">
      <w:pPr>
        <w:rPr>
          <w:szCs w:val="28"/>
        </w:rPr>
      </w:pPr>
      <w:r>
        <w:rPr>
          <w:szCs w:val="28"/>
        </w:rPr>
        <w:t xml:space="preserve"> </w:t>
      </w:r>
    </w:p>
    <w:p w:rsidR="008F21FC" w:rsidRPr="008F21FC" w:rsidRDefault="008F21FC" w:rsidP="008F21FC"/>
    <w:p w:rsidR="00A41213" w:rsidRDefault="00A41213"/>
    <w:sectPr w:rsidR="00A41213" w:rsidSect="00A41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3BF0"/>
    <w:multiLevelType w:val="hybridMultilevel"/>
    <w:tmpl w:val="51742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3197C"/>
    <w:multiLevelType w:val="multilevel"/>
    <w:tmpl w:val="1826B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73F0734"/>
    <w:multiLevelType w:val="hybridMultilevel"/>
    <w:tmpl w:val="C55C0B9C"/>
    <w:lvl w:ilvl="0" w:tplc="35741B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8F21FC"/>
    <w:rsid w:val="006B7635"/>
    <w:rsid w:val="007E6A6F"/>
    <w:rsid w:val="008462DE"/>
    <w:rsid w:val="008F21FC"/>
    <w:rsid w:val="00A41213"/>
    <w:rsid w:val="00D052C7"/>
    <w:rsid w:val="00D13CDD"/>
    <w:rsid w:val="00DD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1FC"/>
    <w:pPr>
      <w:spacing w:before="0"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4"/>
    <w:rsid w:val="008F21FC"/>
    <w:pPr>
      <w:tabs>
        <w:tab w:val="center" w:pos="4536"/>
        <w:tab w:val="right" w:pos="8930"/>
      </w:tabs>
      <w:spacing w:before="240" w:after="240"/>
      <w:ind w:firstLine="0"/>
    </w:pPr>
  </w:style>
  <w:style w:type="paragraph" w:styleId="a4">
    <w:name w:val="Body Text"/>
    <w:basedOn w:val="a"/>
    <w:link w:val="a5"/>
    <w:rsid w:val="008F21FC"/>
    <w:pPr>
      <w:spacing w:after="120"/>
    </w:pPr>
  </w:style>
  <w:style w:type="character" w:customStyle="1" w:styleId="a5">
    <w:name w:val="Основной текст Знак"/>
    <w:basedOn w:val="a0"/>
    <w:link w:val="a4"/>
    <w:rsid w:val="008F21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F21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21F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2145</Characters>
  <Application>Microsoft Office Word</Application>
  <DocSecurity>0</DocSecurity>
  <Lines>17</Lines>
  <Paragraphs>5</Paragraphs>
  <ScaleCrop>false</ScaleCrop>
  <Company>Hewlett-Packard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9</cp:revision>
  <dcterms:created xsi:type="dcterms:W3CDTF">2017-09-09T07:24:00Z</dcterms:created>
  <dcterms:modified xsi:type="dcterms:W3CDTF">2017-09-09T07:34:00Z</dcterms:modified>
</cp:coreProperties>
</file>