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E8A2" w14:textId="7A8EF539" w:rsidR="00EF66B4" w:rsidRDefault="001B27D8" w:rsidP="00EF66B4">
      <w:pPr>
        <w:pStyle w:val="IntenseQuote"/>
      </w:pPr>
      <w:r w:rsidRPr="00717659">
        <w:t>Software Requirement</w:t>
      </w:r>
      <w:r w:rsidR="00824246" w:rsidRPr="00717659">
        <w:t xml:space="preserve"> </w:t>
      </w:r>
      <w:r w:rsidRPr="00717659">
        <w:t xml:space="preserve">Analysis (SRA) </w:t>
      </w:r>
    </w:p>
    <w:p w14:paraId="411414C8" w14:textId="77777777" w:rsidR="00EF66B4" w:rsidRDefault="00EF66B4" w:rsidP="00887A08">
      <w:pPr>
        <w:pStyle w:val="Title"/>
        <w:rPr>
          <w:b/>
          <w:bCs/>
        </w:rPr>
      </w:pPr>
    </w:p>
    <w:p w14:paraId="6C89E12A" w14:textId="19EDEE7D" w:rsidR="00FC0F06" w:rsidRPr="00644F19" w:rsidRDefault="00FC0F06" w:rsidP="00887A08">
      <w:pPr>
        <w:pStyle w:val="Title"/>
        <w:rPr>
          <w:rFonts w:ascii="Abadi Extra Light" w:hAnsi="Abadi Extra Light"/>
          <w:b/>
          <w:bCs/>
        </w:rPr>
      </w:pPr>
      <w:r>
        <w:rPr>
          <w:b/>
          <w:bCs/>
        </w:rPr>
        <w:t xml:space="preserve"> </w:t>
      </w:r>
      <w:r w:rsidR="00644F19" w:rsidRPr="00644F19">
        <w:rPr>
          <w:rFonts w:ascii="Abadi Extra Light" w:hAnsi="Abadi Extra Light"/>
          <w:b/>
          <w:bCs/>
        </w:rPr>
        <w:t>Project Title:</w:t>
      </w:r>
      <w:r w:rsidRPr="00644F19">
        <w:rPr>
          <w:rFonts w:ascii="Abadi Extra Light" w:hAnsi="Abadi Extra Light"/>
          <w:b/>
          <w:bCs/>
        </w:rPr>
        <w:t xml:space="preserve">            </w:t>
      </w:r>
    </w:p>
    <w:p w14:paraId="0BA3426F" w14:textId="77777777" w:rsidR="00197471" w:rsidRDefault="00F654C0" w:rsidP="00887A08">
      <w:pPr>
        <w:pStyle w:val="Title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  </w:t>
      </w:r>
    </w:p>
    <w:p w14:paraId="25EEE289" w14:textId="261BB5B4" w:rsidR="00DD7E9C" w:rsidRDefault="00197471" w:rsidP="00887A08">
      <w:pPr>
        <w:pStyle w:val="Title"/>
        <w:rPr>
          <w:rStyle w:val="BookTitle"/>
        </w:rPr>
      </w:pPr>
      <w:r>
        <w:rPr>
          <w:color w:val="222222"/>
          <w:shd w:val="clear" w:color="auto" w:fill="FFFFFF"/>
        </w:rPr>
        <w:t xml:space="preserve">      </w:t>
      </w:r>
      <w:r w:rsidR="006B3111" w:rsidRPr="00F654C0">
        <w:rPr>
          <w:rStyle w:val="BookTitle"/>
        </w:rPr>
        <w:t>Online social networking system</w:t>
      </w:r>
    </w:p>
    <w:p w14:paraId="780C597D" w14:textId="77777777" w:rsidR="00197471" w:rsidRDefault="00197471" w:rsidP="0018136C"/>
    <w:p w14:paraId="6EB7ECAD" w14:textId="77777777" w:rsidR="00197471" w:rsidRDefault="00197471" w:rsidP="0018136C"/>
    <w:p w14:paraId="23C923FC" w14:textId="24C44DEB" w:rsidR="0018136C" w:rsidRPr="00644F19" w:rsidRDefault="0018136C" w:rsidP="0018136C">
      <w:pPr>
        <w:rPr>
          <w:rFonts w:ascii="Algerian" w:hAnsi="Algerian" w:cs="Cascadia Code SemiBold"/>
          <w:sz w:val="40"/>
          <w:szCs w:val="40"/>
        </w:rPr>
      </w:pPr>
      <w:r w:rsidRPr="00644F19">
        <w:rPr>
          <w:rFonts w:ascii="Algerian" w:hAnsi="Algerian" w:cs="Cascadia Code SemiBold"/>
          <w:sz w:val="40"/>
          <w:szCs w:val="40"/>
        </w:rPr>
        <w:t>Team Members</w:t>
      </w:r>
      <w:r w:rsidR="00644F19">
        <w:rPr>
          <w:rFonts w:ascii="Algerian" w:hAnsi="Algerian" w:cs="Cascadia Code SemiBold"/>
          <w:sz w:val="40"/>
          <w:szCs w:val="40"/>
        </w:rPr>
        <w:t xml:space="preserve">: </w:t>
      </w:r>
    </w:p>
    <w:p w14:paraId="34ED1AFA" w14:textId="7A8F8ACB" w:rsidR="00EC5D31" w:rsidRDefault="00EC5D31" w:rsidP="00E611DA">
      <w:pPr>
        <w:pStyle w:val="ListParagraph"/>
        <w:numPr>
          <w:ilvl w:val="0"/>
          <w:numId w:val="1"/>
        </w:num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Anish Manandhar</w:t>
      </w:r>
      <w:r w:rsidR="006631F1">
        <w:rPr>
          <w:rFonts w:ascii="Cascadia Code SemiBold" w:hAnsi="Cascadia Code SemiBold" w:cs="Cascadia Code SemiBold"/>
        </w:rPr>
        <w:t xml:space="preserve"> – CS23BTKMU11001</w:t>
      </w:r>
    </w:p>
    <w:p w14:paraId="07E729FD" w14:textId="2C8C6074" w:rsidR="00EC5D31" w:rsidRDefault="00E611DA" w:rsidP="00E611DA">
      <w:pPr>
        <w:pStyle w:val="ListParagraph"/>
        <w:numPr>
          <w:ilvl w:val="0"/>
          <w:numId w:val="1"/>
        </w:num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Ankush Niroula</w:t>
      </w:r>
      <w:r w:rsidR="006631F1">
        <w:rPr>
          <w:rFonts w:ascii="Cascadia Code SemiBold" w:hAnsi="Cascadia Code SemiBold" w:cs="Cascadia Code SemiBold"/>
        </w:rPr>
        <w:t xml:space="preserve">  - CS23BTKMU11002</w:t>
      </w:r>
    </w:p>
    <w:p w14:paraId="3DB3D47F" w14:textId="4E4D583C" w:rsidR="00261C19" w:rsidRDefault="00102A22" w:rsidP="00E611DA">
      <w:pPr>
        <w:pStyle w:val="ListParagraph"/>
        <w:numPr>
          <w:ilvl w:val="0"/>
          <w:numId w:val="1"/>
        </w:num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 xml:space="preserve">Vignan Kota </w:t>
      </w:r>
      <w:r w:rsidR="006631F1">
        <w:rPr>
          <w:rFonts w:ascii="Cascadia Code SemiBold" w:hAnsi="Cascadia Code SemiBold" w:cs="Cascadia Code SemiBold"/>
        </w:rPr>
        <w:t xml:space="preserve">    – CS21BTECH110</w:t>
      </w:r>
      <w:r>
        <w:rPr>
          <w:rFonts w:ascii="Cascadia Code SemiBold" w:hAnsi="Cascadia Code SemiBold" w:cs="Cascadia Code SemiBold"/>
        </w:rPr>
        <w:t>29</w:t>
      </w:r>
    </w:p>
    <w:p w14:paraId="150AB571" w14:textId="337B3F4C" w:rsidR="00972676" w:rsidRDefault="00102A22" w:rsidP="00972676">
      <w:pPr>
        <w:pStyle w:val="ListParagraph"/>
        <w:numPr>
          <w:ilvl w:val="0"/>
          <w:numId w:val="1"/>
        </w:num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 xml:space="preserve">David Maloth    </w:t>
      </w:r>
      <w:r w:rsidR="006631F1">
        <w:rPr>
          <w:rFonts w:ascii="Cascadia Code SemiBold" w:hAnsi="Cascadia Code SemiBold" w:cs="Cascadia Code SemiBold"/>
        </w:rPr>
        <w:t>– CS21BTECH110</w:t>
      </w:r>
      <w:r>
        <w:rPr>
          <w:rFonts w:ascii="Cascadia Code SemiBold" w:hAnsi="Cascadia Code SemiBold" w:cs="Cascadia Code SemiBold"/>
        </w:rPr>
        <w:t>35</w:t>
      </w:r>
    </w:p>
    <w:p w14:paraId="3C308876" w14:textId="77777777" w:rsidR="00036214" w:rsidRPr="00972676" w:rsidRDefault="00036214" w:rsidP="00036214">
      <w:pPr>
        <w:pStyle w:val="ListParagraph"/>
        <w:rPr>
          <w:rFonts w:ascii="Cascadia Code SemiBold" w:hAnsi="Cascadia Code SemiBold" w:cs="Cascadia Code SemiBold"/>
        </w:rPr>
      </w:pPr>
    </w:p>
    <w:p w14:paraId="509EA800" w14:textId="1C12D38D" w:rsidR="00102B12" w:rsidRDefault="00DE2B7C" w:rsidP="00036214">
      <w:pPr>
        <w:pStyle w:val="Heading1"/>
      </w:pPr>
      <w:r>
        <w:t xml:space="preserve">a) Context Diagram: </w:t>
      </w:r>
    </w:p>
    <w:p w14:paraId="3C3B2419" w14:textId="515BFA50" w:rsidR="00E611DA" w:rsidRDefault="00B50CE1" w:rsidP="006631F1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E922A7" wp14:editId="07593120">
                <wp:simplePos x="0" y="0"/>
                <wp:positionH relativeFrom="column">
                  <wp:posOffset>3101340</wp:posOffset>
                </wp:positionH>
                <wp:positionV relativeFrom="paragraph">
                  <wp:posOffset>1693545</wp:posOffset>
                </wp:positionV>
                <wp:extent cx="0" cy="1706880"/>
                <wp:effectExtent l="76200" t="38100" r="57150" b="26670"/>
                <wp:wrapNone/>
                <wp:docPr id="91858520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6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A411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4.2pt;margin-top:133.35pt;width:0;height:134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" strokecolor="#70ad47 [3209]" strokeweight="1.5pt">
                <v:stroke endarrow="block" joinstyle="miter"/>
              </v:shape>
            </w:pict>
          </mc:Fallback>
        </mc:AlternateContent>
      </w:r>
      <w:r w:rsidR="00527428">
        <w:rPr>
          <w:rFonts w:ascii="Cascadia Code SemiBold" w:hAnsi="Cascadia Code SemiBold" w:cs="Cascadia Code SemiBol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7B5E8" wp14:editId="332ABD6A">
                <wp:simplePos x="0" y="0"/>
                <wp:positionH relativeFrom="column">
                  <wp:posOffset>1882140</wp:posOffset>
                </wp:positionH>
                <wp:positionV relativeFrom="paragraph">
                  <wp:posOffset>1624965</wp:posOffset>
                </wp:positionV>
                <wp:extent cx="7620" cy="1760220"/>
                <wp:effectExtent l="76200" t="0" r="68580" b="49530"/>
                <wp:wrapNone/>
                <wp:docPr id="183864707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60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84964" id="Straight Arrow Connector 5" o:spid="_x0000_s1026" type="#_x0000_t32" style="position:absolute;margin-left:148.2pt;margin-top:127.95pt;width:.6pt;height:138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" strokecolor="#70ad47 [3209]" strokeweight="1.5pt">
                <v:stroke endarrow="block" joinstyle="miter"/>
              </v:shape>
            </w:pict>
          </mc:Fallback>
        </mc:AlternateContent>
      </w:r>
      <w:r w:rsidR="00E868BA">
        <w:rPr>
          <w:rFonts w:ascii="Cascadia Code SemiBold" w:hAnsi="Cascadia Code SemiBold" w:cs="Cascadia Code SemiBol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92CA6" wp14:editId="093B28ED">
                <wp:simplePos x="0" y="0"/>
                <wp:positionH relativeFrom="column">
                  <wp:posOffset>1661160</wp:posOffset>
                </wp:positionH>
                <wp:positionV relativeFrom="paragraph">
                  <wp:posOffset>3392805</wp:posOffset>
                </wp:positionV>
                <wp:extent cx="1722120" cy="716280"/>
                <wp:effectExtent l="0" t="0" r="11430" b="26670"/>
                <wp:wrapNone/>
                <wp:docPr id="14166259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A6FFC" w14:textId="11731505" w:rsidR="00E868BA" w:rsidRPr="00117B94" w:rsidRDefault="00E868BA" w:rsidP="00E868BA">
                            <w:pPr>
                              <w:jc w:val="center"/>
                              <w:rPr>
                                <w:rFonts w:ascii="Aptos Narrow" w:hAnsi="Aptos Narrow"/>
                                <w:sz w:val="36"/>
                                <w:szCs w:val="36"/>
                              </w:rPr>
                            </w:pPr>
                            <w:r w:rsidRPr="00117B94">
                              <w:rPr>
                                <w:rFonts w:ascii="Aptos Narrow" w:hAnsi="Aptos Narrow"/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92CA6" id="Rectangle 3" o:spid="_x0000_s1026" style="position:absolute;margin-left:130.8pt;margin-top:267.15pt;width:135.6pt;height:5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" fillcolor="white [3201]" strokecolor="#4472c4 [3204]" strokeweight="1pt">
                <v:textbox>
                  <w:txbxContent>
                    <w:p w14:paraId="520A6FFC" w14:textId="11731505" w:rsidR="00E868BA" w:rsidRPr="00117B94" w:rsidRDefault="00E868BA" w:rsidP="00E868BA">
                      <w:pPr>
                        <w:jc w:val="center"/>
                        <w:rPr>
                          <w:rFonts w:ascii="Aptos Narrow" w:hAnsi="Aptos Narrow"/>
                          <w:sz w:val="36"/>
                          <w:szCs w:val="36"/>
                        </w:rPr>
                      </w:pPr>
                      <w:r w:rsidRPr="00117B94">
                        <w:rPr>
                          <w:rFonts w:ascii="Aptos Narrow" w:hAnsi="Aptos Narrow"/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707AFC">
        <w:rPr>
          <w:rFonts w:ascii="Cascadia Code SemiBold" w:hAnsi="Cascadia Code SemiBold" w:cs="Cascadia Code SemiBol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D1C9C" wp14:editId="3BF50A37">
                <wp:simplePos x="0" y="0"/>
                <wp:positionH relativeFrom="column">
                  <wp:posOffset>1584960</wp:posOffset>
                </wp:positionH>
                <wp:positionV relativeFrom="paragraph">
                  <wp:posOffset>9525</wp:posOffset>
                </wp:positionV>
                <wp:extent cx="1935480" cy="1859280"/>
                <wp:effectExtent l="0" t="0" r="26670" b="26670"/>
                <wp:wrapNone/>
                <wp:docPr id="1346695377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8592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074FF" w14:textId="69F705CD" w:rsidR="009E2428" w:rsidRPr="0066560B" w:rsidRDefault="009E2428" w:rsidP="009E2428">
                            <w:pPr>
                              <w:jc w:val="center"/>
                              <w:rPr>
                                <w:rFonts w:ascii="Aptos Narrow" w:hAnsi="Aptos Narrow"/>
                                <w:sz w:val="36"/>
                                <w:szCs w:val="36"/>
                              </w:rPr>
                            </w:pPr>
                            <w:r w:rsidRPr="0066560B">
                              <w:rPr>
                                <w:rFonts w:ascii="Aptos Narrow" w:hAnsi="Aptos Narrow"/>
                                <w:sz w:val="36"/>
                                <w:szCs w:val="36"/>
                              </w:rPr>
                              <w:t xml:space="preserve">Online Social Networking </w:t>
                            </w:r>
                            <w:r w:rsidR="0066560B" w:rsidRPr="0066560B">
                              <w:rPr>
                                <w:rFonts w:ascii="Aptos Narrow" w:hAnsi="Aptos Narrow"/>
                                <w:sz w:val="36"/>
                                <w:szCs w:val="36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D1C9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7" type="#_x0000_t120" style="position:absolute;margin-left:124.8pt;margin-top:.75pt;width:152.4pt;height:1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" fillcolor="white [3201]" strokecolor="#4472c4 [3204]" strokeweight="1pt">
                <v:stroke joinstyle="miter"/>
                <v:textbox>
                  <w:txbxContent>
                    <w:p w14:paraId="16E074FF" w14:textId="69F705CD" w:rsidR="009E2428" w:rsidRPr="0066560B" w:rsidRDefault="009E2428" w:rsidP="009E2428">
                      <w:pPr>
                        <w:jc w:val="center"/>
                        <w:rPr>
                          <w:rFonts w:ascii="Aptos Narrow" w:hAnsi="Aptos Narrow"/>
                          <w:sz w:val="36"/>
                          <w:szCs w:val="36"/>
                        </w:rPr>
                      </w:pPr>
                      <w:r w:rsidRPr="0066560B">
                        <w:rPr>
                          <w:rFonts w:ascii="Aptos Narrow" w:hAnsi="Aptos Narrow"/>
                          <w:sz w:val="36"/>
                          <w:szCs w:val="36"/>
                        </w:rPr>
                        <w:t xml:space="preserve">Online Social Networking </w:t>
                      </w:r>
                      <w:r w:rsidR="0066560B" w:rsidRPr="0066560B">
                        <w:rPr>
                          <w:rFonts w:ascii="Aptos Narrow" w:hAnsi="Aptos Narrow"/>
                          <w:sz w:val="36"/>
                          <w:szCs w:val="36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3C632CEF" w14:textId="77777777" w:rsidR="00902149" w:rsidRDefault="00902149" w:rsidP="006631F1">
      <w:pPr>
        <w:rPr>
          <w:rFonts w:ascii="Cascadia Code SemiBold" w:hAnsi="Cascadia Code SemiBold" w:cs="Cascadia Code SemiBold"/>
        </w:rPr>
      </w:pPr>
    </w:p>
    <w:p w14:paraId="2978244B" w14:textId="77777777" w:rsidR="00902149" w:rsidRDefault="00902149" w:rsidP="006631F1">
      <w:pPr>
        <w:rPr>
          <w:rFonts w:ascii="Cascadia Code SemiBold" w:hAnsi="Cascadia Code SemiBold" w:cs="Cascadia Code SemiBold"/>
        </w:rPr>
      </w:pPr>
    </w:p>
    <w:p w14:paraId="2433FBE4" w14:textId="77777777" w:rsidR="00902149" w:rsidRDefault="00902149" w:rsidP="006631F1">
      <w:pPr>
        <w:rPr>
          <w:rFonts w:ascii="Cascadia Code SemiBold" w:hAnsi="Cascadia Code SemiBold" w:cs="Cascadia Code SemiBold"/>
        </w:rPr>
      </w:pPr>
    </w:p>
    <w:p w14:paraId="042C2FC0" w14:textId="77777777" w:rsidR="00902149" w:rsidRDefault="00902149" w:rsidP="006631F1">
      <w:pPr>
        <w:rPr>
          <w:rFonts w:ascii="Cascadia Code SemiBold" w:hAnsi="Cascadia Code SemiBold" w:cs="Cascadia Code SemiBold"/>
        </w:rPr>
      </w:pPr>
    </w:p>
    <w:p w14:paraId="1A2C7FF7" w14:textId="77777777" w:rsidR="00902149" w:rsidRDefault="00902149" w:rsidP="006631F1">
      <w:pPr>
        <w:rPr>
          <w:rFonts w:ascii="Cascadia Code SemiBold" w:hAnsi="Cascadia Code SemiBold" w:cs="Cascadia Code SemiBold"/>
        </w:rPr>
      </w:pPr>
    </w:p>
    <w:p w14:paraId="076DD8FF" w14:textId="77777777" w:rsidR="00902149" w:rsidRDefault="00902149" w:rsidP="006631F1">
      <w:pPr>
        <w:rPr>
          <w:rFonts w:ascii="Cascadia Code SemiBold" w:hAnsi="Cascadia Code SemiBold" w:cs="Cascadia Code SemiBold"/>
        </w:rPr>
      </w:pPr>
    </w:p>
    <w:p w14:paraId="1FC6926F" w14:textId="70818733" w:rsidR="00902149" w:rsidRDefault="00902149" w:rsidP="006631F1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 xml:space="preserve">                        </w:t>
      </w:r>
    </w:p>
    <w:p w14:paraId="30BD71ED" w14:textId="75E401F1" w:rsidR="00902149" w:rsidRDefault="00902149" w:rsidP="006631F1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 xml:space="preserve">                         Interactions</w:t>
      </w:r>
    </w:p>
    <w:p w14:paraId="3E26B3A5" w14:textId="77777777" w:rsidR="00972676" w:rsidRDefault="00972676" w:rsidP="006631F1">
      <w:pPr>
        <w:rPr>
          <w:rFonts w:ascii="Cascadia Code SemiBold" w:hAnsi="Cascadia Code SemiBold" w:cs="Cascadia Code SemiBold"/>
        </w:rPr>
      </w:pPr>
    </w:p>
    <w:p w14:paraId="796302D9" w14:textId="77777777" w:rsidR="00972676" w:rsidRDefault="00972676" w:rsidP="006631F1">
      <w:pPr>
        <w:rPr>
          <w:rFonts w:ascii="Cascadia Code SemiBold" w:hAnsi="Cascadia Code SemiBold" w:cs="Cascadia Code SemiBold"/>
        </w:rPr>
      </w:pPr>
    </w:p>
    <w:p w14:paraId="208F1966" w14:textId="77777777" w:rsidR="00972676" w:rsidRDefault="00972676" w:rsidP="006631F1">
      <w:pPr>
        <w:rPr>
          <w:rFonts w:ascii="Cascadia Code SemiBold" w:hAnsi="Cascadia Code SemiBold" w:cs="Cascadia Code SemiBold"/>
        </w:rPr>
      </w:pPr>
    </w:p>
    <w:p w14:paraId="2125BE8F" w14:textId="77777777" w:rsidR="00102B12" w:rsidRDefault="00102B12" w:rsidP="006631F1">
      <w:pPr>
        <w:rPr>
          <w:rFonts w:ascii="Cascadia Code SemiBold" w:hAnsi="Cascadia Code SemiBold" w:cs="Cascadia Code SemiBold"/>
        </w:rPr>
      </w:pPr>
    </w:p>
    <w:p w14:paraId="30A9EBBB" w14:textId="77777777" w:rsidR="00102B12" w:rsidRDefault="00102B12" w:rsidP="006631F1">
      <w:pPr>
        <w:rPr>
          <w:rFonts w:ascii="Cascadia Code SemiBold" w:hAnsi="Cascadia Code SemiBold" w:cs="Cascadia Code SemiBold"/>
        </w:rPr>
      </w:pPr>
    </w:p>
    <w:p w14:paraId="08806711" w14:textId="67F6C9F0" w:rsidR="0085718A" w:rsidRPr="00111DC8" w:rsidRDefault="002A309E" w:rsidP="00111DC8">
      <w:pPr>
        <w:pStyle w:val="Heading1"/>
      </w:pPr>
      <w:r>
        <w:lastRenderedPageBreak/>
        <w:t>b)</w:t>
      </w:r>
      <w:r w:rsidR="00C9701C">
        <w:t xml:space="preserve"> Data Flow Diagrams: </w:t>
      </w:r>
    </w:p>
    <w:p w14:paraId="44222244" w14:textId="77777777" w:rsidR="00186915" w:rsidRDefault="00186915" w:rsidP="00186915">
      <w:r>
        <w:t xml:space="preserve">                                      </w:t>
      </w:r>
      <w:r w:rsidRPr="0085718A">
        <w:rPr>
          <w:noProof/>
        </w:rPr>
        <w:drawing>
          <wp:inline distT="0" distB="0" distL="0" distR="0" wp14:anchorId="705B5DB7" wp14:editId="7C271D1A">
            <wp:extent cx="1424940" cy="1540933"/>
            <wp:effectExtent l="0" t="0" r="3810" b="2540"/>
            <wp:docPr id="46708260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81596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4107" cy="15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18A">
        <w:rPr>
          <w:noProof/>
        </w:rPr>
        <w:drawing>
          <wp:inline distT="0" distB="0" distL="0" distR="0" wp14:anchorId="039476BE" wp14:editId="719C1A15">
            <wp:extent cx="1862667" cy="380353"/>
            <wp:effectExtent l="0" t="0" r="4445" b="1270"/>
            <wp:docPr id="154568806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88067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5275" cy="40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E621" w14:textId="77777777" w:rsidR="00186915" w:rsidRPr="00186915" w:rsidRDefault="00186915" w:rsidP="00186915">
      <w:pPr>
        <w:rPr>
          <w:b/>
          <w:bCs/>
          <w:sz w:val="28"/>
          <w:szCs w:val="28"/>
          <w:u w:val="single"/>
        </w:rPr>
      </w:pPr>
      <w:r w:rsidRPr="0085718A">
        <w:rPr>
          <w:b/>
          <w:bCs/>
          <w:sz w:val="28"/>
          <w:szCs w:val="28"/>
          <w:u w:val="single"/>
        </w:rPr>
        <w:t>DFD – 1:</w:t>
      </w:r>
    </w:p>
    <w:p w14:paraId="2AA2968E" w14:textId="548C0716" w:rsidR="00186915" w:rsidRDefault="007376EF" w:rsidP="00186915">
      <w:pPr>
        <w:rPr>
          <w:b/>
          <w:bCs/>
          <w:sz w:val="28"/>
          <w:szCs w:val="28"/>
          <w:u w:val="single"/>
        </w:rPr>
      </w:pPr>
      <w:r w:rsidRPr="007376EF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AF8AED0" wp14:editId="7EABA8A0">
            <wp:extent cx="5731510" cy="4220210"/>
            <wp:effectExtent l="0" t="0" r="2540" b="8890"/>
            <wp:docPr id="837347774" name="Picture 1" descr="A diagram of a user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47774" name="Picture 1" descr="A diagram of a user fl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671E" w14:textId="0D5D3387" w:rsidR="00111DC8" w:rsidRPr="00325B25" w:rsidRDefault="00111DC8" w:rsidP="00111DC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25B25">
        <w:rPr>
          <w:rFonts w:ascii="Arial" w:hAnsi="Arial" w:cs="Arial"/>
          <w:sz w:val="24"/>
          <w:szCs w:val="24"/>
        </w:rPr>
        <w:t xml:space="preserve">This is a Level – </w:t>
      </w:r>
      <w:r>
        <w:rPr>
          <w:rFonts w:ascii="Arial" w:hAnsi="Arial" w:cs="Arial"/>
          <w:sz w:val="24"/>
          <w:szCs w:val="24"/>
        </w:rPr>
        <w:t>1</w:t>
      </w:r>
      <w:r w:rsidRPr="00325B25">
        <w:rPr>
          <w:rFonts w:ascii="Arial" w:hAnsi="Arial" w:cs="Arial"/>
          <w:sz w:val="24"/>
          <w:szCs w:val="24"/>
        </w:rPr>
        <w:t xml:space="preserve"> DFD. </w:t>
      </w:r>
    </w:p>
    <w:p w14:paraId="5FE6CAE4" w14:textId="77777777" w:rsidR="00111DC8" w:rsidRDefault="00111DC8" w:rsidP="00186915">
      <w:pPr>
        <w:rPr>
          <w:b/>
          <w:bCs/>
          <w:sz w:val="28"/>
          <w:szCs w:val="28"/>
          <w:u w:val="single"/>
        </w:rPr>
      </w:pPr>
    </w:p>
    <w:p w14:paraId="07993DF5" w14:textId="77777777" w:rsidR="00111DC8" w:rsidRDefault="00111DC8" w:rsidP="00186915">
      <w:pPr>
        <w:rPr>
          <w:b/>
          <w:bCs/>
          <w:sz w:val="28"/>
          <w:szCs w:val="28"/>
          <w:u w:val="single"/>
        </w:rPr>
      </w:pPr>
    </w:p>
    <w:p w14:paraId="6D4E482D" w14:textId="77777777" w:rsidR="00111DC8" w:rsidRDefault="00111DC8" w:rsidP="00186915">
      <w:pPr>
        <w:rPr>
          <w:b/>
          <w:bCs/>
          <w:sz w:val="28"/>
          <w:szCs w:val="28"/>
          <w:u w:val="single"/>
        </w:rPr>
      </w:pPr>
    </w:p>
    <w:p w14:paraId="325BF0E3" w14:textId="77777777" w:rsidR="00111DC8" w:rsidRDefault="00111DC8" w:rsidP="00186915">
      <w:pPr>
        <w:rPr>
          <w:b/>
          <w:bCs/>
          <w:sz w:val="28"/>
          <w:szCs w:val="28"/>
          <w:u w:val="single"/>
        </w:rPr>
      </w:pPr>
    </w:p>
    <w:p w14:paraId="68F72914" w14:textId="77777777" w:rsidR="00111DC8" w:rsidRDefault="00111DC8" w:rsidP="00186915">
      <w:pPr>
        <w:rPr>
          <w:b/>
          <w:bCs/>
          <w:sz w:val="28"/>
          <w:szCs w:val="28"/>
          <w:u w:val="single"/>
        </w:rPr>
      </w:pPr>
    </w:p>
    <w:p w14:paraId="4554185C" w14:textId="77777777" w:rsidR="00111DC8" w:rsidRDefault="00111DC8" w:rsidP="00186915">
      <w:pPr>
        <w:rPr>
          <w:b/>
          <w:bCs/>
          <w:sz w:val="28"/>
          <w:szCs w:val="28"/>
          <w:u w:val="single"/>
        </w:rPr>
      </w:pPr>
    </w:p>
    <w:p w14:paraId="722D952E" w14:textId="6CEFC48C" w:rsidR="00186915" w:rsidRDefault="00186915" w:rsidP="00186915">
      <w:pPr>
        <w:rPr>
          <w:b/>
          <w:bCs/>
          <w:sz w:val="28"/>
          <w:szCs w:val="28"/>
          <w:u w:val="single"/>
        </w:rPr>
      </w:pPr>
      <w:r w:rsidRPr="0085718A">
        <w:rPr>
          <w:b/>
          <w:bCs/>
          <w:sz w:val="28"/>
          <w:szCs w:val="28"/>
          <w:u w:val="single"/>
        </w:rPr>
        <w:lastRenderedPageBreak/>
        <w:t xml:space="preserve">DFD – </w:t>
      </w:r>
      <w:r>
        <w:rPr>
          <w:b/>
          <w:bCs/>
          <w:sz w:val="28"/>
          <w:szCs w:val="28"/>
          <w:u w:val="single"/>
        </w:rPr>
        <w:t>2</w:t>
      </w:r>
      <w:r w:rsidRPr="0085718A">
        <w:rPr>
          <w:b/>
          <w:bCs/>
          <w:sz w:val="28"/>
          <w:szCs w:val="28"/>
          <w:u w:val="single"/>
        </w:rPr>
        <w:t>:</w:t>
      </w:r>
    </w:p>
    <w:p w14:paraId="5344FB91" w14:textId="2A9F41F5" w:rsidR="00111DC8" w:rsidRPr="00186915" w:rsidRDefault="00111DC8" w:rsidP="00186915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AB2162B" wp14:editId="3CB81C2A">
            <wp:extent cx="6493933" cy="7611110"/>
            <wp:effectExtent l="0" t="0" r="2540" b="8890"/>
            <wp:docPr id="73727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79896" name="Picture 7372798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022" cy="762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162F" w14:textId="77777777" w:rsidR="00C25E7A" w:rsidRDefault="00C25E7A" w:rsidP="00C25E7A">
      <w:pPr>
        <w:pStyle w:val="ListParagraph"/>
        <w:rPr>
          <w:rFonts w:ascii="Arial" w:hAnsi="Arial" w:cs="Arial"/>
          <w:sz w:val="24"/>
          <w:szCs w:val="24"/>
        </w:rPr>
      </w:pPr>
    </w:p>
    <w:p w14:paraId="0F82E3DA" w14:textId="77777777" w:rsidR="00C25E7A" w:rsidRPr="00C25E7A" w:rsidRDefault="00C25E7A" w:rsidP="00C25E7A">
      <w:pPr>
        <w:ind w:left="360"/>
        <w:rPr>
          <w:rFonts w:ascii="Arial" w:hAnsi="Arial" w:cs="Arial"/>
          <w:sz w:val="24"/>
          <w:szCs w:val="24"/>
        </w:rPr>
      </w:pPr>
    </w:p>
    <w:p w14:paraId="6C897506" w14:textId="52B1F14C" w:rsidR="00186915" w:rsidRDefault="00186915" w:rsidP="001869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25B25">
        <w:rPr>
          <w:rFonts w:ascii="Arial" w:hAnsi="Arial" w:cs="Arial"/>
          <w:sz w:val="24"/>
          <w:szCs w:val="24"/>
        </w:rPr>
        <w:lastRenderedPageBreak/>
        <w:t>This is a Level – 2 DFD. Every key process mentioned in Level-1 would be examined in further detail in a Level-2 DFD.</w:t>
      </w:r>
      <w:r>
        <w:rPr>
          <w:rFonts w:ascii="Arial" w:hAnsi="Arial" w:cs="Arial"/>
          <w:sz w:val="24"/>
          <w:szCs w:val="24"/>
        </w:rPr>
        <w:t xml:space="preserve"> </w:t>
      </w:r>
      <w:r w:rsidRPr="00325B25">
        <w:rPr>
          <w:rFonts w:ascii="Arial" w:hAnsi="Arial" w:cs="Arial"/>
          <w:sz w:val="24"/>
          <w:szCs w:val="24"/>
        </w:rPr>
        <w:t xml:space="preserve">For example, within the "post management" process, </w:t>
      </w:r>
      <w:r>
        <w:rPr>
          <w:rFonts w:ascii="Arial" w:hAnsi="Arial" w:cs="Arial"/>
          <w:sz w:val="24"/>
          <w:szCs w:val="24"/>
        </w:rPr>
        <w:t>w</w:t>
      </w:r>
      <w:r w:rsidRPr="00224627">
        <w:rPr>
          <w:rFonts w:ascii="Arial" w:hAnsi="Arial" w:cs="Arial"/>
          <w:sz w:val="24"/>
          <w:szCs w:val="24"/>
        </w:rPr>
        <w:t xml:space="preserve">e can describe the subprocesses </w:t>
      </w:r>
      <w:r w:rsidRPr="00325B25">
        <w:rPr>
          <w:rFonts w:ascii="Arial" w:hAnsi="Arial" w:cs="Arial"/>
          <w:sz w:val="24"/>
          <w:szCs w:val="24"/>
        </w:rPr>
        <w:t>of creating a post, deleting a post, manage accessibility, and the flow of data between these sub-processes.</w:t>
      </w:r>
    </w:p>
    <w:p w14:paraId="246FB8B4" w14:textId="77777777" w:rsidR="00C25E7A" w:rsidRPr="00325B25" w:rsidRDefault="00C25E7A" w:rsidP="00C25E7A">
      <w:pPr>
        <w:pStyle w:val="ListParagraph"/>
        <w:rPr>
          <w:rFonts w:ascii="Arial" w:hAnsi="Arial" w:cs="Arial"/>
          <w:sz w:val="24"/>
          <w:szCs w:val="24"/>
        </w:rPr>
      </w:pPr>
    </w:p>
    <w:p w14:paraId="720C42A3" w14:textId="28C9799B" w:rsidR="00320E18" w:rsidRPr="00C25E7A" w:rsidRDefault="00111DC8" w:rsidP="00320E18">
      <w:pPr>
        <w:rPr>
          <w:b/>
          <w:bCs/>
          <w:i/>
          <w:iCs/>
          <w:sz w:val="28"/>
          <w:szCs w:val="28"/>
        </w:rPr>
      </w:pPr>
      <w:r w:rsidRPr="00C25E7A">
        <w:rPr>
          <w:b/>
          <w:bCs/>
          <w:i/>
          <w:iCs/>
          <w:sz w:val="28"/>
          <w:szCs w:val="28"/>
        </w:rPr>
        <w:t>Reasons for selecting DFD</w:t>
      </w:r>
      <w:r w:rsidR="00C25E7A" w:rsidRPr="00C25E7A">
        <w:rPr>
          <w:b/>
          <w:bCs/>
          <w:i/>
          <w:iCs/>
          <w:sz w:val="28"/>
          <w:szCs w:val="28"/>
        </w:rPr>
        <w:t xml:space="preserve"> - </w:t>
      </w:r>
      <w:r w:rsidRPr="00C25E7A">
        <w:rPr>
          <w:b/>
          <w:bCs/>
          <w:i/>
          <w:iCs/>
          <w:sz w:val="28"/>
          <w:szCs w:val="28"/>
        </w:rPr>
        <w:t>2</w:t>
      </w:r>
      <w:r w:rsidR="00C25E7A" w:rsidRPr="00C25E7A">
        <w:rPr>
          <w:b/>
          <w:bCs/>
          <w:i/>
          <w:iCs/>
          <w:sz w:val="28"/>
          <w:szCs w:val="28"/>
        </w:rPr>
        <w:t>:</w:t>
      </w:r>
    </w:p>
    <w:p w14:paraId="651AA756" w14:textId="77777777" w:rsidR="00224627" w:rsidRPr="00224627" w:rsidRDefault="00224627" w:rsidP="00224627">
      <w:pPr>
        <w:numPr>
          <w:ilvl w:val="0"/>
          <w:numId w:val="3"/>
        </w:numPr>
        <w:rPr>
          <w:rFonts w:ascii="Arial" w:hAnsi="Arial" w:cs="Arial"/>
        </w:rPr>
      </w:pPr>
      <w:r w:rsidRPr="00224627">
        <w:rPr>
          <w:rFonts w:ascii="Arial" w:hAnsi="Arial" w:cs="Arial"/>
        </w:rPr>
        <w:t>Level-2 DFD gives detailed insights into processes in social networking.</w:t>
      </w:r>
    </w:p>
    <w:p w14:paraId="4A927531" w14:textId="77777777" w:rsidR="00224627" w:rsidRPr="00224627" w:rsidRDefault="00224627" w:rsidP="00224627">
      <w:pPr>
        <w:numPr>
          <w:ilvl w:val="0"/>
          <w:numId w:val="3"/>
        </w:numPr>
        <w:rPr>
          <w:rFonts w:ascii="Arial" w:hAnsi="Arial" w:cs="Arial"/>
        </w:rPr>
      </w:pPr>
      <w:r w:rsidRPr="00224627">
        <w:rPr>
          <w:rFonts w:ascii="Arial" w:hAnsi="Arial" w:cs="Arial"/>
        </w:rPr>
        <w:t>Explicitly shows data flows and transformations in each sub-process.</w:t>
      </w:r>
    </w:p>
    <w:p w14:paraId="6FA6C8AB" w14:textId="77777777" w:rsidR="00224627" w:rsidRPr="00224627" w:rsidRDefault="00224627" w:rsidP="00224627">
      <w:pPr>
        <w:numPr>
          <w:ilvl w:val="0"/>
          <w:numId w:val="3"/>
        </w:numPr>
        <w:rPr>
          <w:rFonts w:ascii="Arial" w:hAnsi="Arial" w:cs="Arial"/>
        </w:rPr>
      </w:pPr>
      <w:r w:rsidRPr="00224627">
        <w:rPr>
          <w:rFonts w:ascii="Arial" w:hAnsi="Arial" w:cs="Arial"/>
        </w:rPr>
        <w:t>Crucial for understanding how user data is processed, stored, and shared.</w:t>
      </w:r>
    </w:p>
    <w:p w14:paraId="6C6D293A" w14:textId="77777777" w:rsidR="00224627" w:rsidRPr="00224627" w:rsidRDefault="00224627" w:rsidP="00224627">
      <w:pPr>
        <w:numPr>
          <w:ilvl w:val="0"/>
          <w:numId w:val="3"/>
        </w:numPr>
        <w:rPr>
          <w:rFonts w:ascii="Arial" w:hAnsi="Arial" w:cs="Arial"/>
        </w:rPr>
      </w:pPr>
      <w:r w:rsidRPr="00224627">
        <w:rPr>
          <w:rFonts w:ascii="Arial" w:hAnsi="Arial" w:cs="Arial"/>
        </w:rPr>
        <w:t>Enables identification of areas for optimization, process refinement, and enhancing data security.</w:t>
      </w:r>
    </w:p>
    <w:p w14:paraId="32D37F7F" w14:textId="77777777" w:rsidR="00224627" w:rsidRPr="00224627" w:rsidRDefault="00224627" w:rsidP="00224627">
      <w:pPr>
        <w:numPr>
          <w:ilvl w:val="0"/>
          <w:numId w:val="3"/>
        </w:numPr>
        <w:rPr>
          <w:rFonts w:ascii="Arial" w:hAnsi="Arial" w:cs="Arial"/>
        </w:rPr>
      </w:pPr>
      <w:r w:rsidRPr="00224627">
        <w:rPr>
          <w:rFonts w:ascii="Arial" w:hAnsi="Arial" w:cs="Arial"/>
        </w:rPr>
        <w:t>Better choice for a thorough understanding of the online social networking system.</w:t>
      </w:r>
    </w:p>
    <w:p w14:paraId="5D42D9EC" w14:textId="77777777" w:rsidR="00320E18" w:rsidRDefault="00320E18" w:rsidP="00320E18"/>
    <w:p w14:paraId="175EF90A" w14:textId="52214096" w:rsidR="00320E18" w:rsidRDefault="00320E18" w:rsidP="00320E18">
      <w:pPr>
        <w:pStyle w:val="Heading1"/>
      </w:pPr>
      <w:r>
        <w:t xml:space="preserve">c) Function Point Analysis: </w:t>
      </w:r>
    </w:p>
    <w:p w14:paraId="7ED64622" w14:textId="77777777" w:rsidR="00320E18" w:rsidRPr="00320E18" w:rsidRDefault="00320E18" w:rsidP="00320E18"/>
    <w:p w14:paraId="4677CF10" w14:textId="77777777" w:rsidR="005820F0" w:rsidRDefault="002F1AAE" w:rsidP="00D472A7">
      <w:pPr>
        <w:rPr>
          <w:rFonts w:ascii="Arial" w:hAnsi="Arial" w:cs="Arial"/>
          <w:sz w:val="24"/>
          <w:szCs w:val="24"/>
        </w:rPr>
      </w:pPr>
      <w:r w:rsidRPr="00A551AD">
        <w:rPr>
          <w:rFonts w:ascii="Arial" w:hAnsi="Arial" w:cs="Arial"/>
          <w:b/>
          <w:bCs/>
          <w:sz w:val="24"/>
          <w:szCs w:val="24"/>
        </w:rPr>
        <w:t xml:space="preserve">1. </w:t>
      </w:r>
      <w:r w:rsidR="00D472A7" w:rsidRPr="00D472A7">
        <w:rPr>
          <w:rFonts w:ascii="Arial" w:hAnsi="Arial" w:cs="Arial"/>
          <w:b/>
          <w:bCs/>
          <w:sz w:val="24"/>
          <w:szCs w:val="24"/>
        </w:rPr>
        <w:t>Identify and Count Function Types:</w:t>
      </w:r>
      <w:r w:rsidR="00D472A7" w:rsidRPr="00D472A7">
        <w:rPr>
          <w:rFonts w:ascii="Arial" w:hAnsi="Arial" w:cs="Arial"/>
          <w:sz w:val="24"/>
          <w:szCs w:val="24"/>
        </w:rPr>
        <w:t xml:space="preserve"> </w:t>
      </w:r>
    </w:p>
    <w:p w14:paraId="23A6E6EC" w14:textId="588020D1" w:rsidR="00D472A7" w:rsidRPr="00D472A7" w:rsidRDefault="00D472A7" w:rsidP="00D472A7">
      <w:pPr>
        <w:rPr>
          <w:rFonts w:ascii="Arial" w:hAnsi="Arial" w:cs="Arial"/>
          <w:sz w:val="24"/>
          <w:szCs w:val="24"/>
        </w:rPr>
      </w:pPr>
      <w:r w:rsidRPr="00D472A7">
        <w:rPr>
          <w:rFonts w:ascii="Arial" w:hAnsi="Arial" w:cs="Arial"/>
          <w:sz w:val="24"/>
          <w:szCs w:val="24"/>
        </w:rPr>
        <w:t xml:space="preserve">Identify and count the different types of functions in </w:t>
      </w:r>
      <w:r w:rsidRPr="00A551AD">
        <w:rPr>
          <w:rFonts w:ascii="Arial" w:hAnsi="Arial" w:cs="Arial"/>
          <w:sz w:val="24"/>
          <w:szCs w:val="24"/>
        </w:rPr>
        <w:t>the</w:t>
      </w:r>
      <w:r w:rsidRPr="00D472A7">
        <w:rPr>
          <w:rFonts w:ascii="Arial" w:hAnsi="Arial" w:cs="Arial"/>
          <w:sz w:val="24"/>
          <w:szCs w:val="24"/>
        </w:rPr>
        <w:t xml:space="preserve"> software. The five function types are:</w:t>
      </w:r>
    </w:p>
    <w:p w14:paraId="576BD08E" w14:textId="6D90E340" w:rsidR="00A3518F" w:rsidRPr="00A3518F" w:rsidRDefault="00A3518F" w:rsidP="005E5182">
      <w:pPr>
        <w:rPr>
          <w:rFonts w:ascii="Arial" w:hAnsi="Arial" w:cs="Arial"/>
          <w:b/>
          <w:bCs/>
          <w:sz w:val="24"/>
          <w:szCs w:val="24"/>
        </w:rPr>
      </w:pPr>
      <w:r w:rsidRPr="00A3518F">
        <w:rPr>
          <w:rFonts w:ascii="Arial" w:hAnsi="Arial" w:cs="Arial"/>
          <w:b/>
          <w:bCs/>
          <w:sz w:val="24"/>
          <w:szCs w:val="24"/>
        </w:rPr>
        <w:t>External Inputs (EI):</w:t>
      </w:r>
      <w:r w:rsidR="0048622E" w:rsidRPr="00784981">
        <w:rPr>
          <w:rFonts w:ascii="Arial" w:hAnsi="Arial" w:cs="Arial"/>
          <w:b/>
          <w:bCs/>
          <w:sz w:val="24"/>
          <w:szCs w:val="24"/>
        </w:rPr>
        <w:t xml:space="preserve"> </w:t>
      </w:r>
      <w:r w:rsidR="00D93EC1" w:rsidRPr="00784981">
        <w:rPr>
          <w:rFonts w:ascii="Arial" w:hAnsi="Arial" w:cs="Arial"/>
          <w:b/>
          <w:bCs/>
          <w:sz w:val="24"/>
          <w:szCs w:val="24"/>
        </w:rPr>
        <w:t xml:space="preserve"> 11</w:t>
      </w:r>
    </w:p>
    <w:p w14:paraId="5E2CC5BB" w14:textId="77777777" w:rsidR="00A3518F" w:rsidRPr="00A3518F" w:rsidRDefault="00A3518F" w:rsidP="00A3518F">
      <w:pPr>
        <w:numPr>
          <w:ilvl w:val="0"/>
          <w:numId w:val="4"/>
        </w:numPr>
        <w:rPr>
          <w:rFonts w:ascii="Arial" w:hAnsi="Arial" w:cs="Arial"/>
        </w:rPr>
      </w:pPr>
      <w:r w:rsidRPr="00A3518F">
        <w:rPr>
          <w:rFonts w:ascii="Arial" w:hAnsi="Arial" w:cs="Arial"/>
        </w:rPr>
        <w:t>User Registration</w:t>
      </w:r>
    </w:p>
    <w:p w14:paraId="76AA7138" w14:textId="77777777" w:rsidR="00A3518F" w:rsidRPr="00A3518F" w:rsidRDefault="00A3518F" w:rsidP="00A3518F">
      <w:pPr>
        <w:numPr>
          <w:ilvl w:val="0"/>
          <w:numId w:val="4"/>
        </w:numPr>
        <w:rPr>
          <w:rFonts w:ascii="Arial" w:hAnsi="Arial" w:cs="Arial"/>
        </w:rPr>
      </w:pPr>
      <w:r w:rsidRPr="00A3518F">
        <w:rPr>
          <w:rFonts w:ascii="Arial" w:hAnsi="Arial" w:cs="Arial"/>
        </w:rPr>
        <w:t>User Login</w:t>
      </w:r>
    </w:p>
    <w:p w14:paraId="03C66CD4" w14:textId="77777777" w:rsidR="00A3518F" w:rsidRPr="00A3518F" w:rsidRDefault="00A3518F" w:rsidP="00A3518F">
      <w:pPr>
        <w:numPr>
          <w:ilvl w:val="0"/>
          <w:numId w:val="4"/>
        </w:numPr>
        <w:rPr>
          <w:rFonts w:ascii="Arial" w:hAnsi="Arial" w:cs="Arial"/>
        </w:rPr>
      </w:pPr>
      <w:r w:rsidRPr="00A3518F">
        <w:rPr>
          <w:rFonts w:ascii="Arial" w:hAnsi="Arial" w:cs="Arial"/>
        </w:rPr>
        <w:t>Create Post</w:t>
      </w:r>
    </w:p>
    <w:p w14:paraId="6E49C1AD" w14:textId="77777777" w:rsidR="00A3518F" w:rsidRPr="00A3518F" w:rsidRDefault="00A3518F" w:rsidP="00A3518F">
      <w:pPr>
        <w:numPr>
          <w:ilvl w:val="0"/>
          <w:numId w:val="4"/>
        </w:numPr>
        <w:rPr>
          <w:rFonts w:ascii="Arial" w:hAnsi="Arial" w:cs="Arial"/>
        </w:rPr>
      </w:pPr>
      <w:r w:rsidRPr="00A3518F">
        <w:rPr>
          <w:rFonts w:ascii="Arial" w:hAnsi="Arial" w:cs="Arial"/>
        </w:rPr>
        <w:t>Like/Comment on Post</w:t>
      </w:r>
    </w:p>
    <w:p w14:paraId="1E9800B0" w14:textId="77777777" w:rsidR="00A3518F" w:rsidRPr="00A3518F" w:rsidRDefault="00A3518F" w:rsidP="00A3518F">
      <w:pPr>
        <w:numPr>
          <w:ilvl w:val="0"/>
          <w:numId w:val="4"/>
        </w:numPr>
        <w:rPr>
          <w:rFonts w:ascii="Arial" w:hAnsi="Arial" w:cs="Arial"/>
        </w:rPr>
      </w:pPr>
      <w:r w:rsidRPr="00A3518F">
        <w:rPr>
          <w:rFonts w:ascii="Arial" w:hAnsi="Arial" w:cs="Arial"/>
        </w:rPr>
        <w:t>Add Connection</w:t>
      </w:r>
    </w:p>
    <w:p w14:paraId="485F16B6" w14:textId="77777777" w:rsidR="00A3518F" w:rsidRPr="00A3518F" w:rsidRDefault="00A3518F" w:rsidP="00A3518F">
      <w:pPr>
        <w:numPr>
          <w:ilvl w:val="0"/>
          <w:numId w:val="4"/>
        </w:numPr>
        <w:rPr>
          <w:rFonts w:ascii="Arial" w:hAnsi="Arial" w:cs="Arial"/>
        </w:rPr>
      </w:pPr>
      <w:r w:rsidRPr="00A3518F">
        <w:rPr>
          <w:rFonts w:ascii="Arial" w:hAnsi="Arial" w:cs="Arial"/>
        </w:rPr>
        <w:t>Respond to Connection Request</w:t>
      </w:r>
    </w:p>
    <w:p w14:paraId="02F7157E" w14:textId="77777777" w:rsidR="00A3518F" w:rsidRPr="00A3518F" w:rsidRDefault="00A3518F" w:rsidP="00A3518F">
      <w:pPr>
        <w:numPr>
          <w:ilvl w:val="0"/>
          <w:numId w:val="4"/>
        </w:numPr>
        <w:rPr>
          <w:rFonts w:ascii="Arial" w:hAnsi="Arial" w:cs="Arial"/>
        </w:rPr>
      </w:pPr>
      <w:r w:rsidRPr="00A3518F">
        <w:rPr>
          <w:rFonts w:ascii="Arial" w:hAnsi="Arial" w:cs="Arial"/>
        </w:rPr>
        <w:t>Update Profile</w:t>
      </w:r>
    </w:p>
    <w:p w14:paraId="5C00404A" w14:textId="77777777" w:rsidR="00A3518F" w:rsidRPr="00A3518F" w:rsidRDefault="00A3518F" w:rsidP="00A3518F">
      <w:pPr>
        <w:numPr>
          <w:ilvl w:val="0"/>
          <w:numId w:val="4"/>
        </w:numPr>
        <w:rPr>
          <w:rFonts w:ascii="Arial" w:hAnsi="Arial" w:cs="Arial"/>
        </w:rPr>
      </w:pPr>
      <w:r w:rsidRPr="00A3518F">
        <w:rPr>
          <w:rFonts w:ascii="Arial" w:hAnsi="Arial" w:cs="Arial"/>
        </w:rPr>
        <w:t>Delete Connection</w:t>
      </w:r>
    </w:p>
    <w:p w14:paraId="10AF3599" w14:textId="77777777" w:rsidR="00A3518F" w:rsidRPr="00A3518F" w:rsidRDefault="00A3518F" w:rsidP="00A3518F">
      <w:pPr>
        <w:numPr>
          <w:ilvl w:val="0"/>
          <w:numId w:val="4"/>
        </w:numPr>
        <w:rPr>
          <w:rFonts w:ascii="Arial" w:hAnsi="Arial" w:cs="Arial"/>
        </w:rPr>
      </w:pPr>
      <w:r w:rsidRPr="00A3518F">
        <w:rPr>
          <w:rFonts w:ascii="Arial" w:hAnsi="Arial" w:cs="Arial"/>
        </w:rPr>
        <w:t>Create Post</w:t>
      </w:r>
    </w:p>
    <w:p w14:paraId="2CA7E97A" w14:textId="77777777" w:rsidR="00A3518F" w:rsidRPr="00A3518F" w:rsidRDefault="00A3518F" w:rsidP="00A3518F">
      <w:pPr>
        <w:numPr>
          <w:ilvl w:val="0"/>
          <w:numId w:val="4"/>
        </w:numPr>
        <w:rPr>
          <w:rFonts w:ascii="Arial" w:hAnsi="Arial" w:cs="Arial"/>
        </w:rPr>
      </w:pPr>
      <w:r w:rsidRPr="00A3518F">
        <w:rPr>
          <w:rFonts w:ascii="Arial" w:hAnsi="Arial" w:cs="Arial"/>
        </w:rPr>
        <w:t>Delete Post</w:t>
      </w:r>
    </w:p>
    <w:p w14:paraId="40B4BE51" w14:textId="77777777" w:rsidR="00A3518F" w:rsidRPr="00A3518F" w:rsidRDefault="00A3518F" w:rsidP="00A3518F">
      <w:pPr>
        <w:numPr>
          <w:ilvl w:val="0"/>
          <w:numId w:val="4"/>
        </w:numPr>
        <w:rPr>
          <w:rFonts w:ascii="Arial" w:hAnsi="Arial" w:cs="Arial"/>
        </w:rPr>
      </w:pPr>
      <w:r w:rsidRPr="00A3518F">
        <w:rPr>
          <w:rFonts w:ascii="Arial" w:hAnsi="Arial" w:cs="Arial"/>
        </w:rPr>
        <w:t>Update Post</w:t>
      </w:r>
    </w:p>
    <w:p w14:paraId="70F610D3" w14:textId="232582CB" w:rsidR="00A3518F" w:rsidRPr="00A3518F" w:rsidRDefault="00A3518F" w:rsidP="005E5182">
      <w:pPr>
        <w:rPr>
          <w:rFonts w:ascii="Arial" w:hAnsi="Arial" w:cs="Arial"/>
          <w:b/>
          <w:bCs/>
          <w:sz w:val="24"/>
          <w:szCs w:val="24"/>
        </w:rPr>
      </w:pPr>
      <w:r w:rsidRPr="00A3518F">
        <w:rPr>
          <w:rFonts w:ascii="Arial" w:hAnsi="Arial" w:cs="Arial"/>
          <w:b/>
          <w:bCs/>
          <w:sz w:val="24"/>
          <w:szCs w:val="24"/>
        </w:rPr>
        <w:t>External Outputs (EO):</w:t>
      </w:r>
      <w:r w:rsidR="00D93EC1" w:rsidRPr="00784981">
        <w:rPr>
          <w:rFonts w:ascii="Arial" w:hAnsi="Arial" w:cs="Arial"/>
          <w:b/>
          <w:bCs/>
          <w:sz w:val="24"/>
          <w:szCs w:val="24"/>
        </w:rPr>
        <w:t xml:space="preserve"> 5</w:t>
      </w:r>
    </w:p>
    <w:p w14:paraId="2AF061F8" w14:textId="77777777" w:rsidR="00A3518F" w:rsidRPr="00A3518F" w:rsidRDefault="00A3518F" w:rsidP="00A3518F">
      <w:pPr>
        <w:numPr>
          <w:ilvl w:val="0"/>
          <w:numId w:val="4"/>
        </w:numPr>
        <w:rPr>
          <w:rFonts w:ascii="Arial" w:hAnsi="Arial" w:cs="Arial"/>
        </w:rPr>
      </w:pPr>
      <w:r w:rsidRPr="00A3518F">
        <w:rPr>
          <w:rFonts w:ascii="Arial" w:hAnsi="Arial" w:cs="Arial"/>
        </w:rPr>
        <w:t>View Profile</w:t>
      </w:r>
    </w:p>
    <w:p w14:paraId="62EB2F8C" w14:textId="77777777" w:rsidR="00A3518F" w:rsidRPr="00A3518F" w:rsidRDefault="00A3518F" w:rsidP="00A3518F">
      <w:pPr>
        <w:numPr>
          <w:ilvl w:val="0"/>
          <w:numId w:val="4"/>
        </w:numPr>
        <w:rPr>
          <w:rFonts w:ascii="Arial" w:hAnsi="Arial" w:cs="Arial"/>
        </w:rPr>
      </w:pPr>
      <w:r w:rsidRPr="00A3518F">
        <w:rPr>
          <w:rFonts w:ascii="Arial" w:hAnsi="Arial" w:cs="Arial"/>
        </w:rPr>
        <w:t>View Feed</w:t>
      </w:r>
    </w:p>
    <w:p w14:paraId="738C007F" w14:textId="77777777" w:rsidR="00A3518F" w:rsidRPr="00A3518F" w:rsidRDefault="00A3518F" w:rsidP="00A3518F">
      <w:pPr>
        <w:numPr>
          <w:ilvl w:val="0"/>
          <w:numId w:val="4"/>
        </w:numPr>
        <w:rPr>
          <w:rFonts w:ascii="Arial" w:hAnsi="Arial" w:cs="Arial"/>
        </w:rPr>
      </w:pPr>
      <w:r w:rsidRPr="00A3518F">
        <w:rPr>
          <w:rFonts w:ascii="Arial" w:hAnsi="Arial" w:cs="Arial"/>
        </w:rPr>
        <w:lastRenderedPageBreak/>
        <w:t>View Connections</w:t>
      </w:r>
    </w:p>
    <w:p w14:paraId="5CFC04E4" w14:textId="77777777" w:rsidR="00A3518F" w:rsidRPr="00A3518F" w:rsidRDefault="00A3518F" w:rsidP="00A3518F">
      <w:pPr>
        <w:numPr>
          <w:ilvl w:val="0"/>
          <w:numId w:val="4"/>
        </w:numPr>
        <w:rPr>
          <w:rFonts w:ascii="Arial" w:hAnsi="Arial" w:cs="Arial"/>
        </w:rPr>
      </w:pPr>
      <w:r w:rsidRPr="00A3518F">
        <w:rPr>
          <w:rFonts w:ascii="Arial" w:hAnsi="Arial" w:cs="Arial"/>
        </w:rPr>
        <w:t>View Post Details</w:t>
      </w:r>
    </w:p>
    <w:p w14:paraId="4B54894D" w14:textId="77777777" w:rsidR="00A3518F" w:rsidRPr="00A3518F" w:rsidRDefault="00A3518F" w:rsidP="00A3518F">
      <w:pPr>
        <w:numPr>
          <w:ilvl w:val="0"/>
          <w:numId w:val="4"/>
        </w:numPr>
        <w:rPr>
          <w:rFonts w:ascii="Arial" w:hAnsi="Arial" w:cs="Arial"/>
        </w:rPr>
      </w:pPr>
      <w:r w:rsidRPr="00A3518F">
        <w:rPr>
          <w:rFonts w:ascii="Arial" w:hAnsi="Arial" w:cs="Arial"/>
        </w:rPr>
        <w:t>View Search Results</w:t>
      </w:r>
    </w:p>
    <w:p w14:paraId="05242D16" w14:textId="2A47B48A" w:rsidR="00A3518F" w:rsidRPr="00A3518F" w:rsidRDefault="00A3518F" w:rsidP="005E5182">
      <w:pPr>
        <w:rPr>
          <w:rFonts w:ascii="Arial" w:hAnsi="Arial" w:cs="Arial"/>
          <w:b/>
          <w:bCs/>
          <w:sz w:val="24"/>
          <w:szCs w:val="24"/>
        </w:rPr>
      </w:pPr>
      <w:r w:rsidRPr="00A3518F">
        <w:rPr>
          <w:rFonts w:ascii="Arial" w:hAnsi="Arial" w:cs="Arial"/>
          <w:b/>
          <w:bCs/>
          <w:sz w:val="24"/>
          <w:szCs w:val="24"/>
        </w:rPr>
        <w:t>External Inquiries (EQ):</w:t>
      </w:r>
      <w:r w:rsidR="00D93EC1" w:rsidRPr="00784981">
        <w:rPr>
          <w:rFonts w:ascii="Arial" w:hAnsi="Arial" w:cs="Arial"/>
          <w:b/>
          <w:bCs/>
          <w:sz w:val="24"/>
          <w:szCs w:val="24"/>
        </w:rPr>
        <w:t xml:space="preserve"> 1</w:t>
      </w:r>
    </w:p>
    <w:p w14:paraId="57E25DDD" w14:textId="77777777" w:rsidR="00A3518F" w:rsidRPr="00A3518F" w:rsidRDefault="00A3518F" w:rsidP="00A3518F">
      <w:pPr>
        <w:numPr>
          <w:ilvl w:val="0"/>
          <w:numId w:val="4"/>
        </w:numPr>
        <w:rPr>
          <w:rFonts w:ascii="Arial" w:hAnsi="Arial" w:cs="Arial"/>
        </w:rPr>
      </w:pPr>
      <w:r w:rsidRPr="00A3518F">
        <w:rPr>
          <w:rFonts w:ascii="Arial" w:hAnsi="Arial" w:cs="Arial"/>
        </w:rPr>
        <w:t>Search</w:t>
      </w:r>
    </w:p>
    <w:p w14:paraId="4F326338" w14:textId="679E031C" w:rsidR="00A3518F" w:rsidRPr="00A3518F" w:rsidRDefault="00A3518F" w:rsidP="005E5182">
      <w:pPr>
        <w:rPr>
          <w:rFonts w:ascii="Arial" w:hAnsi="Arial" w:cs="Arial"/>
          <w:b/>
          <w:bCs/>
          <w:sz w:val="24"/>
          <w:szCs w:val="24"/>
        </w:rPr>
      </w:pPr>
      <w:r w:rsidRPr="00A3518F">
        <w:rPr>
          <w:rFonts w:ascii="Arial" w:hAnsi="Arial" w:cs="Arial"/>
          <w:b/>
          <w:bCs/>
          <w:sz w:val="24"/>
          <w:szCs w:val="24"/>
        </w:rPr>
        <w:t>Internal Logical Files (ILF):</w:t>
      </w:r>
      <w:r w:rsidR="00D93EC1" w:rsidRPr="00784981">
        <w:rPr>
          <w:rFonts w:ascii="Arial" w:hAnsi="Arial" w:cs="Arial"/>
          <w:b/>
          <w:bCs/>
          <w:sz w:val="24"/>
          <w:szCs w:val="24"/>
        </w:rPr>
        <w:t xml:space="preserve"> 3</w:t>
      </w:r>
    </w:p>
    <w:p w14:paraId="5B15448B" w14:textId="77777777" w:rsidR="00A3518F" w:rsidRPr="00A3518F" w:rsidRDefault="00A3518F" w:rsidP="00A3518F">
      <w:pPr>
        <w:numPr>
          <w:ilvl w:val="0"/>
          <w:numId w:val="4"/>
        </w:numPr>
        <w:rPr>
          <w:rFonts w:ascii="Arial" w:hAnsi="Arial" w:cs="Arial"/>
        </w:rPr>
      </w:pPr>
      <w:r w:rsidRPr="00A3518F">
        <w:rPr>
          <w:rFonts w:ascii="Arial" w:hAnsi="Arial" w:cs="Arial"/>
        </w:rPr>
        <w:t>User Database</w:t>
      </w:r>
    </w:p>
    <w:p w14:paraId="59F3633C" w14:textId="77777777" w:rsidR="00A3518F" w:rsidRPr="00A3518F" w:rsidRDefault="00A3518F" w:rsidP="00A3518F">
      <w:pPr>
        <w:numPr>
          <w:ilvl w:val="0"/>
          <w:numId w:val="4"/>
        </w:numPr>
        <w:rPr>
          <w:rFonts w:ascii="Arial" w:hAnsi="Arial" w:cs="Arial"/>
        </w:rPr>
      </w:pPr>
      <w:r w:rsidRPr="00A3518F">
        <w:rPr>
          <w:rFonts w:ascii="Arial" w:hAnsi="Arial" w:cs="Arial"/>
        </w:rPr>
        <w:t>Post Database</w:t>
      </w:r>
    </w:p>
    <w:p w14:paraId="6932CD5C" w14:textId="77777777" w:rsidR="00A3518F" w:rsidRPr="00A3518F" w:rsidRDefault="00A3518F" w:rsidP="00A3518F">
      <w:pPr>
        <w:numPr>
          <w:ilvl w:val="0"/>
          <w:numId w:val="4"/>
        </w:numPr>
        <w:rPr>
          <w:rFonts w:ascii="Arial" w:hAnsi="Arial" w:cs="Arial"/>
        </w:rPr>
      </w:pPr>
      <w:r w:rsidRPr="00A3518F">
        <w:rPr>
          <w:rFonts w:ascii="Arial" w:hAnsi="Arial" w:cs="Arial"/>
        </w:rPr>
        <w:t>Connection Database</w:t>
      </w:r>
    </w:p>
    <w:p w14:paraId="5CFD3715" w14:textId="3DF0FAD7" w:rsidR="00A3518F" w:rsidRPr="00A3518F" w:rsidRDefault="00A3518F" w:rsidP="005E5182">
      <w:pPr>
        <w:rPr>
          <w:rFonts w:ascii="Arial" w:hAnsi="Arial" w:cs="Arial"/>
          <w:b/>
          <w:bCs/>
          <w:sz w:val="24"/>
          <w:szCs w:val="24"/>
        </w:rPr>
      </w:pPr>
      <w:r w:rsidRPr="00A3518F">
        <w:rPr>
          <w:rFonts w:ascii="Arial" w:hAnsi="Arial" w:cs="Arial"/>
          <w:b/>
          <w:bCs/>
          <w:sz w:val="24"/>
          <w:szCs w:val="24"/>
        </w:rPr>
        <w:t>External Interfaces (EIF):</w:t>
      </w:r>
      <w:r w:rsidR="00D93EC1" w:rsidRPr="00784981">
        <w:rPr>
          <w:rFonts w:ascii="Arial" w:hAnsi="Arial" w:cs="Arial"/>
          <w:b/>
          <w:bCs/>
          <w:sz w:val="24"/>
          <w:szCs w:val="24"/>
        </w:rPr>
        <w:t xml:space="preserve"> 1</w:t>
      </w:r>
    </w:p>
    <w:p w14:paraId="21D22EED" w14:textId="29CD220F" w:rsidR="00320E18" w:rsidRDefault="00A3518F" w:rsidP="00A3518F">
      <w:pPr>
        <w:numPr>
          <w:ilvl w:val="0"/>
          <w:numId w:val="4"/>
        </w:numPr>
        <w:rPr>
          <w:rFonts w:ascii="Arial" w:hAnsi="Arial" w:cs="Arial"/>
        </w:rPr>
      </w:pPr>
      <w:r w:rsidRPr="00A3518F">
        <w:rPr>
          <w:rFonts w:ascii="Arial" w:hAnsi="Arial" w:cs="Arial"/>
        </w:rPr>
        <w:t>Authentication System</w:t>
      </w:r>
    </w:p>
    <w:p w14:paraId="7311915E" w14:textId="77777777" w:rsidR="005820F0" w:rsidRDefault="005820F0" w:rsidP="005820F0">
      <w:pPr>
        <w:rPr>
          <w:rFonts w:ascii="Arial" w:hAnsi="Arial" w:cs="Arial"/>
        </w:rPr>
      </w:pPr>
    </w:p>
    <w:p w14:paraId="5FF46DE6" w14:textId="090958C3" w:rsidR="005E5182" w:rsidRDefault="005E5182" w:rsidP="005E5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Pr="00A551AD">
        <w:rPr>
          <w:rFonts w:ascii="Arial" w:hAnsi="Arial" w:cs="Arial"/>
          <w:b/>
          <w:bCs/>
          <w:sz w:val="24"/>
          <w:szCs w:val="24"/>
        </w:rPr>
        <w:t xml:space="preserve">. </w:t>
      </w:r>
      <w:r w:rsidR="000F077D">
        <w:rPr>
          <w:rFonts w:ascii="Arial" w:hAnsi="Arial" w:cs="Arial"/>
          <w:b/>
          <w:bCs/>
          <w:sz w:val="24"/>
          <w:szCs w:val="24"/>
        </w:rPr>
        <w:t xml:space="preserve">Assign </w:t>
      </w:r>
      <w:r>
        <w:rPr>
          <w:rFonts w:ascii="Arial" w:hAnsi="Arial" w:cs="Arial"/>
          <w:b/>
          <w:bCs/>
          <w:sz w:val="24"/>
          <w:szCs w:val="24"/>
        </w:rPr>
        <w:t>Weights</w:t>
      </w:r>
      <w:r w:rsidRPr="00D472A7">
        <w:rPr>
          <w:rFonts w:ascii="Arial" w:hAnsi="Arial" w:cs="Arial"/>
          <w:b/>
          <w:bCs/>
          <w:sz w:val="24"/>
          <w:szCs w:val="24"/>
        </w:rPr>
        <w:t>:</w:t>
      </w:r>
      <w:r w:rsidRPr="00D472A7">
        <w:rPr>
          <w:rFonts w:ascii="Arial" w:hAnsi="Arial" w:cs="Arial"/>
          <w:sz w:val="24"/>
          <w:szCs w:val="24"/>
        </w:rPr>
        <w:t xml:space="preserve"> </w:t>
      </w:r>
    </w:p>
    <w:p w14:paraId="1900BB48" w14:textId="2C189FE3" w:rsidR="005820F0" w:rsidRPr="00B55381" w:rsidRDefault="00760E5D" w:rsidP="005820F0">
      <w:pPr>
        <w:rPr>
          <w:rFonts w:ascii="Arial" w:hAnsi="Arial" w:cs="Arial"/>
          <w:sz w:val="24"/>
          <w:szCs w:val="24"/>
        </w:rPr>
      </w:pPr>
      <w:r w:rsidRPr="00760E5D">
        <w:rPr>
          <w:rFonts w:ascii="Arial" w:hAnsi="Arial" w:cs="Arial"/>
          <w:sz w:val="24"/>
          <w:szCs w:val="24"/>
        </w:rPr>
        <w:t xml:space="preserve">Assign weights to each function type based on its complexity. The weights typically being </w:t>
      </w:r>
      <w:r w:rsidR="000F077D">
        <w:rPr>
          <w:rFonts w:ascii="Arial" w:hAnsi="Arial" w:cs="Arial"/>
          <w:sz w:val="24"/>
          <w:szCs w:val="24"/>
        </w:rPr>
        <w:t xml:space="preserve">classified as </w:t>
      </w:r>
      <w:r w:rsidRPr="00760E5D">
        <w:rPr>
          <w:rFonts w:ascii="Arial" w:hAnsi="Arial" w:cs="Arial"/>
          <w:sz w:val="24"/>
          <w:szCs w:val="24"/>
        </w:rPr>
        <w:t>low</w:t>
      </w:r>
      <w:r w:rsidR="000F077D">
        <w:rPr>
          <w:rFonts w:ascii="Arial" w:hAnsi="Arial" w:cs="Arial"/>
          <w:sz w:val="24"/>
          <w:szCs w:val="24"/>
        </w:rPr>
        <w:t>, average,</w:t>
      </w:r>
      <w:r w:rsidRPr="00760E5D">
        <w:rPr>
          <w:rFonts w:ascii="Arial" w:hAnsi="Arial" w:cs="Arial"/>
          <w:sz w:val="24"/>
          <w:szCs w:val="24"/>
        </w:rPr>
        <w:t xml:space="preserve"> and high complexity. The complexity is determined by factors such as data validation, processing logic and user interactions.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2126"/>
        <w:gridCol w:w="2075"/>
      </w:tblGrid>
      <w:tr w:rsidR="007E4354" w14:paraId="312BF393" w14:textId="77777777" w:rsidTr="008B4CA1">
        <w:trPr>
          <w:trHeight w:val="147"/>
        </w:trPr>
        <w:tc>
          <w:tcPr>
            <w:tcW w:w="2689" w:type="dxa"/>
            <w:vMerge w:val="restart"/>
          </w:tcPr>
          <w:p w14:paraId="4C1C51EA" w14:textId="53105D44" w:rsidR="007E4354" w:rsidRPr="00962E33" w:rsidRDefault="00962E33" w:rsidP="005820F0">
            <w:pPr>
              <w:rPr>
                <w:b/>
                <w:bCs/>
                <w:sz w:val="32"/>
                <w:szCs w:val="32"/>
              </w:rPr>
            </w:pPr>
            <w:r w:rsidRPr="00962E33">
              <w:rPr>
                <w:b/>
                <w:bCs/>
                <w:sz w:val="32"/>
                <w:szCs w:val="32"/>
              </w:rPr>
              <w:t>Functional Units</w:t>
            </w:r>
          </w:p>
        </w:tc>
        <w:tc>
          <w:tcPr>
            <w:tcW w:w="6327" w:type="dxa"/>
            <w:gridSpan w:val="3"/>
          </w:tcPr>
          <w:p w14:paraId="757F56A5" w14:textId="12D3D4E2" w:rsidR="007E4354" w:rsidRPr="00962E33" w:rsidRDefault="00962E33" w:rsidP="005820F0">
            <w:pPr>
              <w:rPr>
                <w:b/>
                <w:bCs/>
                <w:sz w:val="24"/>
                <w:szCs w:val="24"/>
              </w:rPr>
            </w:pPr>
            <w:r>
              <w:t xml:space="preserve">                            </w:t>
            </w:r>
            <w:r w:rsidRPr="00962E33">
              <w:rPr>
                <w:b/>
                <w:bCs/>
                <w:sz w:val="24"/>
                <w:szCs w:val="24"/>
              </w:rPr>
              <w:t>Weighting Factor</w:t>
            </w:r>
          </w:p>
        </w:tc>
      </w:tr>
      <w:tr w:rsidR="007E4354" w14:paraId="6CFA63A3" w14:textId="77777777" w:rsidTr="008B4CA1">
        <w:trPr>
          <w:trHeight w:val="146"/>
        </w:trPr>
        <w:tc>
          <w:tcPr>
            <w:tcW w:w="2689" w:type="dxa"/>
            <w:vMerge/>
          </w:tcPr>
          <w:p w14:paraId="617FA361" w14:textId="77777777" w:rsidR="007E4354" w:rsidRDefault="007E4354" w:rsidP="005820F0"/>
        </w:tc>
        <w:tc>
          <w:tcPr>
            <w:tcW w:w="2126" w:type="dxa"/>
          </w:tcPr>
          <w:p w14:paraId="0B30779B" w14:textId="163BA50C" w:rsidR="007E4354" w:rsidRDefault="005A21E3" w:rsidP="005820F0">
            <w:r>
              <w:t>Low</w:t>
            </w:r>
          </w:p>
        </w:tc>
        <w:tc>
          <w:tcPr>
            <w:tcW w:w="2126" w:type="dxa"/>
          </w:tcPr>
          <w:p w14:paraId="5D691ED1" w14:textId="3C3E9FDD" w:rsidR="007E4354" w:rsidRDefault="005A21E3" w:rsidP="005820F0">
            <w:r>
              <w:t>Average</w:t>
            </w:r>
          </w:p>
        </w:tc>
        <w:tc>
          <w:tcPr>
            <w:tcW w:w="2075" w:type="dxa"/>
          </w:tcPr>
          <w:p w14:paraId="78ABAC35" w14:textId="3F12C606" w:rsidR="007E4354" w:rsidRDefault="005A21E3" w:rsidP="005820F0">
            <w:r>
              <w:t>High</w:t>
            </w:r>
          </w:p>
        </w:tc>
      </w:tr>
      <w:tr w:rsidR="007E4354" w14:paraId="7BC2B3E2" w14:textId="77777777" w:rsidTr="008B4CA1">
        <w:tc>
          <w:tcPr>
            <w:tcW w:w="2689" w:type="dxa"/>
          </w:tcPr>
          <w:p w14:paraId="7E2C1D26" w14:textId="45AC14FC" w:rsidR="007E4354" w:rsidRDefault="008B4CA1" w:rsidP="008B4CA1">
            <w:pPr>
              <w:spacing w:after="160" w:line="259" w:lineRule="auto"/>
            </w:pPr>
            <w:r w:rsidRPr="005820F0">
              <w:t>External Input</w:t>
            </w:r>
            <w:r>
              <w:t xml:space="preserve"> (EI)</w:t>
            </w:r>
          </w:p>
        </w:tc>
        <w:tc>
          <w:tcPr>
            <w:tcW w:w="2126" w:type="dxa"/>
          </w:tcPr>
          <w:p w14:paraId="31E05B98" w14:textId="13D42D8E" w:rsidR="007E4354" w:rsidRDefault="008B4CA1" w:rsidP="005820F0">
            <w:r>
              <w:t>3</w:t>
            </w:r>
          </w:p>
        </w:tc>
        <w:tc>
          <w:tcPr>
            <w:tcW w:w="2126" w:type="dxa"/>
          </w:tcPr>
          <w:p w14:paraId="07269277" w14:textId="3BEC9D6D" w:rsidR="007E4354" w:rsidRDefault="008B4CA1" w:rsidP="005820F0">
            <w:r>
              <w:t>4</w:t>
            </w:r>
          </w:p>
        </w:tc>
        <w:tc>
          <w:tcPr>
            <w:tcW w:w="2075" w:type="dxa"/>
          </w:tcPr>
          <w:p w14:paraId="7D673755" w14:textId="353BF26B" w:rsidR="007E4354" w:rsidRDefault="008B4CA1" w:rsidP="005820F0">
            <w:r>
              <w:t>6</w:t>
            </w:r>
          </w:p>
        </w:tc>
      </w:tr>
      <w:tr w:rsidR="007E4354" w14:paraId="4BB1FA7E" w14:textId="77777777" w:rsidTr="008B4CA1">
        <w:tc>
          <w:tcPr>
            <w:tcW w:w="2689" w:type="dxa"/>
          </w:tcPr>
          <w:p w14:paraId="777BD69D" w14:textId="13D2EECE" w:rsidR="007E4354" w:rsidRDefault="008B4CA1" w:rsidP="008B4CA1">
            <w:pPr>
              <w:spacing w:after="160" w:line="259" w:lineRule="auto"/>
            </w:pPr>
            <w:r w:rsidRPr="005820F0">
              <w:t xml:space="preserve">External </w:t>
            </w:r>
            <w:r>
              <w:t>Out</w:t>
            </w:r>
            <w:r w:rsidRPr="005820F0">
              <w:t>put</w:t>
            </w:r>
            <w:r>
              <w:t xml:space="preserve"> (EO)</w:t>
            </w:r>
          </w:p>
        </w:tc>
        <w:tc>
          <w:tcPr>
            <w:tcW w:w="2126" w:type="dxa"/>
          </w:tcPr>
          <w:p w14:paraId="32F8522C" w14:textId="2EC82881" w:rsidR="007E4354" w:rsidRDefault="008B4CA1" w:rsidP="005820F0">
            <w:r>
              <w:t>4</w:t>
            </w:r>
          </w:p>
        </w:tc>
        <w:tc>
          <w:tcPr>
            <w:tcW w:w="2126" w:type="dxa"/>
          </w:tcPr>
          <w:p w14:paraId="7B754197" w14:textId="4FC6A565" w:rsidR="007E4354" w:rsidRDefault="008B4CA1" w:rsidP="005820F0">
            <w:r>
              <w:t>5</w:t>
            </w:r>
          </w:p>
        </w:tc>
        <w:tc>
          <w:tcPr>
            <w:tcW w:w="2075" w:type="dxa"/>
          </w:tcPr>
          <w:p w14:paraId="64E54C6E" w14:textId="12C3E6F1" w:rsidR="007E4354" w:rsidRDefault="008B4CA1" w:rsidP="005820F0">
            <w:r>
              <w:t>7</w:t>
            </w:r>
          </w:p>
        </w:tc>
      </w:tr>
      <w:tr w:rsidR="007E4354" w14:paraId="6592472E" w14:textId="77777777" w:rsidTr="008B4CA1">
        <w:tc>
          <w:tcPr>
            <w:tcW w:w="2689" w:type="dxa"/>
          </w:tcPr>
          <w:p w14:paraId="5DE5C8DD" w14:textId="7F22CC65" w:rsidR="007E4354" w:rsidRDefault="00B04324" w:rsidP="00B04324">
            <w:pPr>
              <w:spacing w:after="160" w:line="259" w:lineRule="auto"/>
            </w:pPr>
            <w:r w:rsidRPr="005820F0">
              <w:t xml:space="preserve">External </w:t>
            </w:r>
            <w:r w:rsidR="00B55FF2">
              <w:t>I</w:t>
            </w:r>
            <w:r w:rsidRPr="005820F0">
              <w:t>nquiry</w:t>
            </w:r>
            <w:r w:rsidR="006E38D3">
              <w:t xml:space="preserve"> (EQ)</w:t>
            </w:r>
          </w:p>
        </w:tc>
        <w:tc>
          <w:tcPr>
            <w:tcW w:w="2126" w:type="dxa"/>
          </w:tcPr>
          <w:p w14:paraId="6D666856" w14:textId="24089905" w:rsidR="007E4354" w:rsidRDefault="002A7ED9" w:rsidP="002A7ED9">
            <w:r>
              <w:t>3</w:t>
            </w:r>
          </w:p>
        </w:tc>
        <w:tc>
          <w:tcPr>
            <w:tcW w:w="2126" w:type="dxa"/>
          </w:tcPr>
          <w:p w14:paraId="0CBD9964" w14:textId="78E31F11" w:rsidR="007E4354" w:rsidRDefault="002A7ED9" w:rsidP="002A7ED9">
            <w:r>
              <w:t>4</w:t>
            </w:r>
          </w:p>
        </w:tc>
        <w:tc>
          <w:tcPr>
            <w:tcW w:w="2075" w:type="dxa"/>
          </w:tcPr>
          <w:p w14:paraId="5357ACF0" w14:textId="3C2BCF9A" w:rsidR="007E4354" w:rsidRDefault="002A7ED9" w:rsidP="002A7ED9">
            <w:r>
              <w:t>6</w:t>
            </w:r>
          </w:p>
        </w:tc>
      </w:tr>
      <w:tr w:rsidR="007E4354" w14:paraId="6DBAC4EB" w14:textId="77777777" w:rsidTr="008B4CA1">
        <w:tc>
          <w:tcPr>
            <w:tcW w:w="2689" w:type="dxa"/>
          </w:tcPr>
          <w:p w14:paraId="37C1A14E" w14:textId="3A657486" w:rsidR="007E4354" w:rsidRDefault="006E38D3" w:rsidP="00B04324">
            <w:pPr>
              <w:spacing w:after="160" w:line="259" w:lineRule="auto"/>
            </w:pPr>
            <w:r>
              <w:t>I</w:t>
            </w:r>
            <w:r w:rsidR="00B04324" w:rsidRPr="005820F0">
              <w:t>nt</w:t>
            </w:r>
            <w:r w:rsidR="00B04324">
              <w:t>ernal</w:t>
            </w:r>
            <w:r w:rsidR="00B04324" w:rsidRPr="005820F0">
              <w:t xml:space="preserve"> </w:t>
            </w:r>
            <w:r w:rsidR="00B55381">
              <w:t xml:space="preserve">Logical </w:t>
            </w:r>
            <w:r>
              <w:t>F</w:t>
            </w:r>
            <w:r w:rsidR="00B04324" w:rsidRPr="005820F0">
              <w:t>ile</w:t>
            </w:r>
            <w:r>
              <w:t xml:space="preserve"> (ILF)</w:t>
            </w:r>
          </w:p>
        </w:tc>
        <w:tc>
          <w:tcPr>
            <w:tcW w:w="2126" w:type="dxa"/>
          </w:tcPr>
          <w:p w14:paraId="4C075890" w14:textId="5DD9693E" w:rsidR="007E4354" w:rsidRDefault="00526F72" w:rsidP="005820F0">
            <w:r>
              <w:t>7</w:t>
            </w:r>
          </w:p>
        </w:tc>
        <w:tc>
          <w:tcPr>
            <w:tcW w:w="2126" w:type="dxa"/>
          </w:tcPr>
          <w:p w14:paraId="50DD786F" w14:textId="453A8082" w:rsidR="007E4354" w:rsidRDefault="00526F72" w:rsidP="005820F0">
            <w:r>
              <w:t>10</w:t>
            </w:r>
          </w:p>
        </w:tc>
        <w:tc>
          <w:tcPr>
            <w:tcW w:w="2075" w:type="dxa"/>
          </w:tcPr>
          <w:p w14:paraId="1A55EEE7" w14:textId="4E1FBBBE" w:rsidR="007E4354" w:rsidRDefault="00526F72" w:rsidP="005820F0">
            <w:r>
              <w:t>15</w:t>
            </w:r>
          </w:p>
        </w:tc>
      </w:tr>
      <w:tr w:rsidR="007E4354" w14:paraId="0E0591C1" w14:textId="77777777" w:rsidTr="008B4CA1">
        <w:tc>
          <w:tcPr>
            <w:tcW w:w="2689" w:type="dxa"/>
          </w:tcPr>
          <w:p w14:paraId="312163A2" w14:textId="365FBE41" w:rsidR="007E4354" w:rsidRDefault="00B04324" w:rsidP="00B04324">
            <w:pPr>
              <w:spacing w:after="160" w:line="259" w:lineRule="auto"/>
            </w:pPr>
            <w:r w:rsidRPr="005820F0">
              <w:t xml:space="preserve">External </w:t>
            </w:r>
            <w:r w:rsidR="006E38D3">
              <w:t>I</w:t>
            </w:r>
            <w:r w:rsidRPr="005820F0">
              <w:t>nt</w:t>
            </w:r>
            <w:r>
              <w:t>er</w:t>
            </w:r>
            <w:r w:rsidR="00B55381">
              <w:t>face</w:t>
            </w:r>
            <w:r w:rsidRPr="005820F0">
              <w:t xml:space="preserve"> </w:t>
            </w:r>
            <w:r w:rsidR="006E38D3">
              <w:t>F</w:t>
            </w:r>
            <w:r w:rsidRPr="005820F0">
              <w:t>ile</w:t>
            </w:r>
            <w:r w:rsidR="006E38D3">
              <w:t xml:space="preserve"> (EIF)</w:t>
            </w:r>
          </w:p>
        </w:tc>
        <w:tc>
          <w:tcPr>
            <w:tcW w:w="2126" w:type="dxa"/>
          </w:tcPr>
          <w:p w14:paraId="7C4C41B7" w14:textId="0C84F334" w:rsidR="007E4354" w:rsidRDefault="00B04324" w:rsidP="005820F0">
            <w:r>
              <w:t>5</w:t>
            </w:r>
          </w:p>
        </w:tc>
        <w:tc>
          <w:tcPr>
            <w:tcW w:w="2126" w:type="dxa"/>
          </w:tcPr>
          <w:p w14:paraId="14820B56" w14:textId="6372CB95" w:rsidR="007E4354" w:rsidRDefault="00B04324" w:rsidP="005820F0">
            <w:r>
              <w:t>7</w:t>
            </w:r>
          </w:p>
        </w:tc>
        <w:tc>
          <w:tcPr>
            <w:tcW w:w="2075" w:type="dxa"/>
          </w:tcPr>
          <w:p w14:paraId="68F805DB" w14:textId="7E9E3E9A" w:rsidR="007E4354" w:rsidRDefault="00B04324" w:rsidP="005820F0">
            <w:r>
              <w:t>10</w:t>
            </w:r>
          </w:p>
        </w:tc>
      </w:tr>
    </w:tbl>
    <w:p w14:paraId="4C1D8967" w14:textId="77777777" w:rsidR="005820F0" w:rsidRDefault="005820F0" w:rsidP="005820F0"/>
    <w:p w14:paraId="758940AB" w14:textId="3F2FD9CD" w:rsidR="00E7289C" w:rsidRDefault="00EC2BD1" w:rsidP="0026157F">
      <w:pPr>
        <w:rPr>
          <w:rStyle w:val="mord"/>
          <w:color w:val="374151"/>
          <w:sz w:val="29"/>
          <w:szCs w:val="29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4462BE" w:rsidRPr="00A551AD">
        <w:rPr>
          <w:rFonts w:ascii="Arial" w:hAnsi="Arial" w:cs="Arial"/>
          <w:b/>
          <w:bCs/>
          <w:sz w:val="24"/>
          <w:szCs w:val="24"/>
        </w:rPr>
        <w:t xml:space="preserve">. </w:t>
      </w:r>
      <w:r w:rsidR="004462BE">
        <w:rPr>
          <w:rFonts w:ascii="Arial" w:hAnsi="Arial" w:cs="Arial"/>
          <w:b/>
          <w:bCs/>
          <w:sz w:val="24"/>
          <w:szCs w:val="24"/>
        </w:rPr>
        <w:t>Unadjusted Function Point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462BE">
        <w:rPr>
          <w:rFonts w:ascii="Arial" w:hAnsi="Arial" w:cs="Arial"/>
          <w:b/>
          <w:bCs/>
          <w:sz w:val="24"/>
          <w:szCs w:val="24"/>
        </w:rPr>
        <w:t>(UFP)</w:t>
      </w:r>
      <w:r w:rsidR="004462BE" w:rsidRPr="00D472A7">
        <w:rPr>
          <w:rFonts w:ascii="Arial" w:hAnsi="Arial" w:cs="Arial"/>
          <w:b/>
          <w:bCs/>
          <w:sz w:val="24"/>
          <w:szCs w:val="24"/>
        </w:rPr>
        <w:t>:</w:t>
      </w:r>
      <w:r w:rsidR="004462BE" w:rsidRPr="00D472A7">
        <w:rPr>
          <w:rFonts w:ascii="Arial" w:hAnsi="Arial" w:cs="Arial"/>
          <w:sz w:val="24"/>
          <w:szCs w:val="24"/>
        </w:rPr>
        <w:t xml:space="preserve"> </w:t>
      </w:r>
    </w:p>
    <w:p w14:paraId="72FE4C88" w14:textId="582A9FA6" w:rsidR="0026157F" w:rsidRPr="0026157F" w:rsidRDefault="00000000" w:rsidP="005820F0">
      <w:pPr>
        <w:rPr>
          <w:rStyle w:val="vlist-s"/>
          <w:color w:val="374151"/>
          <w:sz w:val="29"/>
          <w:szCs w:val="29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UFP</m:t>
              </m:r>
            </m:e>
            <m:sub>
              <m:r>
                <w:rPr>
                  <w:rFonts w:ascii="Cambria Math" w:hAnsi="Cambria Math"/>
                </w:rPr>
                <m:t>type</m:t>
              </m:r>
            </m:sub>
          </m:sSub>
          <m:r>
            <w:rPr>
              <w:rFonts w:ascii="Cambria Math" w:hAnsi="Cambria Math"/>
            </w:rPr>
            <m:t>=Count ×Adjusted Weight</m:t>
          </m:r>
        </m:oMath>
      </m:oMathPara>
    </w:p>
    <w:p w14:paraId="66C05240" w14:textId="29C7468B" w:rsidR="00E7289C" w:rsidRPr="00F903C8" w:rsidRDefault="00000000" w:rsidP="005820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UFP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UFP</m:t>
              </m:r>
            </m:e>
            <m:sub>
              <m:r>
                <w:rPr>
                  <w:rFonts w:ascii="Cambria Math" w:hAnsi="Cambria Math"/>
                </w:rPr>
                <m:t>EI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UFP</m:t>
              </m:r>
            </m:e>
            <m:sub>
              <m:r>
                <w:rPr>
                  <w:rFonts w:ascii="Cambria Math" w:hAnsi="Cambria Math"/>
                </w:rPr>
                <m:t>EO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UFP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UFP</m:t>
              </m:r>
            </m:e>
            <m:sub>
              <m:r>
                <w:rPr>
                  <w:rFonts w:ascii="Cambria Math" w:hAnsi="Cambria Math"/>
                </w:rPr>
                <m:t>ILF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UFP</m:t>
              </m:r>
            </m:e>
            <m:sub>
              <m:r>
                <w:rPr>
                  <w:rFonts w:ascii="Cambria Math" w:hAnsi="Cambria Math"/>
                </w:rPr>
                <m:t>EIF</m:t>
              </m:r>
            </m:sub>
          </m:sSub>
        </m:oMath>
      </m:oMathPara>
    </w:p>
    <w:p w14:paraId="24F9B979" w14:textId="32B427F7" w:rsidR="00F903C8" w:rsidRPr="001234A6" w:rsidRDefault="001234A6" w:rsidP="005820F0">
      <w:pPr>
        <w:rPr>
          <w:rFonts w:ascii="Arial" w:eastAsiaTheme="minorEastAsia" w:hAnsi="Arial" w:cs="Arial"/>
          <w:sz w:val="24"/>
          <w:szCs w:val="24"/>
        </w:rPr>
      </w:pPr>
      <w:r w:rsidRPr="001234A6">
        <w:rPr>
          <w:rFonts w:ascii="Arial" w:eastAsiaTheme="minorEastAsia" w:hAnsi="Arial" w:cs="Arial"/>
          <w:sz w:val="24"/>
          <w:szCs w:val="24"/>
        </w:rPr>
        <w:t xml:space="preserve">Let us </w:t>
      </w:r>
      <w:r>
        <w:rPr>
          <w:rFonts w:ascii="Arial" w:eastAsiaTheme="minorEastAsia" w:hAnsi="Arial" w:cs="Arial"/>
          <w:sz w:val="24"/>
          <w:szCs w:val="24"/>
        </w:rPr>
        <w:t xml:space="preserve">assume that </w:t>
      </w:r>
      <w:r w:rsidR="00E83292">
        <w:rPr>
          <w:rFonts w:ascii="Arial" w:eastAsiaTheme="minorEastAsia" w:hAnsi="Arial" w:cs="Arial"/>
          <w:sz w:val="24"/>
          <w:szCs w:val="24"/>
        </w:rPr>
        <w:t>EI are of low complexity, EO are of high complexity,</w:t>
      </w:r>
      <w:r w:rsidR="007D0E38">
        <w:rPr>
          <w:rFonts w:ascii="Arial" w:eastAsiaTheme="minorEastAsia" w:hAnsi="Arial" w:cs="Arial"/>
          <w:sz w:val="24"/>
          <w:szCs w:val="24"/>
        </w:rPr>
        <w:t xml:space="preserve"> EQ is of ave</w:t>
      </w:r>
      <w:r w:rsidR="0017680D">
        <w:rPr>
          <w:rFonts w:ascii="Arial" w:eastAsiaTheme="minorEastAsia" w:hAnsi="Arial" w:cs="Arial"/>
          <w:sz w:val="24"/>
          <w:szCs w:val="24"/>
        </w:rPr>
        <w:t>ra</w:t>
      </w:r>
      <w:r w:rsidR="007D0E38">
        <w:rPr>
          <w:rFonts w:ascii="Arial" w:eastAsiaTheme="minorEastAsia" w:hAnsi="Arial" w:cs="Arial"/>
          <w:sz w:val="24"/>
          <w:szCs w:val="24"/>
        </w:rPr>
        <w:t>g</w:t>
      </w:r>
      <w:r w:rsidR="0017680D">
        <w:rPr>
          <w:rFonts w:ascii="Arial" w:eastAsiaTheme="minorEastAsia" w:hAnsi="Arial" w:cs="Arial"/>
          <w:sz w:val="24"/>
          <w:szCs w:val="24"/>
        </w:rPr>
        <w:t>e</w:t>
      </w:r>
      <w:r w:rsidR="007D0E38">
        <w:rPr>
          <w:rFonts w:ascii="Arial" w:eastAsiaTheme="minorEastAsia" w:hAnsi="Arial" w:cs="Arial"/>
          <w:sz w:val="24"/>
          <w:szCs w:val="24"/>
        </w:rPr>
        <w:t xml:space="preserve"> complexity, ILF are of high complexity and </w:t>
      </w:r>
      <w:r w:rsidR="0017680D">
        <w:rPr>
          <w:rFonts w:ascii="Arial" w:eastAsiaTheme="minorEastAsia" w:hAnsi="Arial" w:cs="Arial"/>
          <w:sz w:val="24"/>
          <w:szCs w:val="24"/>
        </w:rPr>
        <w:t>EIF is of low complexity.</w:t>
      </w:r>
    </w:p>
    <w:p w14:paraId="1273DDA6" w14:textId="3EB3AB2D" w:rsidR="0026157F" w:rsidRPr="00EC6154" w:rsidRDefault="00000000" w:rsidP="005820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UFP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 ×3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 ×7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×4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 ×15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×5</m:t>
              </m:r>
            </m:e>
          </m:d>
          <m:r>
            <w:rPr>
              <w:rFonts w:ascii="Cambria Math" w:hAnsi="Cambria Math"/>
            </w:rPr>
            <m:t>=122</m:t>
          </m:r>
        </m:oMath>
      </m:oMathPara>
    </w:p>
    <w:p w14:paraId="5CDEBC9B" w14:textId="77777777" w:rsidR="00EC6154" w:rsidRDefault="00EC6154" w:rsidP="005820F0">
      <w:pPr>
        <w:rPr>
          <w:rFonts w:eastAsiaTheme="minorEastAsia"/>
        </w:rPr>
      </w:pPr>
    </w:p>
    <w:p w14:paraId="3E6F1F20" w14:textId="77777777" w:rsidR="00C25E7A" w:rsidRDefault="00C25E7A" w:rsidP="005820F0">
      <w:pPr>
        <w:rPr>
          <w:rFonts w:eastAsiaTheme="minorEastAsia"/>
        </w:rPr>
      </w:pPr>
    </w:p>
    <w:p w14:paraId="3FC8E7A9" w14:textId="77777777" w:rsidR="00C25E7A" w:rsidRPr="00EC6154" w:rsidRDefault="00C25E7A" w:rsidP="005820F0">
      <w:pPr>
        <w:rPr>
          <w:rFonts w:eastAsiaTheme="minorEastAsia"/>
        </w:rPr>
      </w:pPr>
    </w:p>
    <w:p w14:paraId="0790F4DF" w14:textId="5C27DF91" w:rsidR="007B37D2" w:rsidRDefault="00EC6154" w:rsidP="00EC615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</w:t>
      </w:r>
      <w:r w:rsidRPr="00A551AD">
        <w:rPr>
          <w:rFonts w:ascii="Arial" w:hAnsi="Arial" w:cs="Arial"/>
          <w:b/>
          <w:bCs/>
          <w:sz w:val="24"/>
          <w:szCs w:val="24"/>
        </w:rPr>
        <w:t xml:space="preserve">. </w:t>
      </w:r>
      <w:r w:rsidR="004D434F">
        <w:rPr>
          <w:rFonts w:ascii="Arial" w:hAnsi="Arial" w:cs="Arial"/>
          <w:b/>
          <w:bCs/>
          <w:sz w:val="24"/>
          <w:szCs w:val="24"/>
        </w:rPr>
        <w:t>Value</w:t>
      </w:r>
      <w:r w:rsidR="007B37D2">
        <w:rPr>
          <w:rFonts w:ascii="Arial" w:hAnsi="Arial" w:cs="Arial"/>
          <w:b/>
          <w:bCs/>
          <w:sz w:val="24"/>
          <w:szCs w:val="24"/>
        </w:rPr>
        <w:t xml:space="preserve"> Adjusted Factor (</w:t>
      </w:r>
      <w:r w:rsidR="004D434F">
        <w:rPr>
          <w:rFonts w:ascii="Arial" w:hAnsi="Arial" w:cs="Arial"/>
          <w:b/>
          <w:bCs/>
          <w:sz w:val="24"/>
          <w:szCs w:val="24"/>
        </w:rPr>
        <w:t>V</w:t>
      </w:r>
      <w:r w:rsidR="007B37D2">
        <w:rPr>
          <w:rFonts w:ascii="Arial" w:hAnsi="Arial" w:cs="Arial"/>
          <w:b/>
          <w:bCs/>
          <w:sz w:val="24"/>
          <w:szCs w:val="24"/>
        </w:rPr>
        <w:t xml:space="preserve">AF): </w:t>
      </w:r>
    </w:p>
    <w:p w14:paraId="1854373F" w14:textId="4A06979A" w:rsidR="007154E0" w:rsidRPr="00B771A0" w:rsidRDefault="007154E0" w:rsidP="00B771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71A0">
        <w:rPr>
          <w:rFonts w:ascii="Arial" w:hAnsi="Arial" w:cs="Arial"/>
          <w:sz w:val="24"/>
          <w:szCs w:val="24"/>
        </w:rPr>
        <w:t>Assess the system based on 14 general system characteristics such as data communications, performance, heavily used configuration etc.</w:t>
      </w:r>
    </w:p>
    <w:p w14:paraId="25E685E6" w14:textId="58132F6A" w:rsidR="007B37D2" w:rsidRPr="002606FC" w:rsidRDefault="007154E0" w:rsidP="00B771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606FC">
        <w:rPr>
          <w:rFonts w:ascii="Arial" w:hAnsi="Arial" w:cs="Arial"/>
          <w:sz w:val="24"/>
          <w:szCs w:val="24"/>
        </w:rPr>
        <w:t xml:space="preserve">Assign a score from 0 to 5 for each characteristic based on its level of </w:t>
      </w:r>
      <w:r w:rsidR="002606FC" w:rsidRPr="002606FC">
        <w:rPr>
          <w:rFonts w:ascii="Arial" w:hAnsi="Arial" w:cs="Arial"/>
          <w:sz w:val="24"/>
          <w:szCs w:val="24"/>
        </w:rPr>
        <w:t>influence.</w:t>
      </w:r>
    </w:p>
    <w:p w14:paraId="41F97BB3" w14:textId="77777777" w:rsidR="00A75811" w:rsidRDefault="00794E72" w:rsidP="00B771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A6C54">
        <w:rPr>
          <w:rFonts w:ascii="Arial" w:hAnsi="Arial" w:cs="Arial"/>
          <w:sz w:val="24"/>
          <w:szCs w:val="24"/>
        </w:rPr>
        <w:t>Now we need to score the 14 general system characteristics:</w:t>
      </w:r>
    </w:p>
    <w:p w14:paraId="6D9C6177" w14:textId="582296A1" w:rsidR="00794E72" w:rsidRPr="00B771A0" w:rsidRDefault="00794E72" w:rsidP="00B771A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771A0">
        <w:rPr>
          <w:rFonts w:ascii="Arial" w:hAnsi="Arial" w:cs="Arial"/>
          <w:sz w:val="24"/>
          <w:szCs w:val="24"/>
        </w:rPr>
        <w:t>Data communications - 3</w:t>
      </w:r>
    </w:p>
    <w:p w14:paraId="2353F583" w14:textId="77777777" w:rsidR="00794E72" w:rsidRPr="00B771A0" w:rsidRDefault="00794E72" w:rsidP="00B771A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771A0">
        <w:rPr>
          <w:rFonts w:ascii="Arial" w:hAnsi="Arial" w:cs="Arial"/>
          <w:sz w:val="24"/>
          <w:szCs w:val="24"/>
        </w:rPr>
        <w:t>Distributed data processing - 1</w:t>
      </w:r>
    </w:p>
    <w:p w14:paraId="66FE6FFD" w14:textId="77777777" w:rsidR="00794E72" w:rsidRPr="00B771A0" w:rsidRDefault="00794E72" w:rsidP="00B771A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771A0">
        <w:rPr>
          <w:rFonts w:ascii="Arial" w:hAnsi="Arial" w:cs="Arial"/>
          <w:sz w:val="24"/>
          <w:szCs w:val="24"/>
        </w:rPr>
        <w:t>Performance - 4</w:t>
      </w:r>
    </w:p>
    <w:p w14:paraId="4A1B2F1A" w14:textId="77777777" w:rsidR="00794E72" w:rsidRPr="00B771A0" w:rsidRDefault="00794E72" w:rsidP="00B771A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771A0">
        <w:rPr>
          <w:rFonts w:ascii="Arial" w:hAnsi="Arial" w:cs="Arial"/>
          <w:sz w:val="24"/>
          <w:szCs w:val="24"/>
        </w:rPr>
        <w:t>Heavily used configuration - 2</w:t>
      </w:r>
    </w:p>
    <w:p w14:paraId="0FEACB65" w14:textId="77777777" w:rsidR="00794E72" w:rsidRPr="00B771A0" w:rsidRDefault="00794E72" w:rsidP="00B771A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771A0">
        <w:rPr>
          <w:rFonts w:ascii="Arial" w:hAnsi="Arial" w:cs="Arial"/>
          <w:sz w:val="24"/>
          <w:szCs w:val="24"/>
        </w:rPr>
        <w:t>Transaction rate - 4</w:t>
      </w:r>
    </w:p>
    <w:p w14:paraId="3D899817" w14:textId="77777777" w:rsidR="00794E72" w:rsidRPr="00B771A0" w:rsidRDefault="00794E72" w:rsidP="00B771A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771A0">
        <w:rPr>
          <w:rFonts w:ascii="Arial" w:hAnsi="Arial" w:cs="Arial"/>
          <w:sz w:val="24"/>
          <w:szCs w:val="24"/>
        </w:rPr>
        <w:t>Online data entry - 5</w:t>
      </w:r>
    </w:p>
    <w:p w14:paraId="629C7F3F" w14:textId="77777777" w:rsidR="00794E72" w:rsidRPr="00B771A0" w:rsidRDefault="00794E72" w:rsidP="00B771A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771A0">
        <w:rPr>
          <w:rFonts w:ascii="Arial" w:hAnsi="Arial" w:cs="Arial"/>
          <w:sz w:val="24"/>
          <w:szCs w:val="24"/>
        </w:rPr>
        <w:t>End-user efficiency - 3</w:t>
      </w:r>
    </w:p>
    <w:p w14:paraId="28CA8C60" w14:textId="77777777" w:rsidR="00794E72" w:rsidRPr="00B771A0" w:rsidRDefault="00794E72" w:rsidP="00B771A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771A0">
        <w:rPr>
          <w:rFonts w:ascii="Arial" w:hAnsi="Arial" w:cs="Arial"/>
          <w:sz w:val="24"/>
          <w:szCs w:val="24"/>
        </w:rPr>
        <w:t>Online update - 5</w:t>
      </w:r>
    </w:p>
    <w:p w14:paraId="7D77F558" w14:textId="77777777" w:rsidR="00794E72" w:rsidRPr="00B771A0" w:rsidRDefault="00794E72" w:rsidP="00B771A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771A0">
        <w:rPr>
          <w:rFonts w:ascii="Arial" w:hAnsi="Arial" w:cs="Arial"/>
          <w:sz w:val="24"/>
          <w:szCs w:val="24"/>
        </w:rPr>
        <w:t>Complex processing - 4</w:t>
      </w:r>
    </w:p>
    <w:p w14:paraId="7E0C3331" w14:textId="77777777" w:rsidR="00794E72" w:rsidRPr="00B771A0" w:rsidRDefault="00794E72" w:rsidP="00B771A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771A0">
        <w:rPr>
          <w:rFonts w:ascii="Arial" w:hAnsi="Arial" w:cs="Arial"/>
          <w:sz w:val="24"/>
          <w:szCs w:val="24"/>
        </w:rPr>
        <w:t>Reusability - 2</w:t>
      </w:r>
    </w:p>
    <w:p w14:paraId="3514D351" w14:textId="77777777" w:rsidR="00794E72" w:rsidRPr="00B771A0" w:rsidRDefault="00794E72" w:rsidP="00B771A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771A0">
        <w:rPr>
          <w:rFonts w:ascii="Arial" w:hAnsi="Arial" w:cs="Arial"/>
          <w:sz w:val="24"/>
          <w:szCs w:val="24"/>
        </w:rPr>
        <w:t>Installation ease - 1</w:t>
      </w:r>
    </w:p>
    <w:p w14:paraId="7AFB8F48" w14:textId="77777777" w:rsidR="00794E72" w:rsidRPr="00B771A0" w:rsidRDefault="00794E72" w:rsidP="00B771A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771A0">
        <w:rPr>
          <w:rFonts w:ascii="Arial" w:hAnsi="Arial" w:cs="Arial"/>
          <w:sz w:val="24"/>
          <w:szCs w:val="24"/>
        </w:rPr>
        <w:t>Operational ease - 3</w:t>
      </w:r>
    </w:p>
    <w:p w14:paraId="1FB4BA97" w14:textId="77777777" w:rsidR="00794E72" w:rsidRPr="00B771A0" w:rsidRDefault="00794E72" w:rsidP="00B771A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771A0">
        <w:rPr>
          <w:rFonts w:ascii="Arial" w:hAnsi="Arial" w:cs="Arial"/>
          <w:sz w:val="24"/>
          <w:szCs w:val="24"/>
        </w:rPr>
        <w:t>Multiple sites - 2</w:t>
      </w:r>
    </w:p>
    <w:p w14:paraId="7366E907" w14:textId="146B483E" w:rsidR="00794E72" w:rsidRDefault="00794E72" w:rsidP="00B771A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771A0">
        <w:rPr>
          <w:rFonts w:ascii="Arial" w:hAnsi="Arial" w:cs="Arial"/>
          <w:sz w:val="24"/>
          <w:szCs w:val="24"/>
        </w:rPr>
        <w:t xml:space="preserve">Facilitate change - </w:t>
      </w:r>
      <w:r w:rsidR="008A6C54" w:rsidRPr="00B771A0">
        <w:rPr>
          <w:rFonts w:ascii="Arial" w:hAnsi="Arial" w:cs="Arial"/>
          <w:sz w:val="24"/>
          <w:szCs w:val="24"/>
        </w:rPr>
        <w:t>4.</w:t>
      </w:r>
    </w:p>
    <w:p w14:paraId="1EB23F5F" w14:textId="77777777" w:rsidR="00C323BD" w:rsidRDefault="00C323BD" w:rsidP="00C323B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DC52315" w14:textId="7C21E2B9" w:rsidR="00486C03" w:rsidRPr="00C323BD" w:rsidRDefault="00486C03" w:rsidP="00C323B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</w:t>
      </w:r>
      <w:r w:rsidR="00994CE2" w:rsidRPr="00994C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="00994CE2" w:rsidRPr="00994CE2">
        <w:rPr>
          <w:rFonts w:ascii="Arial" w:hAnsi="Arial" w:cs="Arial"/>
          <w:sz w:val="24"/>
          <w:szCs w:val="24"/>
        </w:rPr>
        <w:t xml:space="preserve">otal </w:t>
      </w:r>
      <w:r>
        <w:rPr>
          <w:rFonts w:ascii="Arial" w:hAnsi="Arial" w:cs="Arial"/>
          <w:sz w:val="24"/>
          <w:szCs w:val="24"/>
        </w:rPr>
        <w:t>S</w:t>
      </w:r>
      <w:r w:rsidR="00994CE2" w:rsidRPr="00994CE2">
        <w:rPr>
          <w:rFonts w:ascii="Arial" w:hAnsi="Arial" w:cs="Arial"/>
          <w:sz w:val="24"/>
          <w:szCs w:val="24"/>
        </w:rPr>
        <w:t>core</w:t>
      </w:r>
      <w:r>
        <w:rPr>
          <w:rFonts w:ascii="Arial" w:hAnsi="Arial" w:cs="Arial"/>
          <w:sz w:val="24"/>
          <w:szCs w:val="24"/>
        </w:rPr>
        <w:t>:</w:t>
      </w:r>
    </w:p>
    <w:p w14:paraId="2FBF107E" w14:textId="3B45B424" w:rsidR="00210AC8" w:rsidRPr="00486C03" w:rsidRDefault="00210AC8" w:rsidP="00210AC8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Total Score=3+1+4+2+4+5+3+5+4+2+1+3+2+4=43</m:t>
          </m:r>
        </m:oMath>
      </m:oMathPara>
    </w:p>
    <w:p w14:paraId="18875E56" w14:textId="77777777" w:rsidR="00486C03" w:rsidRPr="00994CE2" w:rsidRDefault="00486C03" w:rsidP="00210AC8">
      <w:pPr>
        <w:pStyle w:val="ListParagraph"/>
        <w:rPr>
          <w:rFonts w:ascii="Arial" w:hAnsi="Arial" w:cs="Arial"/>
          <w:sz w:val="24"/>
          <w:szCs w:val="24"/>
        </w:rPr>
      </w:pPr>
    </w:p>
    <w:p w14:paraId="1892C527" w14:textId="35DA5BBF" w:rsidR="00486C03" w:rsidRPr="00C323BD" w:rsidRDefault="000A6CCF" w:rsidP="00C323B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Value Adjusted Factor:</w:t>
      </w:r>
    </w:p>
    <w:p w14:paraId="33FDFEF4" w14:textId="4F337E9E" w:rsidR="00712E10" w:rsidRPr="00C7507B" w:rsidRDefault="004D434F" w:rsidP="000A6CCF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VAF=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0.65+(0.01×Total Score)</m:t>
          </m:r>
        </m:oMath>
      </m:oMathPara>
    </w:p>
    <w:p w14:paraId="5F5504C8" w14:textId="545C0CAA" w:rsidR="00C7507B" w:rsidRPr="00486C03" w:rsidRDefault="00C7507B" w:rsidP="000A6CCF">
      <w:pPr>
        <w:pStyle w:val="ListParagrap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VAF=0.65+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0.01×43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=1.08</m:t>
          </m:r>
        </m:oMath>
      </m:oMathPara>
    </w:p>
    <w:p w14:paraId="15D69FF7" w14:textId="77777777" w:rsidR="00486C03" w:rsidRPr="00722336" w:rsidRDefault="00486C03" w:rsidP="000A6CCF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14:paraId="1DD2DC18" w14:textId="510F84D2" w:rsidR="00794E72" w:rsidRPr="002C7663" w:rsidRDefault="002C7663" w:rsidP="008A6C5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2C7663">
        <w:rPr>
          <w:rFonts w:ascii="Arial" w:hAnsi="Arial" w:cs="Arial"/>
          <w:sz w:val="24"/>
          <w:szCs w:val="24"/>
        </w:rPr>
        <w:t>The VAF usually ranges from 0.65 to 1.35.</w:t>
      </w:r>
    </w:p>
    <w:p w14:paraId="62EC608E" w14:textId="77777777" w:rsidR="00715BBB" w:rsidRDefault="00715BBB" w:rsidP="00EC6154">
      <w:pPr>
        <w:rPr>
          <w:rFonts w:ascii="Arial" w:hAnsi="Arial" w:cs="Arial"/>
          <w:b/>
          <w:bCs/>
          <w:sz w:val="24"/>
          <w:szCs w:val="24"/>
        </w:rPr>
      </w:pPr>
    </w:p>
    <w:p w14:paraId="2CD875EC" w14:textId="648FDDD3" w:rsidR="00EC6154" w:rsidRDefault="007B37D2" w:rsidP="00EC6154">
      <w:pPr>
        <w:rPr>
          <w:rStyle w:val="mord"/>
          <w:color w:val="374151"/>
          <w:sz w:val="29"/>
          <w:szCs w:val="29"/>
        </w:rPr>
      </w:pPr>
      <w:r>
        <w:rPr>
          <w:rFonts w:ascii="Arial" w:hAnsi="Arial" w:cs="Arial"/>
          <w:b/>
          <w:bCs/>
          <w:sz w:val="24"/>
          <w:szCs w:val="24"/>
        </w:rPr>
        <w:t xml:space="preserve">5. </w:t>
      </w:r>
      <w:r w:rsidR="00EC6154">
        <w:rPr>
          <w:rFonts w:ascii="Arial" w:hAnsi="Arial" w:cs="Arial"/>
          <w:b/>
          <w:bCs/>
          <w:sz w:val="24"/>
          <w:szCs w:val="24"/>
        </w:rPr>
        <w:t>Adjusted Function Point (AFP)</w:t>
      </w:r>
      <w:r w:rsidR="00EC6154" w:rsidRPr="00D472A7">
        <w:rPr>
          <w:rFonts w:ascii="Arial" w:hAnsi="Arial" w:cs="Arial"/>
          <w:b/>
          <w:bCs/>
          <w:sz w:val="24"/>
          <w:szCs w:val="24"/>
        </w:rPr>
        <w:t>:</w:t>
      </w:r>
      <w:r w:rsidR="00EC6154" w:rsidRPr="00D472A7">
        <w:rPr>
          <w:rFonts w:ascii="Arial" w:hAnsi="Arial" w:cs="Arial"/>
          <w:sz w:val="24"/>
          <w:szCs w:val="24"/>
        </w:rPr>
        <w:t xml:space="preserve"> </w:t>
      </w:r>
    </w:p>
    <w:p w14:paraId="69A15179" w14:textId="57EB3AE5" w:rsidR="00EC6154" w:rsidRPr="006C4E76" w:rsidRDefault="006C4E76" w:rsidP="00EC61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AFP=UFP×VAF</m:t>
          </m:r>
        </m:oMath>
      </m:oMathPara>
    </w:p>
    <w:p w14:paraId="45AF10F5" w14:textId="4E681D63" w:rsidR="006C4E76" w:rsidRPr="00765513" w:rsidRDefault="006C4E76" w:rsidP="00EC61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AFP=122×1.08=131.76≈131</m:t>
          </m:r>
        </m:oMath>
      </m:oMathPara>
    </w:p>
    <w:p w14:paraId="6C7D73A0" w14:textId="77777777" w:rsidR="00765513" w:rsidRDefault="00765513" w:rsidP="00765513">
      <w:pPr>
        <w:rPr>
          <w:rFonts w:ascii="Arial" w:hAnsi="Arial" w:cs="Arial"/>
          <w:b/>
          <w:bCs/>
          <w:sz w:val="24"/>
          <w:szCs w:val="24"/>
        </w:rPr>
      </w:pPr>
    </w:p>
    <w:p w14:paraId="23C9B02C" w14:textId="3784E539" w:rsidR="00765513" w:rsidRDefault="00765513" w:rsidP="007655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6. </w:t>
      </w:r>
      <w:r w:rsidR="00CB765B">
        <w:rPr>
          <w:rFonts w:ascii="Arial" w:hAnsi="Arial" w:cs="Arial"/>
          <w:b/>
          <w:bCs/>
          <w:sz w:val="24"/>
          <w:szCs w:val="24"/>
        </w:rPr>
        <w:t>Size of Code</w:t>
      </w:r>
      <w:r w:rsidRPr="00D472A7">
        <w:rPr>
          <w:rFonts w:ascii="Arial" w:hAnsi="Arial" w:cs="Arial"/>
          <w:b/>
          <w:bCs/>
          <w:sz w:val="24"/>
          <w:szCs w:val="24"/>
        </w:rPr>
        <w:t>:</w:t>
      </w:r>
      <w:r w:rsidRPr="00D472A7">
        <w:rPr>
          <w:rFonts w:ascii="Arial" w:hAnsi="Arial" w:cs="Arial"/>
          <w:sz w:val="24"/>
          <w:szCs w:val="24"/>
        </w:rPr>
        <w:t xml:space="preserve"> </w:t>
      </w:r>
    </w:p>
    <w:p w14:paraId="48E33A9A" w14:textId="7898CD55" w:rsidR="00962C7B" w:rsidRPr="00962C7B" w:rsidRDefault="00962C7B" w:rsidP="00962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962C7B">
        <w:rPr>
          <w:rFonts w:ascii="Arial" w:hAnsi="Arial" w:cs="Arial"/>
          <w:sz w:val="24"/>
          <w:szCs w:val="24"/>
        </w:rPr>
        <w:t xml:space="preserve">or JavaScript, based on industry data, the average </w:t>
      </w:r>
      <w:r w:rsidR="00223A30">
        <w:rPr>
          <w:rFonts w:ascii="Arial" w:hAnsi="Arial" w:cs="Arial"/>
          <w:sz w:val="24"/>
          <w:szCs w:val="24"/>
        </w:rPr>
        <w:t>(</w:t>
      </w:r>
      <w:r w:rsidRPr="00962C7B">
        <w:rPr>
          <w:rFonts w:ascii="Arial" w:hAnsi="Arial" w:cs="Arial"/>
          <w:sz w:val="24"/>
          <w:szCs w:val="24"/>
        </w:rPr>
        <w:t>LOC/AFP ratio</w:t>
      </w:r>
      <w:r w:rsidR="00223A30">
        <w:rPr>
          <w:rFonts w:ascii="Arial" w:hAnsi="Arial" w:cs="Arial"/>
          <w:sz w:val="24"/>
          <w:szCs w:val="24"/>
        </w:rPr>
        <w:t>)</w:t>
      </w:r>
      <w:r w:rsidRPr="00962C7B">
        <w:rPr>
          <w:rFonts w:ascii="Arial" w:hAnsi="Arial" w:cs="Arial"/>
          <w:sz w:val="24"/>
          <w:szCs w:val="24"/>
        </w:rPr>
        <w:t xml:space="preserve"> is</w:t>
      </w:r>
      <w:r>
        <w:rPr>
          <w:rFonts w:ascii="Arial" w:hAnsi="Arial" w:cs="Arial"/>
          <w:sz w:val="24"/>
          <w:szCs w:val="24"/>
        </w:rPr>
        <w:t xml:space="preserve"> </w:t>
      </w:r>
      <w:r w:rsidRPr="00962C7B">
        <w:rPr>
          <w:rFonts w:ascii="Arial" w:hAnsi="Arial" w:cs="Arial"/>
          <w:sz w:val="24"/>
          <w:szCs w:val="24"/>
        </w:rPr>
        <w:t>64 LOC/AFP</w:t>
      </w:r>
    </w:p>
    <w:p w14:paraId="504BFA8A" w14:textId="00E240A6" w:rsidR="00962C7B" w:rsidRPr="00962C7B" w:rsidRDefault="00223A30" w:rsidP="00962C7B">
      <w:pPr>
        <w:rPr>
          <w:rFonts w:ascii="Arial" w:hAnsi="Arial" w:cs="Arial"/>
          <w:sz w:val="24"/>
          <w:szCs w:val="24"/>
        </w:rPr>
      </w:pPr>
      <w:r w:rsidRPr="00962C7B">
        <w:rPr>
          <w:rFonts w:ascii="Arial" w:hAnsi="Arial" w:cs="Arial"/>
          <w:sz w:val="24"/>
          <w:szCs w:val="24"/>
        </w:rPr>
        <w:t>So,</w:t>
      </w:r>
      <w:r w:rsidR="00962C7B" w:rsidRPr="00962C7B">
        <w:rPr>
          <w:rFonts w:ascii="Arial" w:hAnsi="Arial" w:cs="Arial"/>
          <w:sz w:val="24"/>
          <w:szCs w:val="24"/>
        </w:rPr>
        <w:t xml:space="preserve"> the estimated size of code in JavaScript would be:</w:t>
      </w:r>
    </w:p>
    <w:p w14:paraId="0DD75CBF" w14:textId="38B967EF" w:rsidR="00962C7B" w:rsidRPr="00962C7B" w:rsidRDefault="00962C7B" w:rsidP="00962C7B">
      <w:pPr>
        <w:rPr>
          <w:rFonts w:ascii="Arial" w:hAnsi="Arial" w:cs="Arial"/>
          <w:sz w:val="24"/>
          <w:szCs w:val="24"/>
        </w:rPr>
      </w:pPr>
      <w:r w:rsidRPr="00962C7B">
        <w:rPr>
          <w:rFonts w:ascii="Arial" w:hAnsi="Arial" w:cs="Arial"/>
          <w:sz w:val="24"/>
          <w:szCs w:val="24"/>
        </w:rPr>
        <w:t xml:space="preserve">Size of Code = AFP * </w:t>
      </w:r>
      <w:r w:rsidR="00223A30">
        <w:rPr>
          <w:rFonts w:ascii="Arial" w:hAnsi="Arial" w:cs="Arial"/>
          <w:sz w:val="24"/>
          <w:szCs w:val="24"/>
        </w:rPr>
        <w:t>(</w:t>
      </w:r>
      <w:r w:rsidRPr="00962C7B">
        <w:rPr>
          <w:rFonts w:ascii="Arial" w:hAnsi="Arial" w:cs="Arial"/>
          <w:sz w:val="24"/>
          <w:szCs w:val="24"/>
        </w:rPr>
        <w:t>LOC/AFP ratio</w:t>
      </w:r>
      <w:r w:rsidR="00223A30">
        <w:rPr>
          <w:rFonts w:ascii="Arial" w:hAnsi="Arial" w:cs="Arial"/>
          <w:sz w:val="24"/>
          <w:szCs w:val="24"/>
        </w:rPr>
        <w:t>)</w:t>
      </w:r>
    </w:p>
    <w:p w14:paraId="1A0DD259" w14:textId="0B017811" w:rsidR="00962C7B" w:rsidRPr="00962C7B" w:rsidRDefault="001554E6" w:rsidP="00962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="00962C7B" w:rsidRPr="00962C7B">
        <w:rPr>
          <w:rFonts w:ascii="Arial" w:hAnsi="Arial" w:cs="Arial"/>
          <w:sz w:val="24"/>
          <w:szCs w:val="24"/>
        </w:rPr>
        <w:t>= 1</w:t>
      </w:r>
      <w:r w:rsidR="00B224E7">
        <w:rPr>
          <w:rFonts w:ascii="Arial" w:hAnsi="Arial" w:cs="Arial"/>
          <w:sz w:val="24"/>
          <w:szCs w:val="24"/>
        </w:rPr>
        <w:t>31</w:t>
      </w:r>
      <w:r w:rsidR="00962C7B" w:rsidRPr="00962C7B">
        <w:rPr>
          <w:rFonts w:ascii="Arial" w:hAnsi="Arial" w:cs="Arial"/>
          <w:sz w:val="24"/>
          <w:szCs w:val="24"/>
        </w:rPr>
        <w:t xml:space="preserve"> * 64</w:t>
      </w:r>
    </w:p>
    <w:p w14:paraId="1F4B5456" w14:textId="3F15A495" w:rsidR="00962C7B" w:rsidRPr="00962C7B" w:rsidRDefault="001554E6" w:rsidP="00962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="00962C7B" w:rsidRPr="00962C7B">
        <w:rPr>
          <w:rFonts w:ascii="Arial" w:hAnsi="Arial" w:cs="Arial"/>
          <w:sz w:val="24"/>
          <w:szCs w:val="24"/>
        </w:rPr>
        <w:t xml:space="preserve">= </w:t>
      </w:r>
      <w:r w:rsidR="00B224E7">
        <w:rPr>
          <w:rFonts w:ascii="Arial" w:hAnsi="Arial" w:cs="Arial"/>
          <w:sz w:val="24"/>
          <w:szCs w:val="24"/>
        </w:rPr>
        <w:t>8</w:t>
      </w:r>
      <w:r w:rsidR="00962C7B" w:rsidRPr="00962C7B">
        <w:rPr>
          <w:rFonts w:ascii="Arial" w:hAnsi="Arial" w:cs="Arial"/>
          <w:sz w:val="24"/>
          <w:szCs w:val="24"/>
        </w:rPr>
        <w:t>,</w:t>
      </w:r>
      <w:r w:rsidR="00B224E7">
        <w:rPr>
          <w:rFonts w:ascii="Arial" w:hAnsi="Arial" w:cs="Arial"/>
          <w:sz w:val="24"/>
          <w:szCs w:val="24"/>
        </w:rPr>
        <w:t>38</w:t>
      </w:r>
      <w:r w:rsidR="00962C7B" w:rsidRPr="00962C7B">
        <w:rPr>
          <w:rFonts w:ascii="Arial" w:hAnsi="Arial" w:cs="Arial"/>
          <w:sz w:val="24"/>
          <w:szCs w:val="24"/>
        </w:rPr>
        <w:t>4 lines of JavaScript code</w:t>
      </w:r>
    </w:p>
    <w:p w14:paraId="72288355" w14:textId="05D9CDFE" w:rsidR="00962C7B" w:rsidRPr="00E8193F" w:rsidRDefault="00962C7B" w:rsidP="00765513">
      <w:pPr>
        <w:rPr>
          <w:rStyle w:val="mord"/>
          <w:rFonts w:ascii="Arial" w:hAnsi="Arial" w:cs="Arial"/>
          <w:sz w:val="24"/>
          <w:szCs w:val="24"/>
        </w:rPr>
      </w:pPr>
      <w:r w:rsidRPr="00962C7B">
        <w:rPr>
          <w:rFonts w:ascii="Arial" w:hAnsi="Arial" w:cs="Arial"/>
          <w:sz w:val="24"/>
          <w:szCs w:val="24"/>
        </w:rPr>
        <w:lastRenderedPageBreak/>
        <w:t>In summary, for a system with 1</w:t>
      </w:r>
      <w:r w:rsidR="001554E6">
        <w:rPr>
          <w:rFonts w:ascii="Arial" w:hAnsi="Arial" w:cs="Arial"/>
          <w:sz w:val="24"/>
          <w:szCs w:val="24"/>
        </w:rPr>
        <w:t>31</w:t>
      </w:r>
      <w:r w:rsidRPr="00962C7B">
        <w:rPr>
          <w:rFonts w:ascii="Arial" w:hAnsi="Arial" w:cs="Arial"/>
          <w:sz w:val="24"/>
          <w:szCs w:val="24"/>
        </w:rPr>
        <w:t xml:space="preserve"> Adjusted Function Points, we would expect the size of the JavaScript code to be approximately </w:t>
      </w:r>
      <w:r w:rsidR="001554E6">
        <w:rPr>
          <w:rFonts w:ascii="Arial" w:hAnsi="Arial" w:cs="Arial"/>
          <w:sz w:val="24"/>
          <w:szCs w:val="24"/>
        </w:rPr>
        <w:t>8</w:t>
      </w:r>
      <w:r w:rsidRPr="00962C7B">
        <w:rPr>
          <w:rFonts w:ascii="Arial" w:hAnsi="Arial" w:cs="Arial"/>
          <w:sz w:val="24"/>
          <w:szCs w:val="24"/>
        </w:rPr>
        <w:t>,</w:t>
      </w:r>
      <w:r w:rsidR="001554E6">
        <w:rPr>
          <w:rFonts w:ascii="Arial" w:hAnsi="Arial" w:cs="Arial"/>
          <w:sz w:val="24"/>
          <w:szCs w:val="24"/>
        </w:rPr>
        <w:t>38</w:t>
      </w:r>
      <w:r w:rsidRPr="00962C7B">
        <w:rPr>
          <w:rFonts w:ascii="Arial" w:hAnsi="Arial" w:cs="Arial"/>
          <w:sz w:val="24"/>
          <w:szCs w:val="24"/>
        </w:rPr>
        <w:t xml:space="preserve">4 </w:t>
      </w:r>
      <w:r w:rsidR="00E8193F" w:rsidRPr="00962C7B">
        <w:rPr>
          <w:rFonts w:ascii="Arial" w:hAnsi="Arial" w:cs="Arial"/>
          <w:sz w:val="24"/>
          <w:szCs w:val="24"/>
        </w:rPr>
        <w:t>lines.</w:t>
      </w:r>
    </w:p>
    <w:p w14:paraId="5BC5F558" w14:textId="77777777" w:rsidR="00765513" w:rsidRPr="00A551AD" w:rsidRDefault="00765513" w:rsidP="00EC6154"/>
    <w:sectPr w:rsidR="00765513" w:rsidRPr="00A55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scadia Code SemiBold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C15"/>
    <w:multiLevelType w:val="multilevel"/>
    <w:tmpl w:val="1BB69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327F0"/>
    <w:multiLevelType w:val="multilevel"/>
    <w:tmpl w:val="BA60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B3229"/>
    <w:multiLevelType w:val="multilevel"/>
    <w:tmpl w:val="0968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1C49B1"/>
    <w:multiLevelType w:val="multilevel"/>
    <w:tmpl w:val="8D28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580E15"/>
    <w:multiLevelType w:val="multilevel"/>
    <w:tmpl w:val="5BE2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9806FB"/>
    <w:multiLevelType w:val="multilevel"/>
    <w:tmpl w:val="FBC8E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095AA4"/>
    <w:multiLevelType w:val="multilevel"/>
    <w:tmpl w:val="28D6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F67149"/>
    <w:multiLevelType w:val="multilevel"/>
    <w:tmpl w:val="B8B2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8F4942"/>
    <w:multiLevelType w:val="hybridMultilevel"/>
    <w:tmpl w:val="E67A6B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36EE0"/>
    <w:multiLevelType w:val="multilevel"/>
    <w:tmpl w:val="A3DC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CC1706"/>
    <w:multiLevelType w:val="multilevel"/>
    <w:tmpl w:val="CFEE9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40044D"/>
    <w:multiLevelType w:val="hybridMultilevel"/>
    <w:tmpl w:val="6F208CE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536C8A"/>
    <w:multiLevelType w:val="hybridMultilevel"/>
    <w:tmpl w:val="5F7EE5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DC5957"/>
    <w:multiLevelType w:val="multilevel"/>
    <w:tmpl w:val="2CCA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062098"/>
    <w:multiLevelType w:val="hybridMultilevel"/>
    <w:tmpl w:val="37B0E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A7DFD"/>
    <w:multiLevelType w:val="multilevel"/>
    <w:tmpl w:val="5848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5B41FA"/>
    <w:multiLevelType w:val="hybridMultilevel"/>
    <w:tmpl w:val="9C342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6192E"/>
    <w:multiLevelType w:val="hybridMultilevel"/>
    <w:tmpl w:val="DE9E1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D6B2E"/>
    <w:multiLevelType w:val="multilevel"/>
    <w:tmpl w:val="404A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220FF6"/>
    <w:multiLevelType w:val="multilevel"/>
    <w:tmpl w:val="2162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4662906">
    <w:abstractNumId w:val="16"/>
  </w:num>
  <w:num w:numId="2" w16cid:durableId="1717662934">
    <w:abstractNumId w:val="17"/>
  </w:num>
  <w:num w:numId="3" w16cid:durableId="722213969">
    <w:abstractNumId w:val="3"/>
  </w:num>
  <w:num w:numId="4" w16cid:durableId="280961500">
    <w:abstractNumId w:val="6"/>
  </w:num>
  <w:num w:numId="5" w16cid:durableId="1138645435">
    <w:abstractNumId w:val="18"/>
  </w:num>
  <w:num w:numId="6" w16cid:durableId="1676222985">
    <w:abstractNumId w:val="2"/>
  </w:num>
  <w:num w:numId="7" w16cid:durableId="519394376">
    <w:abstractNumId w:val="13"/>
  </w:num>
  <w:num w:numId="8" w16cid:durableId="1962373934">
    <w:abstractNumId w:val="1"/>
  </w:num>
  <w:num w:numId="9" w16cid:durableId="466894838">
    <w:abstractNumId w:val="15"/>
  </w:num>
  <w:num w:numId="10" w16cid:durableId="1020426013">
    <w:abstractNumId w:val="0"/>
  </w:num>
  <w:num w:numId="11" w16cid:durableId="2045405984">
    <w:abstractNumId w:val="4"/>
  </w:num>
  <w:num w:numId="12" w16cid:durableId="1642930129">
    <w:abstractNumId w:val="8"/>
  </w:num>
  <w:num w:numId="13" w16cid:durableId="1023245448">
    <w:abstractNumId w:val="11"/>
  </w:num>
  <w:num w:numId="14" w16cid:durableId="562184137">
    <w:abstractNumId w:val="12"/>
  </w:num>
  <w:num w:numId="15" w16cid:durableId="738329291">
    <w:abstractNumId w:val="14"/>
  </w:num>
  <w:num w:numId="16" w16cid:durableId="1488474297">
    <w:abstractNumId w:val="5"/>
  </w:num>
  <w:num w:numId="17" w16cid:durableId="1234587918">
    <w:abstractNumId w:val="10"/>
  </w:num>
  <w:num w:numId="18" w16cid:durableId="267392434">
    <w:abstractNumId w:val="19"/>
  </w:num>
  <w:num w:numId="19" w16cid:durableId="1983607907">
    <w:abstractNumId w:val="7"/>
  </w:num>
  <w:num w:numId="20" w16cid:durableId="7785707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8F"/>
    <w:rsid w:val="00036214"/>
    <w:rsid w:val="000A6CCF"/>
    <w:rsid w:val="000C502D"/>
    <w:rsid w:val="000F077D"/>
    <w:rsid w:val="00102A22"/>
    <w:rsid w:val="00102B12"/>
    <w:rsid w:val="00111DC8"/>
    <w:rsid w:val="00117B94"/>
    <w:rsid w:val="001234A6"/>
    <w:rsid w:val="001554E6"/>
    <w:rsid w:val="0017680D"/>
    <w:rsid w:val="0018136C"/>
    <w:rsid w:val="00186915"/>
    <w:rsid w:val="00197471"/>
    <w:rsid w:val="001B27D8"/>
    <w:rsid w:val="001E60ED"/>
    <w:rsid w:val="00210AC8"/>
    <w:rsid w:val="00223A30"/>
    <w:rsid w:val="00224627"/>
    <w:rsid w:val="002543D7"/>
    <w:rsid w:val="002606FC"/>
    <w:rsid w:val="0026157F"/>
    <w:rsid w:val="00261C19"/>
    <w:rsid w:val="002A309E"/>
    <w:rsid w:val="002A7ED9"/>
    <w:rsid w:val="002C7663"/>
    <w:rsid w:val="002F1AAE"/>
    <w:rsid w:val="00320E18"/>
    <w:rsid w:val="00325B25"/>
    <w:rsid w:val="00363966"/>
    <w:rsid w:val="004168A7"/>
    <w:rsid w:val="004462BE"/>
    <w:rsid w:val="00461026"/>
    <w:rsid w:val="0048622E"/>
    <w:rsid w:val="00486C03"/>
    <w:rsid w:val="004A63EB"/>
    <w:rsid w:val="004D434F"/>
    <w:rsid w:val="004F286A"/>
    <w:rsid w:val="00526F72"/>
    <w:rsid w:val="00527428"/>
    <w:rsid w:val="00531282"/>
    <w:rsid w:val="00537072"/>
    <w:rsid w:val="005820F0"/>
    <w:rsid w:val="00590B4C"/>
    <w:rsid w:val="00596943"/>
    <w:rsid w:val="005A21E3"/>
    <w:rsid w:val="005B7175"/>
    <w:rsid w:val="005D5939"/>
    <w:rsid w:val="005E5182"/>
    <w:rsid w:val="00612C1D"/>
    <w:rsid w:val="00616A27"/>
    <w:rsid w:val="00644F19"/>
    <w:rsid w:val="006631F1"/>
    <w:rsid w:val="0066560B"/>
    <w:rsid w:val="006856A7"/>
    <w:rsid w:val="006B3111"/>
    <w:rsid w:val="006C4E76"/>
    <w:rsid w:val="006E38D3"/>
    <w:rsid w:val="00707AFC"/>
    <w:rsid w:val="00712E10"/>
    <w:rsid w:val="007154E0"/>
    <w:rsid w:val="00715BBB"/>
    <w:rsid w:val="00717659"/>
    <w:rsid w:val="00722336"/>
    <w:rsid w:val="007376EF"/>
    <w:rsid w:val="00742B8F"/>
    <w:rsid w:val="00760E5D"/>
    <w:rsid w:val="00765513"/>
    <w:rsid w:val="00784981"/>
    <w:rsid w:val="00794E72"/>
    <w:rsid w:val="007A5157"/>
    <w:rsid w:val="007B37D2"/>
    <w:rsid w:val="007D0E38"/>
    <w:rsid w:val="007E4354"/>
    <w:rsid w:val="00824246"/>
    <w:rsid w:val="0085718A"/>
    <w:rsid w:val="00887A08"/>
    <w:rsid w:val="008A6C54"/>
    <w:rsid w:val="008A6E53"/>
    <w:rsid w:val="008B4CA1"/>
    <w:rsid w:val="008D2F31"/>
    <w:rsid w:val="00902149"/>
    <w:rsid w:val="00962C7B"/>
    <w:rsid w:val="00962E33"/>
    <w:rsid w:val="00972676"/>
    <w:rsid w:val="00994CE2"/>
    <w:rsid w:val="009E2428"/>
    <w:rsid w:val="00A33849"/>
    <w:rsid w:val="00A3518F"/>
    <w:rsid w:val="00A551AD"/>
    <w:rsid w:val="00A75811"/>
    <w:rsid w:val="00AD30F5"/>
    <w:rsid w:val="00B00B27"/>
    <w:rsid w:val="00B04324"/>
    <w:rsid w:val="00B224E7"/>
    <w:rsid w:val="00B50CE1"/>
    <w:rsid w:val="00B52D46"/>
    <w:rsid w:val="00B55381"/>
    <w:rsid w:val="00B55FF2"/>
    <w:rsid w:val="00B771A0"/>
    <w:rsid w:val="00BC055C"/>
    <w:rsid w:val="00BE3BA3"/>
    <w:rsid w:val="00C14CBA"/>
    <w:rsid w:val="00C25E7A"/>
    <w:rsid w:val="00C323BD"/>
    <w:rsid w:val="00C7507B"/>
    <w:rsid w:val="00C834DC"/>
    <w:rsid w:val="00C9701C"/>
    <w:rsid w:val="00CB765B"/>
    <w:rsid w:val="00CC2F52"/>
    <w:rsid w:val="00D07027"/>
    <w:rsid w:val="00D472A7"/>
    <w:rsid w:val="00D65ABC"/>
    <w:rsid w:val="00D93EC1"/>
    <w:rsid w:val="00DB4B99"/>
    <w:rsid w:val="00DD7E9C"/>
    <w:rsid w:val="00DE2B7C"/>
    <w:rsid w:val="00E04D2E"/>
    <w:rsid w:val="00E611DA"/>
    <w:rsid w:val="00E63DA9"/>
    <w:rsid w:val="00E7289C"/>
    <w:rsid w:val="00E758E0"/>
    <w:rsid w:val="00E8193F"/>
    <w:rsid w:val="00E83292"/>
    <w:rsid w:val="00E868BA"/>
    <w:rsid w:val="00EC2BD1"/>
    <w:rsid w:val="00EC5D31"/>
    <w:rsid w:val="00EC6154"/>
    <w:rsid w:val="00EF66B4"/>
    <w:rsid w:val="00F14FFC"/>
    <w:rsid w:val="00F654C0"/>
    <w:rsid w:val="00F903C8"/>
    <w:rsid w:val="00FC0F06"/>
    <w:rsid w:val="00FE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8A67"/>
  <w15:chartTrackingRefBased/>
  <w15:docId w15:val="{30919A17-1A90-4C52-B60B-2CCEBCA2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7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6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6B4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F654C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611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2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E4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462BE"/>
    <w:rPr>
      <w:b/>
      <w:bCs/>
    </w:rPr>
  </w:style>
  <w:style w:type="character" w:customStyle="1" w:styleId="mord">
    <w:name w:val="mord"/>
    <w:basedOn w:val="DefaultParagraphFont"/>
    <w:rsid w:val="00E7289C"/>
  </w:style>
  <w:style w:type="character" w:customStyle="1" w:styleId="vlist-s">
    <w:name w:val="vlist-s"/>
    <w:basedOn w:val="DefaultParagraphFont"/>
    <w:rsid w:val="00E7289C"/>
  </w:style>
  <w:style w:type="character" w:customStyle="1" w:styleId="mrel">
    <w:name w:val="mrel"/>
    <w:basedOn w:val="DefaultParagraphFont"/>
    <w:rsid w:val="00E7289C"/>
  </w:style>
  <w:style w:type="character" w:customStyle="1" w:styleId="mbin">
    <w:name w:val="mbin"/>
    <w:basedOn w:val="DefaultParagraphFont"/>
    <w:rsid w:val="00E7289C"/>
  </w:style>
  <w:style w:type="character" w:styleId="PlaceholderText">
    <w:name w:val="Placeholder Text"/>
    <w:basedOn w:val="DefaultParagraphFont"/>
    <w:uiPriority w:val="99"/>
    <w:semiHidden/>
    <w:rsid w:val="00E728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 Kota</dc:creator>
  <cp:keywords/>
  <dc:description/>
  <cp:lastModifiedBy>Vignan Kota</cp:lastModifiedBy>
  <cp:revision>92</cp:revision>
  <dcterms:created xsi:type="dcterms:W3CDTF">2024-01-30T14:17:00Z</dcterms:created>
  <dcterms:modified xsi:type="dcterms:W3CDTF">2024-02-01T12:23:00Z</dcterms:modified>
</cp:coreProperties>
</file>